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280A8C8A"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r w:rsidR="00897EBD">
        <w:rPr>
          <w:rFonts w:asciiTheme="majorHAnsi" w:hAnsiTheme="majorHAnsi" w:cs="Univers"/>
          <w:b/>
          <w:bCs/>
          <w:sz w:val="22"/>
          <w:szCs w:val="22"/>
          <w:lang w:val="es-ES_tradnl"/>
        </w:rPr>
        <w:t>In</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5E8C9A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66EB">
                              <w:rPr>
                                <w:rFonts w:asciiTheme="majorHAnsi" w:hAnsiTheme="majorHAnsi" w:cs="Arial"/>
                                <w:b/>
                                <w:bCs/>
                                <w:color w:val="0D0D0D" w:themeColor="text1" w:themeTint="F2"/>
                                <w:sz w:val="36"/>
                                <w:szCs w:val="22"/>
                                <w:lang w:val="es-ES_tradnl"/>
                              </w:rPr>
                              <w:t>167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20174">
                              <w:rPr>
                                <w:rFonts w:asciiTheme="majorHAnsi" w:hAnsiTheme="majorHAnsi" w:cs="Arial"/>
                                <w:b/>
                                <w:bCs/>
                                <w:color w:val="0D0D0D" w:themeColor="text1" w:themeTint="F2"/>
                                <w:sz w:val="36"/>
                                <w:szCs w:val="22"/>
                                <w:lang w:val="es-ES_tradnl"/>
                              </w:rPr>
                              <w:t>3</w:t>
                            </w:r>
                          </w:p>
                          <w:p w14:paraId="09C54AB3" w14:textId="1D11D9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20174">
                              <w:rPr>
                                <w:rFonts w:asciiTheme="majorHAnsi" w:hAnsiTheme="majorHAnsi" w:cs="Arial"/>
                                <w:b/>
                                <w:color w:val="0D0D0D" w:themeColor="text1" w:themeTint="F2"/>
                                <w:sz w:val="36"/>
                                <w:szCs w:val="22"/>
                                <w:lang w:val="es-ES_tradnl"/>
                              </w:rPr>
                              <w:t>1904</w:t>
                            </w:r>
                            <w:r w:rsidR="00246D1F" w:rsidRPr="004E2649">
                              <w:rPr>
                                <w:rFonts w:asciiTheme="majorHAnsi" w:hAnsiTheme="majorHAnsi" w:cs="Arial"/>
                                <w:b/>
                                <w:color w:val="0D0D0D" w:themeColor="text1" w:themeTint="F2"/>
                                <w:sz w:val="36"/>
                                <w:szCs w:val="22"/>
                                <w:lang w:val="es-ES_tradnl"/>
                              </w:rPr>
                              <w:t>-</w:t>
                            </w:r>
                            <w:r w:rsidR="00D20174">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70CF6833" w14:textId="6AA6803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AD3C5AC" w:rsidR="005B52B0" w:rsidRPr="0010736F" w:rsidRDefault="003D275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RICARDO ALBERTO GRASSI</w:t>
                            </w:r>
                          </w:p>
                          <w:bookmarkEnd w:id="0"/>
                          <w:p w14:paraId="575DFD52" w14:textId="282247AB" w:rsidR="005B52B0" w:rsidRPr="00AE5488" w:rsidRDefault="00D20174"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5E8C9A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66EB">
                        <w:rPr>
                          <w:rFonts w:asciiTheme="majorHAnsi" w:hAnsiTheme="majorHAnsi" w:cs="Arial"/>
                          <w:b/>
                          <w:bCs/>
                          <w:color w:val="0D0D0D" w:themeColor="text1" w:themeTint="F2"/>
                          <w:sz w:val="36"/>
                          <w:szCs w:val="22"/>
                          <w:lang w:val="es-ES_tradnl"/>
                        </w:rPr>
                        <w:t>167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20174">
                        <w:rPr>
                          <w:rFonts w:asciiTheme="majorHAnsi" w:hAnsiTheme="majorHAnsi" w:cs="Arial"/>
                          <w:b/>
                          <w:bCs/>
                          <w:color w:val="0D0D0D" w:themeColor="text1" w:themeTint="F2"/>
                          <w:sz w:val="36"/>
                          <w:szCs w:val="22"/>
                          <w:lang w:val="es-ES_tradnl"/>
                        </w:rPr>
                        <w:t>3</w:t>
                      </w:r>
                    </w:p>
                    <w:p w14:paraId="09C54AB3" w14:textId="1D11D9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20174">
                        <w:rPr>
                          <w:rFonts w:asciiTheme="majorHAnsi" w:hAnsiTheme="majorHAnsi" w:cs="Arial"/>
                          <w:b/>
                          <w:color w:val="0D0D0D" w:themeColor="text1" w:themeTint="F2"/>
                          <w:sz w:val="36"/>
                          <w:szCs w:val="22"/>
                          <w:lang w:val="es-ES_tradnl"/>
                        </w:rPr>
                        <w:t>1904</w:t>
                      </w:r>
                      <w:r w:rsidR="00246D1F" w:rsidRPr="004E2649">
                        <w:rPr>
                          <w:rFonts w:asciiTheme="majorHAnsi" w:hAnsiTheme="majorHAnsi" w:cs="Arial"/>
                          <w:b/>
                          <w:color w:val="0D0D0D" w:themeColor="text1" w:themeTint="F2"/>
                          <w:sz w:val="36"/>
                          <w:szCs w:val="22"/>
                          <w:lang w:val="es-ES_tradnl"/>
                        </w:rPr>
                        <w:t>-</w:t>
                      </w:r>
                      <w:r w:rsidR="00D20174">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70CF6833" w14:textId="6AA6803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AD3C5AC" w:rsidR="005B52B0" w:rsidRPr="0010736F" w:rsidRDefault="003D275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RICARDO ALBERTO GRASSI</w:t>
                      </w:r>
                    </w:p>
                    <w:bookmarkEnd w:id="1"/>
                    <w:p w14:paraId="575DFD52" w14:textId="282247AB" w:rsidR="005B52B0" w:rsidRPr="00AE5488" w:rsidRDefault="00D20174"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389CA4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1BE804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366EB">
                              <w:rPr>
                                <w:rFonts w:asciiTheme="minorHAnsi" w:hAnsiTheme="minorHAnsi"/>
                                <w:color w:val="FFFFFF" w:themeColor="background1"/>
                                <w:sz w:val="22"/>
                                <w:lang w:val="pt-BR"/>
                              </w:rPr>
                              <w:t>180</w:t>
                            </w:r>
                          </w:p>
                          <w:p w14:paraId="69373ED2" w14:textId="7593F121" w:rsidR="00627C9F" w:rsidRPr="00897EBD" w:rsidRDefault="001366EB" w:rsidP="007A5817">
                            <w:pPr>
                              <w:spacing w:line="276" w:lineRule="auto"/>
                              <w:jc w:val="right"/>
                              <w:rPr>
                                <w:rFonts w:asciiTheme="minorHAnsi" w:hAnsiTheme="minorHAnsi"/>
                                <w:color w:val="FFFFFF" w:themeColor="background1"/>
                                <w:sz w:val="22"/>
                                <w:lang w:val="pt-BR"/>
                              </w:rPr>
                            </w:pPr>
                            <w:r w:rsidRPr="00897EBD">
                              <w:rPr>
                                <w:rFonts w:asciiTheme="minorHAnsi" w:hAnsiTheme="minorHAnsi"/>
                                <w:color w:val="FFFFFF" w:themeColor="background1"/>
                                <w:sz w:val="22"/>
                                <w:lang w:val="pt-BR"/>
                              </w:rPr>
                              <w:t>20 agosto</w:t>
                            </w:r>
                            <w:r w:rsidR="007B05C4" w:rsidRPr="00897EBD">
                              <w:rPr>
                                <w:rFonts w:asciiTheme="minorHAnsi" w:hAnsiTheme="minorHAnsi"/>
                                <w:color w:val="FFFFFF" w:themeColor="background1"/>
                                <w:sz w:val="22"/>
                                <w:lang w:val="pt-BR"/>
                              </w:rPr>
                              <w:t xml:space="preserve"> </w:t>
                            </w:r>
                            <w:r w:rsidR="00627C9F" w:rsidRPr="00897EBD">
                              <w:rPr>
                                <w:rFonts w:asciiTheme="minorHAnsi" w:hAnsiTheme="minorHAnsi"/>
                                <w:color w:val="FFFFFF" w:themeColor="background1"/>
                                <w:sz w:val="22"/>
                                <w:lang w:val="pt-BR"/>
                              </w:rPr>
                              <w:t>20</w:t>
                            </w:r>
                            <w:r w:rsidR="00C23BA4" w:rsidRPr="00897EBD">
                              <w:rPr>
                                <w:rFonts w:asciiTheme="minorHAnsi" w:hAnsiTheme="minorHAnsi"/>
                                <w:color w:val="FFFFFF" w:themeColor="background1"/>
                                <w:sz w:val="22"/>
                                <w:lang w:val="pt-BR"/>
                              </w:rPr>
                              <w:t>2</w:t>
                            </w:r>
                            <w:r w:rsidR="00D20174" w:rsidRPr="00897EBD">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389CA4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1BE804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366EB">
                        <w:rPr>
                          <w:rFonts w:asciiTheme="minorHAnsi" w:hAnsiTheme="minorHAnsi"/>
                          <w:color w:val="FFFFFF" w:themeColor="background1"/>
                          <w:sz w:val="22"/>
                          <w:lang w:val="pt-BR"/>
                        </w:rPr>
                        <w:t>180</w:t>
                      </w:r>
                    </w:p>
                    <w:p w14:paraId="69373ED2" w14:textId="7593F121" w:rsidR="00627C9F" w:rsidRPr="00897EBD" w:rsidRDefault="001366EB" w:rsidP="007A5817">
                      <w:pPr>
                        <w:spacing w:line="276" w:lineRule="auto"/>
                        <w:jc w:val="right"/>
                        <w:rPr>
                          <w:rFonts w:asciiTheme="minorHAnsi" w:hAnsiTheme="minorHAnsi"/>
                          <w:color w:val="FFFFFF" w:themeColor="background1"/>
                          <w:sz w:val="22"/>
                          <w:lang w:val="pt-BR"/>
                        </w:rPr>
                      </w:pPr>
                      <w:r w:rsidRPr="00897EBD">
                        <w:rPr>
                          <w:rFonts w:asciiTheme="minorHAnsi" w:hAnsiTheme="minorHAnsi"/>
                          <w:color w:val="FFFFFF" w:themeColor="background1"/>
                          <w:sz w:val="22"/>
                          <w:lang w:val="pt-BR"/>
                        </w:rPr>
                        <w:t>20 agosto</w:t>
                      </w:r>
                      <w:r w:rsidR="007B05C4" w:rsidRPr="00897EBD">
                        <w:rPr>
                          <w:rFonts w:asciiTheme="minorHAnsi" w:hAnsiTheme="minorHAnsi"/>
                          <w:color w:val="FFFFFF" w:themeColor="background1"/>
                          <w:sz w:val="22"/>
                          <w:lang w:val="pt-BR"/>
                        </w:rPr>
                        <w:t xml:space="preserve"> </w:t>
                      </w:r>
                      <w:r w:rsidR="00627C9F" w:rsidRPr="00897EBD">
                        <w:rPr>
                          <w:rFonts w:asciiTheme="minorHAnsi" w:hAnsiTheme="minorHAnsi"/>
                          <w:color w:val="FFFFFF" w:themeColor="background1"/>
                          <w:sz w:val="22"/>
                          <w:lang w:val="pt-BR"/>
                        </w:rPr>
                        <w:t>20</w:t>
                      </w:r>
                      <w:r w:rsidR="00C23BA4" w:rsidRPr="00897EBD">
                        <w:rPr>
                          <w:rFonts w:asciiTheme="minorHAnsi" w:hAnsiTheme="minorHAnsi"/>
                          <w:color w:val="FFFFFF" w:themeColor="background1"/>
                          <w:sz w:val="22"/>
                          <w:lang w:val="pt-BR"/>
                        </w:rPr>
                        <w:t>2</w:t>
                      </w:r>
                      <w:r w:rsidR="00D20174" w:rsidRPr="00897EBD">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1B0B6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366EB">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366E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D275B">
                              <w:rPr>
                                <w:rFonts w:asciiTheme="majorHAnsi" w:hAnsiTheme="majorHAnsi"/>
                                <w:color w:val="0D0D0D" w:themeColor="text1" w:themeTint="F2"/>
                                <w:sz w:val="18"/>
                                <w:szCs w:val="22"/>
                                <w:lang w:val="es-ES"/>
                              </w:rPr>
                              <w:t>3</w:t>
                            </w:r>
                            <w:r w:rsidR="001366E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1B0B6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366EB">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366E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D275B">
                        <w:rPr>
                          <w:rFonts w:asciiTheme="majorHAnsi" w:hAnsiTheme="majorHAnsi"/>
                          <w:color w:val="0D0D0D" w:themeColor="text1" w:themeTint="F2"/>
                          <w:sz w:val="18"/>
                          <w:szCs w:val="22"/>
                          <w:lang w:val="es-ES"/>
                        </w:rPr>
                        <w:t>3</w:t>
                      </w:r>
                      <w:r w:rsidR="001366E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BC0A84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C3D87" w:rsidRPr="001C3D87">
                              <w:rPr>
                                <w:rFonts w:asciiTheme="majorHAnsi" w:hAnsiTheme="majorHAnsi"/>
                                <w:color w:val="595959" w:themeColor="text1" w:themeTint="A6"/>
                                <w:sz w:val="18"/>
                                <w:szCs w:val="18"/>
                                <w:lang w:val="pt-BR"/>
                              </w:rPr>
                              <w:t>167</w:t>
                            </w:r>
                            <w:r w:rsidR="007B05C4" w:rsidRPr="001C3D87">
                              <w:rPr>
                                <w:rFonts w:asciiTheme="majorHAnsi" w:hAnsiTheme="majorHAnsi"/>
                                <w:color w:val="595959" w:themeColor="text1" w:themeTint="A6"/>
                                <w:sz w:val="18"/>
                                <w:szCs w:val="18"/>
                                <w:lang w:val="pt-BR"/>
                              </w:rPr>
                              <w:t>/</w:t>
                            </w:r>
                            <w:r w:rsidR="001C3D87" w:rsidRPr="001C3D87">
                              <w:rPr>
                                <w:rFonts w:asciiTheme="majorHAnsi" w:hAnsiTheme="majorHAnsi"/>
                                <w:color w:val="595959" w:themeColor="text1" w:themeTint="A6"/>
                                <w:sz w:val="18"/>
                                <w:szCs w:val="18"/>
                                <w:lang w:val="pt-BR"/>
                              </w:rPr>
                              <w:t>23</w:t>
                            </w:r>
                            <w:r w:rsidRPr="001C3D8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D275B">
                              <w:rPr>
                                <w:rFonts w:asciiTheme="majorHAnsi" w:hAnsiTheme="majorHAnsi"/>
                                <w:color w:val="595959" w:themeColor="text1" w:themeTint="A6"/>
                                <w:sz w:val="18"/>
                                <w:szCs w:val="18"/>
                                <w:lang w:val="es-ES"/>
                              </w:rPr>
                              <w:t>1904</w:t>
                            </w:r>
                            <w:r w:rsidR="000433C9">
                              <w:rPr>
                                <w:rFonts w:asciiTheme="majorHAnsi" w:hAnsiTheme="majorHAnsi"/>
                                <w:color w:val="595959" w:themeColor="text1" w:themeTint="A6"/>
                                <w:sz w:val="18"/>
                                <w:szCs w:val="18"/>
                                <w:lang w:val="es-ES"/>
                              </w:rPr>
                              <w:t>-</w:t>
                            </w:r>
                            <w:r w:rsidR="003D275B">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473D9">
                              <w:rPr>
                                <w:rFonts w:asciiTheme="majorHAnsi" w:hAnsiTheme="majorHAnsi"/>
                                <w:color w:val="595959" w:themeColor="text1" w:themeTint="A6"/>
                                <w:sz w:val="18"/>
                                <w:szCs w:val="18"/>
                                <w:lang w:val="es-ES_tradnl"/>
                              </w:rPr>
                              <w:t>Ricardo Alberto Grassi</w:t>
                            </w:r>
                            <w:r w:rsidRPr="00890650">
                              <w:rPr>
                                <w:rFonts w:asciiTheme="majorHAnsi" w:hAnsiTheme="majorHAnsi"/>
                                <w:color w:val="595959" w:themeColor="text1" w:themeTint="A6"/>
                                <w:sz w:val="18"/>
                                <w:szCs w:val="18"/>
                                <w:lang w:val="es-ES_tradnl"/>
                              </w:rPr>
                              <w:t xml:space="preserve">. </w:t>
                            </w:r>
                            <w:r w:rsidR="009473D9">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1C3D87">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BC0A84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C3D87" w:rsidRPr="001C3D87">
                        <w:rPr>
                          <w:rFonts w:asciiTheme="majorHAnsi" w:hAnsiTheme="majorHAnsi"/>
                          <w:color w:val="595959" w:themeColor="text1" w:themeTint="A6"/>
                          <w:sz w:val="18"/>
                          <w:szCs w:val="18"/>
                          <w:lang w:val="pt-BR"/>
                        </w:rPr>
                        <w:t>167</w:t>
                      </w:r>
                      <w:r w:rsidR="007B05C4" w:rsidRPr="001C3D87">
                        <w:rPr>
                          <w:rFonts w:asciiTheme="majorHAnsi" w:hAnsiTheme="majorHAnsi"/>
                          <w:color w:val="595959" w:themeColor="text1" w:themeTint="A6"/>
                          <w:sz w:val="18"/>
                          <w:szCs w:val="18"/>
                          <w:lang w:val="pt-BR"/>
                        </w:rPr>
                        <w:t>/</w:t>
                      </w:r>
                      <w:r w:rsidR="001C3D87" w:rsidRPr="001C3D87">
                        <w:rPr>
                          <w:rFonts w:asciiTheme="majorHAnsi" w:hAnsiTheme="majorHAnsi"/>
                          <w:color w:val="595959" w:themeColor="text1" w:themeTint="A6"/>
                          <w:sz w:val="18"/>
                          <w:szCs w:val="18"/>
                          <w:lang w:val="pt-BR"/>
                        </w:rPr>
                        <w:t>23</w:t>
                      </w:r>
                      <w:r w:rsidRPr="001C3D8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D275B">
                        <w:rPr>
                          <w:rFonts w:asciiTheme="majorHAnsi" w:hAnsiTheme="majorHAnsi"/>
                          <w:color w:val="595959" w:themeColor="text1" w:themeTint="A6"/>
                          <w:sz w:val="18"/>
                          <w:szCs w:val="18"/>
                          <w:lang w:val="es-ES"/>
                        </w:rPr>
                        <w:t>1904</w:t>
                      </w:r>
                      <w:r w:rsidR="000433C9">
                        <w:rPr>
                          <w:rFonts w:asciiTheme="majorHAnsi" w:hAnsiTheme="majorHAnsi"/>
                          <w:color w:val="595959" w:themeColor="text1" w:themeTint="A6"/>
                          <w:sz w:val="18"/>
                          <w:szCs w:val="18"/>
                          <w:lang w:val="es-ES"/>
                        </w:rPr>
                        <w:t>-</w:t>
                      </w:r>
                      <w:r w:rsidR="003D275B">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473D9">
                        <w:rPr>
                          <w:rFonts w:asciiTheme="majorHAnsi" w:hAnsiTheme="majorHAnsi"/>
                          <w:color w:val="595959" w:themeColor="text1" w:themeTint="A6"/>
                          <w:sz w:val="18"/>
                          <w:szCs w:val="18"/>
                          <w:lang w:val="es-ES_tradnl"/>
                        </w:rPr>
                        <w:t>Ricardo Alberto Grassi</w:t>
                      </w:r>
                      <w:r w:rsidRPr="00890650">
                        <w:rPr>
                          <w:rFonts w:asciiTheme="majorHAnsi" w:hAnsiTheme="majorHAnsi"/>
                          <w:color w:val="595959" w:themeColor="text1" w:themeTint="A6"/>
                          <w:sz w:val="18"/>
                          <w:szCs w:val="18"/>
                          <w:lang w:val="es-ES_tradnl"/>
                        </w:rPr>
                        <w:t xml:space="preserve">. </w:t>
                      </w:r>
                      <w:r w:rsidR="009473D9">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1C3D87">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43CE0C5E"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40C0359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2BD3C54" w:rsidR="0070697F" w:rsidRDefault="008E7889"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162203C6">
                <wp:simplePos x="0" y="0"/>
                <wp:positionH relativeFrom="column">
                  <wp:posOffset>1321435</wp:posOffset>
                </wp:positionH>
                <wp:positionV relativeFrom="paragraph">
                  <wp:posOffset>535001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CD9FB3A" w:rsidR="00D72DC6" w:rsidRPr="00D72DC6" w:rsidRDefault="008E7889" w:rsidP="00F02AD1">
                            <w:pPr>
                              <w:rPr>
                                <w:color w:val="FFFFFF" w:themeColor="background1"/>
                                <w14:textFill>
                                  <w14:noFill/>
                                </w14:textFill>
                              </w:rPr>
                            </w:pPr>
                            <w:r>
                              <w:rPr>
                                <w:noProof/>
                                <w:color w:val="FFFFFF" w:themeColor="background1"/>
                              </w:rPr>
                              <w:drawing>
                                <wp:inline distT="0" distB="0" distL="0" distR="0" wp14:anchorId="1187B3EB" wp14:editId="1E0DFBA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05pt;margin-top:42.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" fillcolor="white [3201]" stroked="f" strokeweight=".5pt">
                <v:textbox>
                  <w:txbxContent>
                    <w:p w14:paraId="2A1ECD3C" w14:textId="3CD9FB3A" w:rsidR="00D72DC6" w:rsidRPr="00D72DC6" w:rsidRDefault="008E7889" w:rsidP="00F02AD1">
                      <w:pPr>
                        <w:rPr>
                          <w:color w:val="FFFFFF" w:themeColor="background1"/>
                          <w14:textFill>
                            <w14:noFill/>
                          </w14:textFill>
                        </w:rPr>
                      </w:pPr>
                      <w:r>
                        <w:rPr>
                          <w:noProof/>
                          <w:color w:val="FFFFFF" w:themeColor="background1"/>
                        </w:rPr>
                        <w:drawing>
                          <wp:inline distT="0" distB="0" distL="0" distR="0" wp14:anchorId="1187B3EB" wp14:editId="1E0DFBA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A5876"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66EA085" w:rsidR="003239B8" w:rsidRPr="00CB311A" w:rsidRDefault="00CB311A" w:rsidP="008D2290">
            <w:pPr>
              <w:jc w:val="both"/>
              <w:rPr>
                <w:rFonts w:ascii="Cambria" w:hAnsi="Cambria"/>
                <w:bCs/>
                <w:sz w:val="20"/>
                <w:szCs w:val="20"/>
                <w:lang w:val="es-US"/>
              </w:rPr>
            </w:pPr>
            <w:r w:rsidRPr="00CB311A">
              <w:rPr>
                <w:rFonts w:ascii="Cambria" w:hAnsi="Cambria"/>
                <w:bCs/>
                <w:sz w:val="20"/>
                <w:szCs w:val="20"/>
                <w:lang w:val="es-US"/>
              </w:rPr>
              <w:t>Pedro Ramón Torres Garay, Juan E. Méndez y Leonardo Fabián Felman</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B481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34D680A" w:rsidR="003239B8" w:rsidRPr="000D05CB" w:rsidRDefault="009473D9" w:rsidP="008D2290">
            <w:pPr>
              <w:jc w:val="both"/>
              <w:rPr>
                <w:rFonts w:ascii="Cambria" w:hAnsi="Cambria"/>
                <w:bCs/>
                <w:sz w:val="20"/>
                <w:szCs w:val="20"/>
                <w:lang w:val="es-ES"/>
              </w:rPr>
            </w:pPr>
            <w:r>
              <w:rPr>
                <w:rFonts w:ascii="Cambria" w:hAnsi="Cambria"/>
                <w:bCs/>
                <w:sz w:val="20"/>
                <w:szCs w:val="20"/>
                <w:lang w:val="es-ES"/>
              </w:rPr>
              <w:t>Ricardo Alberto Grassi</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03A99FF" w:rsidR="003239B8" w:rsidRPr="000D05CB" w:rsidRDefault="00DE2BB4" w:rsidP="008D2290">
            <w:pPr>
              <w:jc w:val="both"/>
              <w:rPr>
                <w:rFonts w:ascii="Cambria" w:hAnsi="Cambria"/>
                <w:bCs/>
                <w:sz w:val="20"/>
                <w:szCs w:val="20"/>
              </w:rPr>
            </w:pPr>
            <w:r>
              <w:rPr>
                <w:rFonts w:ascii="Cambria" w:hAnsi="Cambria"/>
                <w:bCs/>
                <w:sz w:val="20"/>
                <w:szCs w:val="20"/>
              </w:rPr>
              <w:t>Argentina</w:t>
            </w:r>
          </w:p>
        </w:tc>
      </w:tr>
      <w:tr w:rsidR="00223A29" w:rsidRPr="002A587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D2D4A10" w:rsidR="00223A29" w:rsidRPr="000B6809" w:rsidRDefault="00833FF6" w:rsidP="008D2290">
            <w:pPr>
              <w:jc w:val="both"/>
              <w:rPr>
                <w:rFonts w:ascii="Cambria" w:hAnsi="Cambria"/>
                <w:bCs/>
                <w:sz w:val="20"/>
                <w:szCs w:val="20"/>
                <w:lang w:val="es-US"/>
              </w:rPr>
            </w:pPr>
            <w:r>
              <w:rPr>
                <w:rFonts w:ascii="Cambria" w:hAnsi="Cambria"/>
                <w:bCs/>
                <w:sz w:val="20"/>
                <w:szCs w:val="20"/>
                <w:lang w:val="es-ES"/>
              </w:rPr>
              <w:t xml:space="preserve">Artículos 7 (libertad personal), 8 (garantías judiciales), 10 </w:t>
            </w:r>
            <w:r w:rsidR="00303FF3">
              <w:rPr>
                <w:rFonts w:ascii="Cambria" w:hAnsi="Cambria"/>
                <w:bCs/>
                <w:sz w:val="20"/>
                <w:szCs w:val="20"/>
                <w:lang w:val="es-ES"/>
              </w:rPr>
              <w:t xml:space="preserve">(indemnización), </w:t>
            </w:r>
            <w:r w:rsidR="00605ACA">
              <w:rPr>
                <w:rFonts w:ascii="Cambria" w:hAnsi="Cambria"/>
                <w:bCs/>
                <w:sz w:val="20"/>
                <w:szCs w:val="20"/>
                <w:lang w:val="es-ES"/>
              </w:rPr>
              <w:t xml:space="preserve">22 (circulación y de residencia), 24 (igualdad ante la ley) y 25 (protección judicial) </w:t>
            </w:r>
            <w:r w:rsidR="000B6809">
              <w:rPr>
                <w:rFonts w:ascii="Cambria" w:hAnsi="Cambria"/>
                <w:bCs/>
                <w:sz w:val="20"/>
                <w:szCs w:val="20"/>
                <w:lang w:val="es-ES"/>
              </w:rPr>
              <w:t>de la Convención Americana sobre Derechos Humanos</w:t>
            </w:r>
            <w:r w:rsidR="000B6809">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F5830F3" w:rsidR="004C2312" w:rsidRPr="003239B8" w:rsidRDefault="00CB311A" w:rsidP="002625EA">
            <w:pPr>
              <w:jc w:val="both"/>
              <w:rPr>
                <w:rFonts w:ascii="Cambria" w:hAnsi="Cambria"/>
                <w:bCs/>
                <w:sz w:val="20"/>
                <w:szCs w:val="20"/>
                <w:lang w:val="es-ES"/>
              </w:rPr>
            </w:pPr>
            <w:r>
              <w:rPr>
                <w:rFonts w:ascii="Cambria" w:hAnsi="Cambria"/>
                <w:bCs/>
                <w:sz w:val="20"/>
                <w:szCs w:val="20"/>
                <w:lang w:val="es-ES"/>
              </w:rPr>
              <w:t>2</w:t>
            </w:r>
            <w:r w:rsidR="00E91191">
              <w:rPr>
                <w:rFonts w:ascii="Cambria" w:hAnsi="Cambria"/>
                <w:bCs/>
                <w:sz w:val="20"/>
                <w:szCs w:val="20"/>
                <w:lang w:val="es-ES"/>
              </w:rPr>
              <w:t>3</w:t>
            </w:r>
            <w:r>
              <w:rPr>
                <w:rFonts w:ascii="Cambria" w:hAnsi="Cambria"/>
                <w:bCs/>
                <w:sz w:val="20"/>
                <w:szCs w:val="20"/>
                <w:lang w:val="es-ES"/>
              </w:rPr>
              <w:t xml:space="preserve"> de septiembre de 2016</w:t>
            </w:r>
          </w:p>
        </w:tc>
      </w:tr>
      <w:tr w:rsidR="00131425" w:rsidRPr="00D20174"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33CF3E0C" w:rsidR="00131425" w:rsidRPr="003239B8" w:rsidRDefault="00FB2270" w:rsidP="002625EA">
            <w:pPr>
              <w:jc w:val="both"/>
              <w:rPr>
                <w:rFonts w:ascii="Cambria" w:hAnsi="Cambria"/>
                <w:bCs/>
                <w:sz w:val="20"/>
                <w:szCs w:val="20"/>
                <w:lang w:val="es-ES"/>
              </w:rPr>
            </w:pPr>
            <w:r>
              <w:rPr>
                <w:rFonts w:ascii="Cambria" w:hAnsi="Cambria"/>
                <w:bCs/>
                <w:sz w:val="20"/>
                <w:szCs w:val="20"/>
                <w:lang w:val="es-ES"/>
              </w:rPr>
              <w:t>26 de septiembre de 2016</w:t>
            </w:r>
          </w:p>
        </w:tc>
      </w:tr>
      <w:tr w:rsidR="004C2312" w:rsidRPr="00D2017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CC4E13F" w:rsidR="004C2312" w:rsidRPr="003239B8" w:rsidRDefault="00B814EB" w:rsidP="008D2290">
            <w:pPr>
              <w:jc w:val="both"/>
              <w:rPr>
                <w:rFonts w:ascii="Cambria" w:hAnsi="Cambria"/>
                <w:bCs/>
                <w:sz w:val="20"/>
                <w:szCs w:val="20"/>
                <w:lang w:val="es-ES"/>
              </w:rPr>
            </w:pPr>
            <w:r>
              <w:rPr>
                <w:rFonts w:ascii="Cambria" w:hAnsi="Cambria"/>
                <w:bCs/>
                <w:sz w:val="20"/>
                <w:szCs w:val="20"/>
                <w:lang w:val="es-ES"/>
              </w:rPr>
              <w:t>15 de septiembre 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AC20C94" w:rsidR="004C2312" w:rsidRPr="003239B8" w:rsidRDefault="00835E44" w:rsidP="008D2290">
            <w:pPr>
              <w:jc w:val="both"/>
              <w:rPr>
                <w:rFonts w:ascii="Cambria" w:hAnsi="Cambria"/>
                <w:bCs/>
                <w:sz w:val="20"/>
                <w:szCs w:val="20"/>
                <w:lang w:val="es-ES"/>
              </w:rPr>
            </w:pPr>
            <w:r>
              <w:rPr>
                <w:rFonts w:ascii="Cambria" w:hAnsi="Cambria"/>
                <w:bCs/>
                <w:sz w:val="20"/>
                <w:szCs w:val="20"/>
                <w:lang w:val="es-ES"/>
              </w:rPr>
              <w:t>29 de marzo de 2022</w:t>
            </w:r>
          </w:p>
        </w:tc>
      </w:tr>
      <w:tr w:rsidR="004C2312" w:rsidRPr="00D20174"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925090A" w:rsidR="004C2312" w:rsidRPr="003239B8" w:rsidRDefault="00F31DB9" w:rsidP="008D2290">
            <w:pPr>
              <w:jc w:val="both"/>
              <w:rPr>
                <w:rFonts w:ascii="Cambria" w:hAnsi="Cambria"/>
                <w:bCs/>
                <w:sz w:val="20"/>
                <w:szCs w:val="20"/>
                <w:lang w:val="es-ES"/>
              </w:rPr>
            </w:pPr>
            <w:r>
              <w:rPr>
                <w:rFonts w:ascii="Cambria" w:hAnsi="Cambria"/>
                <w:bCs/>
                <w:sz w:val="20"/>
                <w:szCs w:val="20"/>
                <w:lang w:val="es-ES"/>
              </w:rPr>
              <w:t>7 de abril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043763CC" w:rsidR="001E49E7" w:rsidRPr="003239B8" w:rsidRDefault="007B6896" w:rsidP="002625EA">
            <w:pPr>
              <w:jc w:val="both"/>
              <w:rPr>
                <w:rFonts w:ascii="Cambria" w:hAnsi="Cambria"/>
                <w:bCs/>
                <w:sz w:val="20"/>
                <w:szCs w:val="20"/>
                <w:lang w:val="es-ES"/>
              </w:rPr>
            </w:pPr>
            <w:r>
              <w:rPr>
                <w:rFonts w:ascii="Cambria" w:hAnsi="Cambria"/>
                <w:bCs/>
                <w:sz w:val="20"/>
                <w:szCs w:val="20"/>
                <w:lang w:val="es-ES"/>
              </w:rPr>
              <w:t>18 de septiembre de 2020</w:t>
            </w:r>
          </w:p>
        </w:tc>
      </w:tr>
      <w:tr w:rsidR="001E49E7" w:rsidRPr="00D20174"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073D9999" w:rsidR="001E49E7" w:rsidRPr="003239B8" w:rsidRDefault="00B715C3" w:rsidP="002625EA">
            <w:pPr>
              <w:jc w:val="both"/>
              <w:rPr>
                <w:rFonts w:ascii="Cambria" w:hAnsi="Cambria"/>
                <w:bCs/>
                <w:sz w:val="20"/>
                <w:szCs w:val="20"/>
                <w:lang w:val="es-ES"/>
              </w:rPr>
            </w:pPr>
            <w:r>
              <w:rPr>
                <w:rFonts w:ascii="Cambria" w:hAnsi="Cambria"/>
                <w:bCs/>
                <w:sz w:val="20"/>
                <w:szCs w:val="20"/>
                <w:lang w:val="es-ES"/>
              </w:rPr>
              <w:t>21 de septiembre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7E33BC">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6121C32B" w:rsidR="003239B8" w:rsidRPr="00B3745F" w:rsidRDefault="00EF28B6"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7E33BC">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7EAFD886" w:rsidR="003239B8" w:rsidRPr="00B3745F" w:rsidRDefault="00EF28B6"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7E33BC">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02F7D3B" w:rsidR="003239B8" w:rsidRPr="00B3745F" w:rsidRDefault="00EF28B6" w:rsidP="008D2290">
            <w:pPr>
              <w:rPr>
                <w:rFonts w:ascii="Cambria" w:hAnsi="Cambria"/>
                <w:bCs/>
                <w:sz w:val="20"/>
                <w:szCs w:val="20"/>
              </w:rPr>
            </w:pPr>
            <w:r>
              <w:rPr>
                <w:rFonts w:ascii="Cambria" w:hAnsi="Cambria"/>
                <w:bCs/>
                <w:sz w:val="20"/>
                <w:szCs w:val="20"/>
              </w:rPr>
              <w:t>Sí</w:t>
            </w:r>
          </w:p>
        </w:tc>
      </w:tr>
      <w:tr w:rsidR="003239B8" w:rsidRPr="002A5876" w14:paraId="30ABEC3E" w14:textId="77777777" w:rsidTr="007E33BC">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577ECEED" w:rsidR="003239B8" w:rsidRPr="00B3745F" w:rsidRDefault="0005563C"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5 de septiembre de 1984)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833FF6" w14:paraId="1231C988" w14:textId="77777777" w:rsidTr="007E33BC">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746449C2" w:rsidR="00EE00E9" w:rsidRPr="00DC24E3" w:rsidRDefault="007952D8" w:rsidP="008D2290">
            <w:pPr>
              <w:jc w:val="both"/>
              <w:rPr>
                <w:rFonts w:ascii="Cambria" w:hAnsi="Cambria"/>
                <w:bCs/>
                <w:sz w:val="20"/>
                <w:szCs w:val="20"/>
                <w:lang w:val="es-ES"/>
              </w:rPr>
            </w:pPr>
            <w:r>
              <w:rPr>
                <w:rFonts w:ascii="Cambria" w:hAnsi="Cambria"/>
                <w:bCs/>
                <w:sz w:val="20"/>
                <w:szCs w:val="20"/>
                <w:lang w:val="es-ES"/>
              </w:rPr>
              <w:t>No</w:t>
            </w:r>
          </w:p>
        </w:tc>
      </w:tr>
      <w:tr w:rsidR="003239B8" w:rsidRPr="002A5876" w14:paraId="15FAA7D1" w14:textId="77777777" w:rsidTr="007E33BC">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516981" w:rsidRDefault="003239B8" w:rsidP="008D2290">
            <w:pPr>
              <w:jc w:val="center"/>
              <w:rPr>
                <w:rFonts w:ascii="Cambria" w:hAnsi="Cambria"/>
                <w:b/>
                <w:bCs/>
                <w:i/>
                <w:color w:val="FFFFFF" w:themeColor="background1"/>
                <w:sz w:val="20"/>
                <w:szCs w:val="20"/>
                <w:lang w:val="es-PE"/>
              </w:rPr>
            </w:pPr>
            <w:r w:rsidRPr="00516981">
              <w:rPr>
                <w:rFonts w:ascii="Cambria" w:hAnsi="Cambria"/>
                <w:b/>
                <w:bCs/>
                <w:color w:val="FFFFFF" w:themeColor="background1"/>
                <w:sz w:val="20"/>
                <w:szCs w:val="20"/>
                <w:lang w:val="es-PE"/>
              </w:rPr>
              <w:t>Derechos declarados admisibles</w:t>
            </w:r>
            <w:r w:rsidRPr="00516981">
              <w:rPr>
                <w:rFonts w:ascii="Cambria" w:hAnsi="Cambria"/>
                <w:b/>
                <w:bCs/>
                <w:i/>
                <w:color w:val="FFFFFF" w:themeColor="background1"/>
                <w:sz w:val="20"/>
                <w:szCs w:val="20"/>
                <w:lang w:val="es-PE"/>
              </w:rPr>
              <w:t>:</w:t>
            </w:r>
          </w:p>
        </w:tc>
        <w:tc>
          <w:tcPr>
            <w:tcW w:w="5772" w:type="dxa"/>
            <w:vAlign w:val="center"/>
          </w:tcPr>
          <w:p w14:paraId="6310C8F7" w14:textId="0AF511D7" w:rsidR="003239B8" w:rsidRPr="00516981" w:rsidRDefault="00CC197C" w:rsidP="008D2290">
            <w:pPr>
              <w:jc w:val="both"/>
              <w:rPr>
                <w:rFonts w:ascii="Cambria" w:hAnsi="Cambria"/>
                <w:bCs/>
                <w:sz w:val="20"/>
                <w:szCs w:val="20"/>
                <w:lang w:val="es-PE"/>
              </w:rPr>
            </w:pPr>
            <w:r>
              <w:rPr>
                <w:rFonts w:ascii="Cambria" w:hAnsi="Cambria"/>
                <w:bCs/>
                <w:sz w:val="20"/>
                <w:szCs w:val="20"/>
                <w:lang w:val="es-PE"/>
              </w:rPr>
              <w:t xml:space="preserve">Artículos </w:t>
            </w:r>
            <w:r>
              <w:rPr>
                <w:rFonts w:ascii="Cambria" w:hAnsi="Cambria"/>
                <w:bCs/>
                <w:sz w:val="20"/>
                <w:szCs w:val="20"/>
                <w:lang w:val="es-ES"/>
              </w:rPr>
              <w:t>8 (garantías judiciales), 24 (igualdad ante la ley) y 25 (protección judicial)</w:t>
            </w:r>
            <w:r w:rsidR="006D2B2F">
              <w:rPr>
                <w:rFonts w:ascii="Cambria" w:hAnsi="Cambria"/>
                <w:bCs/>
                <w:sz w:val="20"/>
                <w:szCs w:val="20"/>
                <w:lang w:val="es-ES"/>
              </w:rPr>
              <w:t xml:space="preserve"> de la Convención Americana</w:t>
            </w:r>
            <w:r w:rsidR="000E2178">
              <w:rPr>
                <w:rFonts w:ascii="Cambria" w:hAnsi="Cambria"/>
                <w:bCs/>
                <w:sz w:val="20"/>
                <w:szCs w:val="20"/>
                <w:lang w:val="es-ES"/>
              </w:rPr>
              <w:t>, en relación con su artículo 1.1 (deber de respetar los derechos)</w:t>
            </w:r>
          </w:p>
        </w:tc>
      </w:tr>
      <w:tr w:rsidR="003239B8" w:rsidRPr="002A5876" w14:paraId="4EFD141E" w14:textId="77777777" w:rsidTr="007E33BC">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516981" w:rsidRDefault="003239B8" w:rsidP="008D2290">
            <w:pPr>
              <w:jc w:val="center"/>
              <w:rPr>
                <w:rFonts w:ascii="Cambria" w:hAnsi="Cambria"/>
                <w:b/>
                <w:bCs/>
                <w:color w:val="FFFFFF" w:themeColor="background1"/>
                <w:sz w:val="20"/>
                <w:szCs w:val="20"/>
                <w:lang w:val="es-PE"/>
              </w:rPr>
            </w:pPr>
            <w:r w:rsidRPr="00516981">
              <w:rPr>
                <w:rFonts w:ascii="Cambria" w:hAnsi="Cambria"/>
                <w:b/>
                <w:bCs/>
                <w:color w:val="FFFFFF" w:themeColor="background1"/>
                <w:sz w:val="20"/>
                <w:szCs w:val="20"/>
                <w:lang w:val="es-PE"/>
              </w:rPr>
              <w:t>Agotamiento de recursos internos</w:t>
            </w:r>
            <w:r w:rsidR="00EE00E9" w:rsidRPr="00516981">
              <w:rPr>
                <w:rFonts w:ascii="Cambria" w:hAnsi="Cambria"/>
                <w:b/>
                <w:bCs/>
                <w:color w:val="FFFFFF" w:themeColor="background1"/>
                <w:sz w:val="20"/>
                <w:szCs w:val="20"/>
                <w:lang w:val="es-PE"/>
              </w:rPr>
              <w:t xml:space="preserve"> o procedencia de una excepción</w:t>
            </w:r>
            <w:r w:rsidRPr="00516981">
              <w:rPr>
                <w:rFonts w:ascii="Cambria" w:hAnsi="Cambria"/>
                <w:b/>
                <w:bCs/>
                <w:color w:val="FFFFFF" w:themeColor="background1"/>
                <w:sz w:val="20"/>
                <w:szCs w:val="20"/>
                <w:lang w:val="es-PE"/>
              </w:rPr>
              <w:t>:</w:t>
            </w:r>
          </w:p>
        </w:tc>
        <w:tc>
          <w:tcPr>
            <w:tcW w:w="5772" w:type="dxa"/>
            <w:vAlign w:val="center"/>
          </w:tcPr>
          <w:p w14:paraId="69C53E8A" w14:textId="16E813E0" w:rsidR="003239B8" w:rsidRPr="00516981" w:rsidRDefault="00516981" w:rsidP="008D2290">
            <w:pPr>
              <w:rPr>
                <w:rFonts w:ascii="Cambria" w:hAnsi="Cambria"/>
                <w:bCs/>
                <w:sz w:val="20"/>
                <w:szCs w:val="20"/>
                <w:lang w:val="es-PE"/>
              </w:rPr>
            </w:pPr>
            <w:r w:rsidRPr="00516981">
              <w:rPr>
                <w:rFonts w:ascii="Cambria" w:hAnsi="Cambria"/>
                <w:bCs/>
                <w:sz w:val="20"/>
                <w:szCs w:val="20"/>
                <w:lang w:val="es-PE"/>
              </w:rPr>
              <w:t>Sí, en los términos de la sección VI</w:t>
            </w:r>
          </w:p>
        </w:tc>
      </w:tr>
      <w:tr w:rsidR="003239B8" w:rsidRPr="002A5876" w14:paraId="52B5BA17" w14:textId="77777777" w:rsidTr="007E33BC">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516981" w:rsidRDefault="003239B8" w:rsidP="008D2290">
            <w:pPr>
              <w:jc w:val="center"/>
              <w:rPr>
                <w:rFonts w:ascii="Cambria" w:hAnsi="Cambria"/>
                <w:b/>
                <w:bCs/>
                <w:color w:val="FFFFFF" w:themeColor="background1"/>
                <w:sz w:val="20"/>
                <w:szCs w:val="20"/>
                <w:lang w:val="es-PE"/>
              </w:rPr>
            </w:pPr>
            <w:r w:rsidRPr="00516981">
              <w:rPr>
                <w:rFonts w:ascii="Cambria" w:hAnsi="Cambria"/>
                <w:b/>
                <w:bCs/>
                <w:color w:val="FFFFFF" w:themeColor="background1"/>
                <w:sz w:val="20"/>
                <w:szCs w:val="20"/>
                <w:lang w:val="es-PE"/>
              </w:rPr>
              <w:t>Presentación dentro de plazo:</w:t>
            </w:r>
          </w:p>
        </w:tc>
        <w:tc>
          <w:tcPr>
            <w:tcW w:w="5772" w:type="dxa"/>
            <w:vAlign w:val="center"/>
          </w:tcPr>
          <w:p w14:paraId="4A2A4569" w14:textId="3D96FF4A" w:rsidR="003239B8" w:rsidRPr="00516981" w:rsidRDefault="00516981" w:rsidP="008D2290">
            <w:pPr>
              <w:rPr>
                <w:rFonts w:ascii="Cambria" w:hAnsi="Cambria"/>
                <w:bCs/>
                <w:sz w:val="20"/>
                <w:szCs w:val="20"/>
                <w:lang w:val="es-PE"/>
              </w:rPr>
            </w:pPr>
            <w:r w:rsidRPr="00516981">
              <w:rPr>
                <w:rFonts w:ascii="Cambria" w:hAnsi="Cambria"/>
                <w:bCs/>
                <w:sz w:val="20"/>
                <w:szCs w:val="20"/>
                <w:lang w:val="es-PE"/>
              </w:rPr>
              <w:t>Sí, en los términos de la sección VI</w:t>
            </w:r>
          </w:p>
        </w:tc>
      </w:tr>
    </w:tbl>
    <w:p w14:paraId="18E6423B" w14:textId="0107F3A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6BBD98DD" w14:textId="7278DB21" w:rsidR="00605ACA" w:rsidRPr="00605ACA" w:rsidRDefault="00605ACA" w:rsidP="003239B8">
      <w:pPr>
        <w:spacing w:before="240" w:after="240"/>
        <w:ind w:firstLine="720"/>
        <w:jc w:val="both"/>
        <w:rPr>
          <w:rFonts w:asciiTheme="majorHAnsi" w:hAnsiTheme="majorHAnsi"/>
          <w:bCs/>
          <w:i/>
          <w:iCs/>
          <w:sz w:val="20"/>
          <w:szCs w:val="20"/>
          <w:lang w:val="es-UY"/>
        </w:rPr>
      </w:pPr>
      <w:r>
        <w:rPr>
          <w:rFonts w:asciiTheme="majorHAnsi" w:hAnsiTheme="majorHAnsi"/>
          <w:bCs/>
          <w:i/>
          <w:iCs/>
          <w:sz w:val="20"/>
          <w:szCs w:val="20"/>
          <w:lang w:val="es-UY"/>
        </w:rPr>
        <w:t>Alegatos de la parte peticionaria</w:t>
      </w:r>
    </w:p>
    <w:p w14:paraId="19EBAEB3" w14:textId="1D5C1690" w:rsidR="008C5E2D" w:rsidRPr="005B2071" w:rsidRDefault="005B207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La parte peticionaria denuncia que </w:t>
      </w:r>
      <w:r w:rsidR="00140649">
        <w:rPr>
          <w:rFonts w:ascii="Cambria" w:hAnsi="Cambria"/>
          <w:sz w:val="20"/>
          <w:szCs w:val="20"/>
          <w:lang w:val="es-AR"/>
        </w:rPr>
        <w:t>los órganos administrativos y jurisdiccionales argentinos</w:t>
      </w:r>
      <w:r>
        <w:rPr>
          <w:rFonts w:ascii="Cambria" w:hAnsi="Cambria"/>
          <w:sz w:val="20"/>
          <w:szCs w:val="20"/>
          <w:lang w:val="es-AR"/>
        </w:rPr>
        <w:t xml:space="preserve"> </w:t>
      </w:r>
      <w:r w:rsidR="00CC197C">
        <w:rPr>
          <w:rFonts w:ascii="Cambria" w:hAnsi="Cambria"/>
          <w:sz w:val="20"/>
          <w:szCs w:val="20"/>
          <w:lang w:val="es-AR"/>
        </w:rPr>
        <w:t>rechazaron indebidamente</w:t>
      </w:r>
      <w:r>
        <w:rPr>
          <w:rFonts w:ascii="Cambria" w:hAnsi="Cambria"/>
          <w:sz w:val="20"/>
          <w:szCs w:val="20"/>
          <w:lang w:val="es-AR"/>
        </w:rPr>
        <w:t xml:space="preserve"> </w:t>
      </w:r>
      <w:r w:rsidR="00140649">
        <w:rPr>
          <w:rFonts w:ascii="Cambria" w:hAnsi="Cambria"/>
          <w:sz w:val="20"/>
          <w:szCs w:val="20"/>
          <w:lang w:val="es-AR"/>
        </w:rPr>
        <w:t xml:space="preserve">la solicitud del señor Grassi para obtener </w:t>
      </w:r>
      <w:r>
        <w:rPr>
          <w:rFonts w:ascii="Cambria" w:hAnsi="Cambria"/>
          <w:sz w:val="20"/>
          <w:szCs w:val="20"/>
          <w:lang w:val="es-AR"/>
        </w:rPr>
        <w:t xml:space="preserve">las reparaciones previstas en la Ley </w:t>
      </w:r>
      <w:r w:rsidRPr="001E2AF0">
        <w:rPr>
          <w:rFonts w:ascii="Cambria" w:hAnsi="Cambria"/>
          <w:sz w:val="20"/>
          <w:lang w:val="es-ES_tradnl"/>
        </w:rPr>
        <w:t>N</w:t>
      </w:r>
      <w:r w:rsidRPr="001E2AF0">
        <w:rPr>
          <w:rFonts w:asciiTheme="majorHAnsi" w:hAnsiTheme="majorHAnsi"/>
          <w:sz w:val="20"/>
          <w:lang w:val="es-ES_tradnl"/>
        </w:rPr>
        <w:t>.º</w:t>
      </w:r>
      <w:r w:rsidRPr="000F0A62">
        <w:rPr>
          <w:rFonts w:ascii="Cambria" w:hAnsi="Cambria"/>
          <w:sz w:val="20"/>
          <w:szCs w:val="20"/>
          <w:lang w:val="es-AR"/>
        </w:rPr>
        <w:t xml:space="preserve"> </w:t>
      </w:r>
      <w:r w:rsidRPr="000F0A62">
        <w:rPr>
          <w:rFonts w:ascii="Cambria" w:hAnsi="Cambria"/>
          <w:sz w:val="20"/>
          <w:szCs w:val="20"/>
          <w:lang w:val="es-AR"/>
        </w:rPr>
        <w:lastRenderedPageBreak/>
        <w:t>24.043</w:t>
      </w:r>
      <w:r w:rsidR="00A9120A">
        <w:rPr>
          <w:rFonts w:ascii="Cambria" w:hAnsi="Cambria"/>
          <w:sz w:val="20"/>
          <w:szCs w:val="20"/>
          <w:lang w:val="es-AR"/>
        </w:rPr>
        <w:t xml:space="preserve"> por el exilio forzoso que sufrió en la década de los 70´s, lo que constituyó un trato diferenciado injustificado</w:t>
      </w:r>
      <w:r w:rsidR="00CC197C">
        <w:rPr>
          <w:rFonts w:ascii="Cambria" w:hAnsi="Cambria"/>
          <w:sz w:val="20"/>
          <w:szCs w:val="20"/>
          <w:lang w:val="es-AR"/>
        </w:rPr>
        <w:t xml:space="preserve"> en su contra</w:t>
      </w:r>
      <w:r w:rsidR="00A9120A">
        <w:rPr>
          <w:rFonts w:ascii="Cambria" w:hAnsi="Cambria"/>
          <w:sz w:val="20"/>
          <w:szCs w:val="20"/>
          <w:lang w:val="es-AR"/>
        </w:rPr>
        <w:t xml:space="preserve">. </w:t>
      </w:r>
    </w:p>
    <w:p w14:paraId="0F335085" w14:textId="77777777" w:rsidR="00A10517" w:rsidRDefault="00671C5A" w:rsidP="006A37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Informa que </w:t>
      </w:r>
      <w:r w:rsidR="006A37CA">
        <w:rPr>
          <w:rFonts w:ascii="Cambria" w:hAnsi="Cambria"/>
          <w:sz w:val="20"/>
          <w:szCs w:val="20"/>
          <w:lang w:val="es-AR"/>
        </w:rPr>
        <w:t xml:space="preserve">en 1973 </w:t>
      </w:r>
      <w:r>
        <w:rPr>
          <w:rFonts w:ascii="Cambria" w:hAnsi="Cambria"/>
          <w:sz w:val="20"/>
          <w:szCs w:val="20"/>
          <w:lang w:val="es-AR"/>
        </w:rPr>
        <w:t>la presunta víctima</w:t>
      </w:r>
      <w:r w:rsidR="006A37CA">
        <w:rPr>
          <w:rFonts w:ascii="Cambria" w:hAnsi="Cambria"/>
          <w:sz w:val="20"/>
          <w:szCs w:val="20"/>
          <w:lang w:val="es-AR"/>
        </w:rPr>
        <w:t xml:space="preserve">, en ejercicio de su profesión de periodista, </w:t>
      </w:r>
      <w:r w:rsidR="00335D6C">
        <w:rPr>
          <w:rFonts w:ascii="Cambria" w:hAnsi="Cambria"/>
          <w:sz w:val="20"/>
          <w:szCs w:val="20"/>
          <w:lang w:val="es-AR"/>
        </w:rPr>
        <w:t>asumió la subdirección del entonces semanario “El Descamisado”</w:t>
      </w:r>
      <w:r w:rsidR="00A80C1D">
        <w:rPr>
          <w:rFonts w:ascii="Cambria" w:hAnsi="Cambria"/>
          <w:sz w:val="20"/>
          <w:szCs w:val="20"/>
          <w:lang w:val="es-AR"/>
        </w:rPr>
        <w:t xml:space="preserve">. No obstante, </w:t>
      </w:r>
      <w:r w:rsidR="00511A2F">
        <w:rPr>
          <w:rFonts w:ascii="Cambria" w:hAnsi="Cambria"/>
          <w:sz w:val="20"/>
          <w:szCs w:val="20"/>
          <w:lang w:val="es-AR"/>
        </w:rPr>
        <w:t>explica</w:t>
      </w:r>
      <w:r w:rsidR="008944F9">
        <w:rPr>
          <w:rFonts w:ascii="Cambria" w:hAnsi="Cambria"/>
          <w:sz w:val="20"/>
          <w:szCs w:val="20"/>
          <w:lang w:val="es-AR"/>
        </w:rPr>
        <w:t xml:space="preserve"> que</w:t>
      </w:r>
      <w:r w:rsidR="00511A2F">
        <w:rPr>
          <w:rFonts w:ascii="Cambria" w:hAnsi="Cambria"/>
          <w:sz w:val="20"/>
          <w:szCs w:val="20"/>
          <w:lang w:val="es-AR"/>
        </w:rPr>
        <w:t xml:space="preserve"> </w:t>
      </w:r>
      <w:r w:rsidR="00A80C1D">
        <w:rPr>
          <w:rFonts w:ascii="Cambria" w:hAnsi="Cambria"/>
          <w:sz w:val="20"/>
          <w:szCs w:val="20"/>
          <w:lang w:val="es-AR"/>
        </w:rPr>
        <w:t xml:space="preserve">en 1974 el gobierno nacional clausuró dicha publicación, por lo que el señor Grassi </w:t>
      </w:r>
      <w:r w:rsidR="00F55A32">
        <w:rPr>
          <w:rFonts w:ascii="Cambria" w:hAnsi="Cambria"/>
          <w:sz w:val="20"/>
          <w:szCs w:val="20"/>
          <w:lang w:val="es-AR"/>
        </w:rPr>
        <w:t>continuó ejerciendo el rol de director periodístico en la revista “El Peronista” y,</w:t>
      </w:r>
      <w:r w:rsidR="003D261A">
        <w:rPr>
          <w:rFonts w:ascii="Cambria" w:hAnsi="Cambria"/>
          <w:sz w:val="20"/>
          <w:szCs w:val="20"/>
          <w:lang w:val="es-AR"/>
        </w:rPr>
        <w:t xml:space="preserve"> posteriormente,</w:t>
      </w:r>
      <w:r w:rsidR="00F55A32">
        <w:rPr>
          <w:rFonts w:ascii="Cambria" w:hAnsi="Cambria"/>
          <w:sz w:val="20"/>
          <w:szCs w:val="20"/>
          <w:lang w:val="es-AR"/>
        </w:rPr>
        <w:t xml:space="preserve"> </w:t>
      </w:r>
      <w:r w:rsidR="007C73F4">
        <w:rPr>
          <w:rFonts w:ascii="Cambria" w:hAnsi="Cambria"/>
          <w:sz w:val="20"/>
          <w:szCs w:val="20"/>
          <w:lang w:val="es-AR"/>
        </w:rPr>
        <w:t>en</w:t>
      </w:r>
      <w:r w:rsidR="00A10517">
        <w:rPr>
          <w:rFonts w:ascii="Cambria" w:hAnsi="Cambria"/>
          <w:sz w:val="20"/>
          <w:szCs w:val="20"/>
          <w:lang w:val="es-AR"/>
        </w:rPr>
        <w:t xml:space="preserve"> el medio</w:t>
      </w:r>
      <w:r w:rsidR="007C73F4">
        <w:rPr>
          <w:rFonts w:ascii="Cambria" w:hAnsi="Cambria"/>
          <w:sz w:val="20"/>
          <w:szCs w:val="20"/>
          <w:lang w:val="es-AR"/>
        </w:rPr>
        <w:t xml:space="preserve"> </w:t>
      </w:r>
      <w:r w:rsidR="00511A2F">
        <w:rPr>
          <w:rFonts w:ascii="Cambria" w:hAnsi="Cambria"/>
          <w:sz w:val="20"/>
          <w:szCs w:val="20"/>
          <w:lang w:val="es-AR"/>
        </w:rPr>
        <w:t xml:space="preserve">“Causa Peronista”. </w:t>
      </w:r>
    </w:p>
    <w:p w14:paraId="4466F7A5" w14:textId="4EA27866" w:rsidR="00FC5EE4" w:rsidRPr="00A10517" w:rsidRDefault="00511A2F" w:rsidP="00A105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Arguye que, debido a sus labores periodísticas, </w:t>
      </w:r>
      <w:r w:rsidR="00FC5EE4">
        <w:rPr>
          <w:rFonts w:ascii="Cambria" w:hAnsi="Cambria"/>
          <w:sz w:val="20"/>
          <w:szCs w:val="20"/>
          <w:lang w:val="es-AR"/>
        </w:rPr>
        <w:t xml:space="preserve">el 24 de marzo de 1976 la Dictadura Cívico Militar comenzó una persecución política en su contra. </w:t>
      </w:r>
      <w:r w:rsidR="00FC5EE4" w:rsidRPr="00A10517">
        <w:rPr>
          <w:rFonts w:ascii="Cambria" w:hAnsi="Cambria"/>
          <w:sz w:val="20"/>
          <w:szCs w:val="20"/>
          <w:lang w:val="es-AR"/>
        </w:rPr>
        <w:t xml:space="preserve">Refiere que, tras ver que </w:t>
      </w:r>
      <w:r w:rsidR="007D496F" w:rsidRPr="00A10517">
        <w:rPr>
          <w:rFonts w:ascii="Cambria" w:hAnsi="Cambria"/>
          <w:sz w:val="20"/>
          <w:szCs w:val="20"/>
          <w:lang w:val="es-AR"/>
        </w:rPr>
        <w:t xml:space="preserve">las autoridades detuvieron y asesinaron a colegas suyos, el </w:t>
      </w:r>
      <w:r w:rsidR="0004164D" w:rsidRPr="00A10517">
        <w:rPr>
          <w:rFonts w:ascii="Cambria" w:hAnsi="Cambria"/>
          <w:sz w:val="20"/>
          <w:szCs w:val="20"/>
          <w:lang w:val="es-AR"/>
        </w:rPr>
        <w:t>4 de junio de 1977 decidió salir de Argentina en una lancha colectiva</w:t>
      </w:r>
      <w:r w:rsidR="00C76EBB" w:rsidRPr="00A10517">
        <w:rPr>
          <w:rFonts w:ascii="Cambria" w:hAnsi="Cambria"/>
          <w:sz w:val="20"/>
          <w:szCs w:val="20"/>
          <w:lang w:val="es-AR"/>
        </w:rPr>
        <w:t xml:space="preserve"> que partió desde Tigre, Buenos Aires, y </w:t>
      </w:r>
      <w:r w:rsidR="0004164D" w:rsidRPr="00A10517">
        <w:rPr>
          <w:rFonts w:ascii="Cambria" w:hAnsi="Cambria"/>
          <w:sz w:val="20"/>
          <w:szCs w:val="20"/>
          <w:lang w:val="es-AR"/>
        </w:rPr>
        <w:t>cruz</w:t>
      </w:r>
      <w:r w:rsidR="00C76EBB" w:rsidRPr="00A10517">
        <w:rPr>
          <w:rFonts w:ascii="Cambria" w:hAnsi="Cambria"/>
          <w:sz w:val="20"/>
          <w:szCs w:val="20"/>
          <w:lang w:val="es-AR"/>
        </w:rPr>
        <w:t>ó</w:t>
      </w:r>
      <w:r w:rsidR="0004164D" w:rsidRPr="00A10517">
        <w:rPr>
          <w:rFonts w:ascii="Cambria" w:hAnsi="Cambria"/>
          <w:sz w:val="20"/>
          <w:szCs w:val="20"/>
          <w:lang w:val="es-AR"/>
        </w:rPr>
        <w:t xml:space="preserve"> el Río de la Plata hasta</w:t>
      </w:r>
      <w:r w:rsidR="00C76EBB" w:rsidRPr="00A10517">
        <w:rPr>
          <w:rFonts w:ascii="Cambria" w:hAnsi="Cambria"/>
          <w:sz w:val="20"/>
          <w:szCs w:val="20"/>
          <w:lang w:val="es-AR"/>
        </w:rPr>
        <w:t xml:space="preserve"> Carmelo, en la </w:t>
      </w:r>
      <w:r w:rsidR="00531EC7" w:rsidRPr="00A10517">
        <w:rPr>
          <w:rFonts w:ascii="Cambria" w:hAnsi="Cambria"/>
          <w:sz w:val="20"/>
          <w:szCs w:val="20"/>
          <w:lang w:val="es-AR"/>
        </w:rPr>
        <w:t>República</w:t>
      </w:r>
      <w:r w:rsidR="007D496F" w:rsidRPr="00A10517">
        <w:rPr>
          <w:rFonts w:ascii="Cambria" w:hAnsi="Cambria"/>
          <w:sz w:val="20"/>
          <w:szCs w:val="20"/>
          <w:lang w:val="es-AR"/>
        </w:rPr>
        <w:t xml:space="preserve"> </w:t>
      </w:r>
      <w:r w:rsidR="00C76EBB" w:rsidRPr="00A10517">
        <w:rPr>
          <w:rFonts w:ascii="Cambria" w:hAnsi="Cambria"/>
          <w:sz w:val="20"/>
          <w:szCs w:val="20"/>
          <w:lang w:val="es-AR"/>
        </w:rPr>
        <w:t xml:space="preserve">Oriental del Uruguay. </w:t>
      </w:r>
      <w:r w:rsidR="00657E53" w:rsidRPr="00A10517">
        <w:rPr>
          <w:rFonts w:ascii="Cambria" w:hAnsi="Cambria"/>
          <w:sz w:val="20"/>
          <w:szCs w:val="20"/>
          <w:lang w:val="es-AR"/>
        </w:rPr>
        <w:t>Indica que, tras pasar por Brasil y Francia, en julio de 1977 logró llegar a España, junto con su compañera, la señora Beatriz Elisa Silvia Amuchástegui, y sus hijos, Emiliano Martin Grassi y Magdalena Paula Grassi</w:t>
      </w:r>
      <w:r w:rsidR="00B004E5" w:rsidRPr="00A10517">
        <w:rPr>
          <w:rFonts w:ascii="Cambria" w:hAnsi="Cambria"/>
          <w:sz w:val="20"/>
          <w:szCs w:val="20"/>
          <w:lang w:val="es-AR"/>
        </w:rPr>
        <w:t xml:space="preserve">. Luego, en diciembre de 1977, en virtud de una propuesta laboral, </w:t>
      </w:r>
      <w:r w:rsidR="00844FF4" w:rsidRPr="00A10517">
        <w:rPr>
          <w:rFonts w:ascii="Cambria" w:hAnsi="Cambria"/>
          <w:sz w:val="20"/>
          <w:szCs w:val="20"/>
          <w:lang w:val="es-AR"/>
        </w:rPr>
        <w:t xml:space="preserve">viajó </w:t>
      </w:r>
      <w:r w:rsidR="002A3C2F" w:rsidRPr="00A10517">
        <w:rPr>
          <w:rFonts w:ascii="Cambria" w:hAnsi="Cambria"/>
          <w:sz w:val="20"/>
          <w:szCs w:val="20"/>
          <w:lang w:val="es-AR"/>
        </w:rPr>
        <w:t>a</w:t>
      </w:r>
      <w:r w:rsidR="00844FF4" w:rsidRPr="00A10517">
        <w:rPr>
          <w:rFonts w:ascii="Cambria" w:hAnsi="Cambria"/>
          <w:sz w:val="20"/>
          <w:szCs w:val="20"/>
          <w:lang w:val="es-AR"/>
        </w:rPr>
        <w:t xml:space="preserve"> Roma, Italia</w:t>
      </w:r>
      <w:r w:rsidR="002A3C2F" w:rsidRPr="00A10517">
        <w:rPr>
          <w:rFonts w:ascii="Cambria" w:hAnsi="Cambria"/>
          <w:sz w:val="20"/>
          <w:szCs w:val="20"/>
          <w:lang w:val="es-AR"/>
        </w:rPr>
        <w:t xml:space="preserve">, donde radico junto a su familia desde enero de 1978. </w:t>
      </w:r>
    </w:p>
    <w:p w14:paraId="5AF3E932" w14:textId="4BD58A1B" w:rsidR="00605ACA" w:rsidRPr="00EC1D50" w:rsidRDefault="008E171A" w:rsidP="00EC1D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T</w:t>
      </w:r>
      <w:r w:rsidR="00294FA4">
        <w:rPr>
          <w:rFonts w:ascii="Cambria" w:hAnsi="Cambria"/>
          <w:sz w:val="20"/>
          <w:szCs w:val="20"/>
          <w:lang w:val="es-AR"/>
        </w:rPr>
        <w:t>ras</w:t>
      </w:r>
      <w:r w:rsidR="000F0A62">
        <w:rPr>
          <w:rFonts w:ascii="Cambria" w:hAnsi="Cambria"/>
          <w:sz w:val="20"/>
          <w:szCs w:val="20"/>
          <w:lang w:val="es-AR"/>
        </w:rPr>
        <w:t xml:space="preserve"> la vuelta a la democracia, </w:t>
      </w:r>
      <w:r w:rsidR="00294FA4">
        <w:rPr>
          <w:rFonts w:ascii="Cambria" w:hAnsi="Cambria"/>
          <w:sz w:val="20"/>
          <w:szCs w:val="20"/>
          <w:lang w:val="es-AR"/>
        </w:rPr>
        <w:t xml:space="preserve">en el 2006 </w:t>
      </w:r>
      <w:r w:rsidR="00913625" w:rsidRPr="000F0A62">
        <w:rPr>
          <w:rFonts w:ascii="Cambria" w:hAnsi="Cambria"/>
          <w:sz w:val="20"/>
          <w:szCs w:val="20"/>
          <w:lang w:val="es-AR"/>
        </w:rPr>
        <w:t xml:space="preserve">el señor Grassi solicitó una indemnización por exilio forzoso, al amparo de la Ley </w:t>
      </w:r>
      <w:r w:rsidR="00F925D9" w:rsidRPr="001E2AF0">
        <w:rPr>
          <w:rFonts w:ascii="Cambria" w:hAnsi="Cambria"/>
          <w:sz w:val="20"/>
          <w:lang w:val="es-ES_tradnl"/>
        </w:rPr>
        <w:t>N</w:t>
      </w:r>
      <w:r w:rsidR="00F925D9" w:rsidRPr="001E2AF0">
        <w:rPr>
          <w:rFonts w:asciiTheme="majorHAnsi" w:hAnsiTheme="majorHAnsi"/>
          <w:sz w:val="20"/>
          <w:lang w:val="es-ES_tradnl"/>
        </w:rPr>
        <w:t>.º</w:t>
      </w:r>
      <w:r w:rsidR="00913625" w:rsidRPr="000F0A62">
        <w:rPr>
          <w:rFonts w:ascii="Cambria" w:hAnsi="Cambria"/>
          <w:sz w:val="20"/>
          <w:szCs w:val="20"/>
          <w:lang w:val="es-AR"/>
        </w:rPr>
        <w:t xml:space="preserve">. 24.043, por el periodo comprendido entre el 4 de junio de 1977 y diciembre de 1983. </w:t>
      </w:r>
      <w:r w:rsidR="00E01CFB">
        <w:rPr>
          <w:rFonts w:ascii="Cambria" w:hAnsi="Cambria"/>
          <w:sz w:val="20"/>
          <w:szCs w:val="20"/>
          <w:lang w:val="es-AR"/>
        </w:rPr>
        <w:t>I</w:t>
      </w:r>
      <w:r w:rsidR="000F2D53">
        <w:rPr>
          <w:rFonts w:ascii="Cambria" w:hAnsi="Cambria"/>
          <w:sz w:val="20"/>
          <w:szCs w:val="20"/>
          <w:lang w:val="es-AR"/>
        </w:rPr>
        <w:t>ndica que</w:t>
      </w:r>
      <w:r w:rsidR="004D5A38">
        <w:rPr>
          <w:rFonts w:ascii="Cambria" w:hAnsi="Cambria"/>
          <w:sz w:val="20"/>
          <w:szCs w:val="20"/>
          <w:lang w:val="es-AR"/>
        </w:rPr>
        <w:t>,</w:t>
      </w:r>
      <w:r w:rsidR="000F2D53">
        <w:rPr>
          <w:rFonts w:ascii="Cambria" w:hAnsi="Cambria"/>
          <w:sz w:val="20"/>
          <w:szCs w:val="20"/>
          <w:lang w:val="es-AR"/>
        </w:rPr>
        <w:t xml:space="preserve"> a pesar de que la Secretaria de Derechos Humanos del Estado </w:t>
      </w:r>
      <w:r w:rsidR="004D5A38">
        <w:rPr>
          <w:rFonts w:ascii="Cambria" w:hAnsi="Cambria"/>
          <w:sz w:val="20"/>
          <w:szCs w:val="20"/>
          <w:lang w:val="es-AR"/>
        </w:rPr>
        <w:t>emitió un informe técnico favorable recomendando la</w:t>
      </w:r>
      <w:r w:rsidR="00EC1D50">
        <w:rPr>
          <w:rFonts w:ascii="Cambria" w:hAnsi="Cambria"/>
          <w:sz w:val="20"/>
          <w:szCs w:val="20"/>
          <w:lang w:val="es-AR"/>
        </w:rPr>
        <w:t xml:space="preserve"> indemnización, </w:t>
      </w:r>
      <w:r w:rsidR="00913625" w:rsidRPr="00EC1D50">
        <w:rPr>
          <w:rFonts w:ascii="Cambria" w:hAnsi="Cambria"/>
          <w:sz w:val="20"/>
          <w:szCs w:val="20"/>
          <w:lang w:val="es-AR"/>
        </w:rPr>
        <w:t>el 31 de julio de 2015 el Ministerio de Justicia y Derechos Humanos</w:t>
      </w:r>
      <w:r w:rsidR="00CC36A1" w:rsidRPr="00EC1D50">
        <w:rPr>
          <w:rFonts w:ascii="Cambria" w:hAnsi="Cambria"/>
          <w:sz w:val="20"/>
          <w:szCs w:val="20"/>
          <w:lang w:val="es-AR"/>
        </w:rPr>
        <w:t xml:space="preserve">, mediante Resolución </w:t>
      </w:r>
      <w:r w:rsidR="00F925D9" w:rsidRPr="00EC1D50">
        <w:rPr>
          <w:rFonts w:ascii="Cambria" w:hAnsi="Cambria"/>
          <w:sz w:val="20"/>
          <w:lang w:val="es-ES_tradnl"/>
        </w:rPr>
        <w:t>N</w:t>
      </w:r>
      <w:r w:rsidR="00F925D9" w:rsidRPr="00EC1D50">
        <w:rPr>
          <w:rFonts w:asciiTheme="majorHAnsi" w:hAnsiTheme="majorHAnsi"/>
          <w:sz w:val="20"/>
          <w:lang w:val="es-ES_tradnl"/>
        </w:rPr>
        <w:t>.º</w:t>
      </w:r>
      <w:r w:rsidR="00F925D9" w:rsidRPr="00EC1D50">
        <w:rPr>
          <w:rFonts w:ascii="Cambria" w:hAnsi="Cambria"/>
          <w:sz w:val="20"/>
          <w:szCs w:val="20"/>
          <w:lang w:val="es-AR"/>
        </w:rPr>
        <w:t xml:space="preserve"> </w:t>
      </w:r>
      <w:r w:rsidR="0033714F" w:rsidRPr="00EC1D50">
        <w:rPr>
          <w:rFonts w:ascii="Cambria" w:hAnsi="Cambria"/>
          <w:sz w:val="20"/>
          <w:szCs w:val="20"/>
          <w:lang w:val="es-AR"/>
        </w:rPr>
        <w:t xml:space="preserve">1593/2015, </w:t>
      </w:r>
      <w:r w:rsidR="00913625" w:rsidRPr="00EC1D50">
        <w:rPr>
          <w:rFonts w:ascii="Cambria" w:hAnsi="Cambria"/>
          <w:sz w:val="20"/>
          <w:szCs w:val="20"/>
          <w:lang w:val="es-AR"/>
        </w:rPr>
        <w:t>denegó esta solicitud</w:t>
      </w:r>
      <w:r w:rsidR="008E3800" w:rsidRPr="00EC1D50">
        <w:rPr>
          <w:rFonts w:ascii="Cambria" w:hAnsi="Cambria"/>
          <w:sz w:val="20"/>
          <w:szCs w:val="20"/>
          <w:lang w:val="es-AR"/>
        </w:rPr>
        <w:t xml:space="preserve">, </w:t>
      </w:r>
      <w:r w:rsidR="00E351AE">
        <w:rPr>
          <w:rFonts w:ascii="Cambria" w:hAnsi="Cambria"/>
          <w:sz w:val="20"/>
          <w:szCs w:val="20"/>
          <w:lang w:val="es-AR"/>
        </w:rPr>
        <w:t>aduciendo</w:t>
      </w:r>
      <w:r w:rsidR="008E3800" w:rsidRPr="00EC1D50">
        <w:rPr>
          <w:rFonts w:ascii="Cambria" w:hAnsi="Cambria"/>
          <w:sz w:val="20"/>
          <w:szCs w:val="20"/>
          <w:lang w:val="es-AR"/>
        </w:rPr>
        <w:t xml:space="preserve"> que la estadía en el extranjero del solicitante no generaba, </w:t>
      </w:r>
      <w:r w:rsidR="008E3800" w:rsidRPr="00EC1D50">
        <w:rPr>
          <w:rFonts w:ascii="Cambria" w:hAnsi="Cambria"/>
          <w:i/>
          <w:iCs/>
          <w:sz w:val="20"/>
          <w:szCs w:val="20"/>
          <w:lang w:val="es-AR"/>
        </w:rPr>
        <w:t>per se</w:t>
      </w:r>
      <w:r w:rsidR="008E3800" w:rsidRPr="00EC1D50">
        <w:rPr>
          <w:rFonts w:ascii="Cambria" w:hAnsi="Cambria"/>
          <w:sz w:val="20"/>
          <w:szCs w:val="20"/>
          <w:lang w:val="es-AR"/>
        </w:rPr>
        <w:t xml:space="preserve">, </w:t>
      </w:r>
      <w:r w:rsidR="00A175E8" w:rsidRPr="00EC1D50">
        <w:rPr>
          <w:rFonts w:ascii="Cambria" w:hAnsi="Cambria"/>
          <w:sz w:val="20"/>
          <w:szCs w:val="20"/>
          <w:lang w:val="es-AR"/>
        </w:rPr>
        <w:t xml:space="preserve">un derecho a indemnización y </w:t>
      </w:r>
      <w:r w:rsidR="002859E1" w:rsidRPr="00EC1D50">
        <w:rPr>
          <w:rFonts w:ascii="Cambria" w:hAnsi="Cambria"/>
          <w:sz w:val="20"/>
          <w:szCs w:val="20"/>
          <w:lang w:val="es-AR"/>
        </w:rPr>
        <w:t xml:space="preserve">destacando el criterio estricto que debe presidir la concesión de los beneficios extraordinarios establecidos por la Ley </w:t>
      </w:r>
      <w:r w:rsidR="002859E1" w:rsidRPr="00EC1D50">
        <w:rPr>
          <w:rFonts w:ascii="Cambria" w:hAnsi="Cambria"/>
          <w:sz w:val="20"/>
          <w:lang w:val="es-ES_tradnl"/>
        </w:rPr>
        <w:t>N</w:t>
      </w:r>
      <w:r w:rsidR="002859E1" w:rsidRPr="00EC1D50">
        <w:rPr>
          <w:rFonts w:asciiTheme="majorHAnsi" w:hAnsiTheme="majorHAnsi"/>
          <w:sz w:val="20"/>
          <w:lang w:val="es-ES_tradnl"/>
        </w:rPr>
        <w:t>.º</w:t>
      </w:r>
      <w:r w:rsidR="002859E1" w:rsidRPr="00EC1D50">
        <w:rPr>
          <w:rFonts w:ascii="Cambria" w:hAnsi="Cambria"/>
          <w:sz w:val="20"/>
          <w:szCs w:val="20"/>
          <w:lang w:val="es-AR"/>
        </w:rPr>
        <w:t>. 24.043 ante la carencia de un texto legal expreso que consagre el derecho pretendido</w:t>
      </w:r>
      <w:r w:rsidR="00913625" w:rsidRPr="00EC1D50">
        <w:rPr>
          <w:rFonts w:ascii="Cambria" w:hAnsi="Cambria"/>
          <w:sz w:val="20"/>
          <w:szCs w:val="20"/>
          <w:lang w:val="es-AR"/>
        </w:rPr>
        <w:t>. Ante ello, la presunta víctima presentó un recurso de apelación, pero el 22 de octubre de 2015 la Sala III de la Cámara de Apelaciones en lo Contencioso Administrativo Federal rechazó dicha acción</w:t>
      </w:r>
      <w:r w:rsidR="00765E91" w:rsidRPr="00EC1D50">
        <w:rPr>
          <w:rFonts w:ascii="Cambria" w:hAnsi="Cambria"/>
          <w:sz w:val="20"/>
          <w:szCs w:val="20"/>
          <w:lang w:val="es-AR"/>
        </w:rPr>
        <w:t>, argumentando lo siguiente:</w:t>
      </w:r>
    </w:p>
    <w:p w14:paraId="5B8951A8" w14:textId="5C9BA0EC" w:rsidR="00765E91" w:rsidRDefault="00A61418" w:rsidP="00F643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lang w:val="es-ES_tradnl"/>
        </w:rPr>
      </w:pPr>
      <w:r>
        <w:rPr>
          <w:rFonts w:ascii="Cambria" w:hAnsi="Cambria"/>
          <w:sz w:val="20"/>
          <w:szCs w:val="20"/>
          <w:lang w:val="es-AR"/>
        </w:rPr>
        <w:t>VIII.- Que, ahora bien, corresponde observar que – de la compulsa de las presentes actuaciones –</w:t>
      </w:r>
      <w:r w:rsidR="00C87766">
        <w:rPr>
          <w:rFonts w:ascii="Cambria" w:hAnsi="Cambria"/>
          <w:sz w:val="20"/>
          <w:szCs w:val="20"/>
          <w:lang w:val="es-AR"/>
        </w:rPr>
        <w:t xml:space="preserve"> se verifica que el actor no acreditó haber sido privado del derecho constitucional a la libertad, es decir que no demostró haber sufrido algún menoscabo efectivo a dicha garantía constitucional en cualquiera de los diversos grados contemplados en la Ley</w:t>
      </w:r>
      <w:r>
        <w:rPr>
          <w:rFonts w:ascii="Cambria" w:hAnsi="Cambria"/>
          <w:sz w:val="20"/>
          <w:szCs w:val="20"/>
          <w:lang w:val="es-AR"/>
        </w:rPr>
        <w:t xml:space="preserve"> </w:t>
      </w:r>
      <w:r w:rsidR="00C87766" w:rsidRPr="001E2AF0">
        <w:rPr>
          <w:rFonts w:ascii="Cambria" w:hAnsi="Cambria"/>
          <w:sz w:val="20"/>
          <w:lang w:val="es-ES_tradnl"/>
        </w:rPr>
        <w:t>N</w:t>
      </w:r>
      <w:r w:rsidR="00C87766" w:rsidRPr="001E2AF0">
        <w:rPr>
          <w:rFonts w:asciiTheme="majorHAnsi" w:hAnsiTheme="majorHAnsi"/>
          <w:sz w:val="20"/>
          <w:lang w:val="es-ES_tradnl"/>
        </w:rPr>
        <w:t>.º</w:t>
      </w:r>
      <w:r w:rsidR="00C87766">
        <w:rPr>
          <w:rFonts w:asciiTheme="majorHAnsi" w:hAnsiTheme="majorHAnsi"/>
          <w:sz w:val="20"/>
          <w:lang w:val="es-ES_tradnl"/>
        </w:rPr>
        <w:t xml:space="preserve"> 24.043.</w:t>
      </w:r>
    </w:p>
    <w:p w14:paraId="1F46D265" w14:textId="12672AD1" w:rsidR="00C87766" w:rsidRDefault="00C87766" w:rsidP="00F643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Pr>
          <w:rFonts w:ascii="Cambria" w:hAnsi="Cambria"/>
          <w:sz w:val="20"/>
          <w:szCs w:val="20"/>
          <w:lang w:val="es-AR"/>
        </w:rPr>
        <w:t>En efecto, se debe destacar que constituye una cuestión fáctica no controvertida la salida – del actor – del país</w:t>
      </w:r>
      <w:r w:rsidR="000A2024">
        <w:rPr>
          <w:rFonts w:ascii="Cambria" w:hAnsi="Cambria"/>
          <w:sz w:val="20"/>
          <w:szCs w:val="20"/>
          <w:lang w:val="es-AR"/>
        </w:rPr>
        <w:t xml:space="preserve"> de forma regular – confr. fs. 4/5 –, por lo que el informe remitido por la Comisión Provincial por la Memoria no alcana – por sí solo – para sustentar la pretensión indemnizatoria articulada en autos. </w:t>
      </w:r>
    </w:p>
    <w:p w14:paraId="767824F9" w14:textId="6CD9C90C" w:rsidR="000A2024" w:rsidRPr="00DD11D8" w:rsidRDefault="000A2024" w:rsidP="00F643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Pr>
          <w:rFonts w:ascii="Cambria" w:hAnsi="Cambria"/>
          <w:sz w:val="20"/>
          <w:szCs w:val="20"/>
          <w:lang w:val="es-AR"/>
        </w:rPr>
        <w:t xml:space="preserve">En tales condiciones y por aplicación de la doctrina surge de Fallos 331:2663, se concluye entonces en la insuficiencia de los elementos probatorios en el que aquí apelante fundamenta su reclamo. </w:t>
      </w:r>
    </w:p>
    <w:p w14:paraId="68EEF463" w14:textId="5317CB4A" w:rsidR="00872709" w:rsidRPr="00AF01FD" w:rsidRDefault="0091362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Indica que el señor Grassi presentó un recurso extraordinario </w:t>
      </w:r>
      <w:r w:rsidR="00CA48AA">
        <w:rPr>
          <w:rFonts w:ascii="Cambria" w:hAnsi="Cambria"/>
          <w:sz w:val="20"/>
          <w:szCs w:val="20"/>
          <w:lang w:val="es-AR"/>
        </w:rPr>
        <w:t>contra esta determinación</w:t>
      </w:r>
      <w:r w:rsidR="00705D32">
        <w:rPr>
          <w:rFonts w:ascii="Cambria" w:hAnsi="Cambria"/>
          <w:sz w:val="20"/>
          <w:szCs w:val="20"/>
          <w:lang w:val="es-AR"/>
        </w:rPr>
        <w:t xml:space="preserve">. </w:t>
      </w:r>
      <w:r>
        <w:rPr>
          <w:rFonts w:ascii="Cambria" w:hAnsi="Cambria"/>
          <w:sz w:val="20"/>
          <w:szCs w:val="20"/>
          <w:lang w:val="es-AR"/>
        </w:rPr>
        <w:t>Sin embargo, el 17 de diciembre de 2015</w:t>
      </w:r>
      <w:r w:rsidR="00E74BCF">
        <w:rPr>
          <w:rFonts w:ascii="Cambria" w:hAnsi="Cambria"/>
          <w:sz w:val="20"/>
          <w:szCs w:val="20"/>
          <w:lang w:val="es-AR"/>
        </w:rPr>
        <w:t xml:space="preserve"> </w:t>
      </w:r>
      <w:r w:rsidR="00294FA4">
        <w:rPr>
          <w:rFonts w:ascii="Cambria" w:hAnsi="Cambria"/>
          <w:sz w:val="20"/>
          <w:szCs w:val="20"/>
          <w:lang w:val="es-AR"/>
        </w:rPr>
        <w:t>la Sala III de la Cámara Nacional en lo Contencioso Administrativo Federal</w:t>
      </w:r>
      <w:r w:rsidR="00705D32">
        <w:rPr>
          <w:rFonts w:ascii="Cambria" w:hAnsi="Cambria"/>
          <w:sz w:val="20"/>
          <w:szCs w:val="20"/>
          <w:lang w:val="es-AR"/>
        </w:rPr>
        <w:t xml:space="preserve"> </w:t>
      </w:r>
      <w:r w:rsidR="00705D32" w:rsidRPr="00AF01FD">
        <w:rPr>
          <w:rFonts w:ascii="Cambria" w:hAnsi="Cambria"/>
          <w:sz w:val="20"/>
          <w:szCs w:val="20"/>
          <w:lang w:val="es-AR"/>
        </w:rPr>
        <w:t xml:space="preserve">rechazó esta acción, </w:t>
      </w:r>
      <w:r w:rsidR="00E83F89" w:rsidRPr="00AF01FD">
        <w:rPr>
          <w:rFonts w:ascii="Cambria" w:hAnsi="Cambria"/>
          <w:sz w:val="20"/>
          <w:szCs w:val="20"/>
          <w:lang w:val="es-AR"/>
        </w:rPr>
        <w:t xml:space="preserve">al considerar que se estaban cuestionando cuestiones de hecho y prueba, las cuales constituyen una materia propia de los jueces de la causa y, como regla general, extraña al ámbito del recurso extraordinario. </w:t>
      </w:r>
      <w:r w:rsidRPr="00AF01FD">
        <w:rPr>
          <w:rFonts w:ascii="Cambria" w:hAnsi="Cambria"/>
          <w:sz w:val="20"/>
          <w:szCs w:val="20"/>
          <w:lang w:val="es-AR"/>
        </w:rPr>
        <w:t xml:space="preserve"> </w:t>
      </w:r>
    </w:p>
    <w:p w14:paraId="196D2B81" w14:textId="3D27E17E" w:rsidR="00913625" w:rsidRPr="00AF01FD" w:rsidRDefault="006B63B2" w:rsidP="00C416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F01FD">
        <w:rPr>
          <w:rFonts w:ascii="Cambria" w:hAnsi="Cambria"/>
          <w:sz w:val="20"/>
          <w:szCs w:val="20"/>
          <w:lang w:val="es-AR"/>
        </w:rPr>
        <w:t>Ante esta decisión, s</w:t>
      </w:r>
      <w:r w:rsidR="00872709" w:rsidRPr="00AF01FD">
        <w:rPr>
          <w:rFonts w:ascii="Cambria" w:hAnsi="Cambria"/>
          <w:sz w:val="20"/>
          <w:szCs w:val="20"/>
          <w:lang w:val="es-AR"/>
        </w:rPr>
        <w:t>ostiene que</w:t>
      </w:r>
      <w:r w:rsidR="00A62AA1" w:rsidRPr="00AF01FD">
        <w:rPr>
          <w:rFonts w:ascii="Cambria" w:hAnsi="Cambria"/>
          <w:sz w:val="20"/>
          <w:szCs w:val="20"/>
          <w:lang w:val="es-AR"/>
        </w:rPr>
        <w:t xml:space="preserve"> el 28 de diciembre de 2015</w:t>
      </w:r>
      <w:r w:rsidR="00872709" w:rsidRPr="00AF01FD">
        <w:rPr>
          <w:rFonts w:ascii="Cambria" w:hAnsi="Cambria"/>
          <w:sz w:val="20"/>
          <w:szCs w:val="20"/>
          <w:lang w:val="es-AR"/>
        </w:rPr>
        <w:t xml:space="preserve"> la presunta víctima presentó un recurso de</w:t>
      </w:r>
      <w:r w:rsidR="00A62AA1" w:rsidRPr="00AF01FD">
        <w:rPr>
          <w:rFonts w:ascii="Cambria" w:hAnsi="Cambria"/>
          <w:sz w:val="20"/>
          <w:szCs w:val="20"/>
          <w:lang w:val="es-AR"/>
        </w:rPr>
        <w:t xml:space="preserve"> queja</w:t>
      </w:r>
      <w:r w:rsidR="00872709" w:rsidRPr="00AF01FD">
        <w:rPr>
          <w:rFonts w:ascii="Cambria" w:hAnsi="Cambria"/>
          <w:sz w:val="20"/>
          <w:szCs w:val="20"/>
          <w:lang w:val="es-AR"/>
        </w:rPr>
        <w:t xml:space="preserve">, </w:t>
      </w:r>
      <w:r w:rsidR="00F4408C" w:rsidRPr="00AF01FD">
        <w:rPr>
          <w:rFonts w:ascii="Cambria" w:hAnsi="Cambria"/>
          <w:sz w:val="20"/>
          <w:szCs w:val="20"/>
          <w:lang w:val="es-AR"/>
        </w:rPr>
        <w:t xml:space="preserve">pero el </w:t>
      </w:r>
      <w:r w:rsidR="00546C23" w:rsidRPr="00AF01FD">
        <w:rPr>
          <w:rFonts w:ascii="Cambria" w:hAnsi="Cambria"/>
          <w:sz w:val="20"/>
          <w:szCs w:val="20"/>
          <w:lang w:val="es-AR"/>
        </w:rPr>
        <w:t>30</w:t>
      </w:r>
      <w:r w:rsidR="00F4408C" w:rsidRPr="00AF01FD">
        <w:rPr>
          <w:rFonts w:ascii="Cambria" w:hAnsi="Cambria"/>
          <w:sz w:val="20"/>
          <w:szCs w:val="20"/>
          <w:lang w:val="es-AR"/>
        </w:rPr>
        <w:t xml:space="preserve"> de marzo de 2016 la Corte Suprema de Justicia de la Nación la declaró inadmisible. </w:t>
      </w:r>
      <w:r w:rsidR="0045463B" w:rsidRPr="00AF01FD">
        <w:rPr>
          <w:rFonts w:ascii="Cambria" w:hAnsi="Cambria"/>
          <w:sz w:val="20"/>
          <w:szCs w:val="20"/>
          <w:lang w:val="es-AR"/>
        </w:rPr>
        <w:t>Finalmente, afirma que el 5 de abril de 2016</w:t>
      </w:r>
      <w:r w:rsidR="007313C6" w:rsidRPr="00AF01FD">
        <w:rPr>
          <w:rFonts w:ascii="Cambria" w:hAnsi="Cambria"/>
          <w:sz w:val="20"/>
          <w:szCs w:val="20"/>
          <w:lang w:val="es-AR"/>
        </w:rPr>
        <w:t xml:space="preserve"> la representación del señor Grassi presentó un recurso de </w:t>
      </w:r>
      <w:r w:rsidR="00E91D9B" w:rsidRPr="00AF01FD">
        <w:rPr>
          <w:rFonts w:ascii="Cambria" w:hAnsi="Cambria"/>
          <w:sz w:val="20"/>
          <w:szCs w:val="20"/>
          <w:lang w:val="es-AR"/>
        </w:rPr>
        <w:t xml:space="preserve">revocatoria contra </w:t>
      </w:r>
      <w:r w:rsidR="00C416C4" w:rsidRPr="00AF01FD">
        <w:rPr>
          <w:rFonts w:ascii="Cambria" w:hAnsi="Cambria"/>
          <w:sz w:val="20"/>
          <w:szCs w:val="20"/>
          <w:lang w:val="es-AR"/>
        </w:rPr>
        <w:t>el rechazo de la queja</w:t>
      </w:r>
      <w:r w:rsidR="00B04D9F">
        <w:rPr>
          <w:rFonts w:ascii="Cambria" w:hAnsi="Cambria"/>
          <w:sz w:val="20"/>
          <w:szCs w:val="20"/>
          <w:lang w:val="es-AR"/>
        </w:rPr>
        <w:t xml:space="preserve">. No </w:t>
      </w:r>
      <w:r w:rsidR="00E419D2">
        <w:rPr>
          <w:rFonts w:ascii="Cambria" w:hAnsi="Cambria"/>
          <w:sz w:val="20"/>
          <w:szCs w:val="20"/>
          <w:lang w:val="es-AR"/>
        </w:rPr>
        <w:t>obstante,</w:t>
      </w:r>
      <w:r w:rsidR="00F54EB8" w:rsidRPr="00AF01FD">
        <w:rPr>
          <w:rFonts w:ascii="Cambria" w:hAnsi="Cambria"/>
          <w:sz w:val="20"/>
          <w:szCs w:val="20"/>
          <w:lang w:val="es-AR"/>
        </w:rPr>
        <w:t xml:space="preserve"> </w:t>
      </w:r>
      <w:r w:rsidR="00C416C4" w:rsidRPr="00AF01FD">
        <w:rPr>
          <w:rFonts w:ascii="Cambria" w:hAnsi="Cambria"/>
          <w:sz w:val="20"/>
          <w:szCs w:val="20"/>
          <w:lang w:val="es-AR"/>
        </w:rPr>
        <w:t xml:space="preserve">el 10 de mayo de 2016 </w:t>
      </w:r>
      <w:r w:rsidR="00AF01FD">
        <w:rPr>
          <w:rFonts w:ascii="Cambria" w:hAnsi="Cambria"/>
          <w:sz w:val="20"/>
          <w:szCs w:val="20"/>
          <w:lang w:val="es-AR"/>
        </w:rPr>
        <w:t>el citado tribunal</w:t>
      </w:r>
      <w:r w:rsidR="00C416C4" w:rsidRPr="00AF01FD">
        <w:rPr>
          <w:rFonts w:ascii="Cambria" w:hAnsi="Cambria"/>
          <w:sz w:val="20"/>
          <w:szCs w:val="20"/>
          <w:lang w:val="es-AR"/>
        </w:rPr>
        <w:t xml:space="preserve"> también </w:t>
      </w:r>
      <w:r w:rsidR="00AF01FD">
        <w:rPr>
          <w:rFonts w:ascii="Cambria" w:hAnsi="Cambria"/>
          <w:sz w:val="20"/>
          <w:szCs w:val="20"/>
          <w:lang w:val="es-AR"/>
        </w:rPr>
        <w:t>desestimó esta acción</w:t>
      </w:r>
      <w:r w:rsidR="00C416C4" w:rsidRPr="00AF01FD">
        <w:rPr>
          <w:rFonts w:ascii="Cambria" w:hAnsi="Cambria"/>
          <w:sz w:val="20"/>
          <w:szCs w:val="20"/>
          <w:lang w:val="es-AR"/>
        </w:rPr>
        <w:t>.</w:t>
      </w:r>
      <w:r w:rsidR="00E91D9B" w:rsidRPr="00AF01FD">
        <w:rPr>
          <w:rFonts w:ascii="Cambria" w:hAnsi="Cambria"/>
          <w:sz w:val="20"/>
          <w:szCs w:val="20"/>
          <w:lang w:val="es-AR"/>
        </w:rPr>
        <w:t xml:space="preserve"> </w:t>
      </w:r>
      <w:r w:rsidR="00F54EB8" w:rsidRPr="00AF01FD">
        <w:rPr>
          <w:rFonts w:ascii="Cambria" w:hAnsi="Cambria"/>
          <w:sz w:val="20"/>
          <w:szCs w:val="20"/>
          <w:lang w:val="es-AR"/>
        </w:rPr>
        <w:t>Precisa</w:t>
      </w:r>
      <w:r w:rsidR="00042E60" w:rsidRPr="00AF01FD">
        <w:rPr>
          <w:rFonts w:ascii="Cambria" w:hAnsi="Cambria"/>
          <w:sz w:val="20"/>
          <w:szCs w:val="20"/>
          <w:lang w:val="es-AR"/>
        </w:rPr>
        <w:t xml:space="preserve"> que las autoridades</w:t>
      </w:r>
      <w:r w:rsidR="00220D2A" w:rsidRPr="00AF01FD">
        <w:rPr>
          <w:rFonts w:ascii="Cambria" w:hAnsi="Cambria"/>
          <w:sz w:val="20"/>
          <w:szCs w:val="20"/>
          <w:lang w:val="es-AR"/>
        </w:rPr>
        <w:t xml:space="preserve"> notificaron esta última decisión el 12 de mayo de 2016. </w:t>
      </w:r>
    </w:p>
    <w:p w14:paraId="00E511AA" w14:textId="2199D892" w:rsidR="000F0A62" w:rsidRDefault="000F0A6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 xml:space="preserve">Con base en estas consideraciones de hecho, la parte peticionaria denuncia que </w:t>
      </w:r>
      <w:r w:rsidR="004C601E">
        <w:rPr>
          <w:rFonts w:ascii="Cambria" w:hAnsi="Cambria"/>
          <w:sz w:val="20"/>
          <w:szCs w:val="20"/>
          <w:lang w:val="es-AR"/>
        </w:rPr>
        <w:t xml:space="preserve">las autoridades argentinas </w:t>
      </w:r>
      <w:r w:rsidR="006922A5">
        <w:rPr>
          <w:rFonts w:ascii="Cambria" w:hAnsi="Cambria"/>
          <w:sz w:val="20"/>
          <w:szCs w:val="20"/>
          <w:lang w:val="es-AR"/>
        </w:rPr>
        <w:t>realizaron un trato diferenciado injustificado en contra</w:t>
      </w:r>
      <w:r w:rsidR="00E419D2">
        <w:rPr>
          <w:rFonts w:ascii="Cambria" w:hAnsi="Cambria"/>
          <w:sz w:val="20"/>
          <w:szCs w:val="20"/>
          <w:lang w:val="es-AR"/>
        </w:rPr>
        <w:t xml:space="preserve"> del señor Grassi</w:t>
      </w:r>
      <w:r w:rsidR="006922A5">
        <w:rPr>
          <w:rFonts w:ascii="Cambria" w:hAnsi="Cambria"/>
          <w:sz w:val="20"/>
          <w:szCs w:val="20"/>
          <w:lang w:val="es-AR"/>
        </w:rPr>
        <w:t xml:space="preserve"> al negar</w:t>
      </w:r>
      <w:r w:rsidR="004C601E">
        <w:rPr>
          <w:rFonts w:ascii="Cambria" w:hAnsi="Cambria"/>
          <w:sz w:val="20"/>
          <w:szCs w:val="20"/>
          <w:lang w:val="es-AR"/>
        </w:rPr>
        <w:t xml:space="preserve"> su derecho a</w:t>
      </w:r>
      <w:r w:rsidR="006922A5">
        <w:rPr>
          <w:rFonts w:ascii="Cambria" w:hAnsi="Cambria"/>
          <w:sz w:val="20"/>
          <w:szCs w:val="20"/>
          <w:lang w:val="es-AR"/>
        </w:rPr>
        <w:t xml:space="preserve"> la reparación por </w:t>
      </w:r>
      <w:r w:rsidR="00E419D2">
        <w:rPr>
          <w:rFonts w:ascii="Cambria" w:hAnsi="Cambria"/>
          <w:sz w:val="20"/>
          <w:szCs w:val="20"/>
          <w:lang w:val="es-AR"/>
        </w:rPr>
        <w:t>su exilio forzoso</w:t>
      </w:r>
      <w:r w:rsidR="006922A5">
        <w:rPr>
          <w:rFonts w:ascii="Cambria" w:hAnsi="Cambria"/>
          <w:sz w:val="20"/>
          <w:szCs w:val="20"/>
          <w:lang w:val="es-AR"/>
        </w:rPr>
        <w:t xml:space="preserve">. Afirma que las resoluciones </w:t>
      </w:r>
      <w:r w:rsidR="00B73E9B">
        <w:rPr>
          <w:rFonts w:ascii="Cambria" w:hAnsi="Cambria"/>
          <w:sz w:val="20"/>
          <w:szCs w:val="20"/>
          <w:lang w:val="es-AR"/>
        </w:rPr>
        <w:t xml:space="preserve">que desestimaron su solicitud no tomaron en cuenta la documentación </w:t>
      </w:r>
      <w:r w:rsidR="00E76576">
        <w:rPr>
          <w:rFonts w:ascii="Cambria" w:hAnsi="Cambria"/>
          <w:sz w:val="20"/>
          <w:szCs w:val="20"/>
          <w:lang w:val="es-AR"/>
        </w:rPr>
        <w:t>presente</w:t>
      </w:r>
      <w:r w:rsidR="00CF4D00">
        <w:rPr>
          <w:rFonts w:ascii="Cambria" w:hAnsi="Cambria"/>
          <w:sz w:val="20"/>
          <w:szCs w:val="20"/>
          <w:lang w:val="es-AR"/>
        </w:rPr>
        <w:t xml:space="preserve"> en su expediente, en particular el informe de la Comisión de la Memoria, en la que se da cuenta de que desde 1974 estaba considerado como “subversivo”, calificación que “facultaba a la Triple A” o “a los grupos de tareas” de las Fuerzas Armadas a secuestrarlo, torturarlo y asesinarlo. </w:t>
      </w:r>
      <w:r w:rsidR="00BB4636">
        <w:rPr>
          <w:rFonts w:ascii="Cambria" w:hAnsi="Cambria"/>
          <w:sz w:val="20"/>
          <w:szCs w:val="20"/>
          <w:lang w:val="es-AR"/>
        </w:rPr>
        <w:t>Además, refiere que la Secretaria de Derechos Humanos del Ministerio de Justicia recomendó</w:t>
      </w:r>
      <w:r w:rsidR="00E76576">
        <w:rPr>
          <w:rFonts w:ascii="Cambria" w:hAnsi="Cambria"/>
          <w:sz w:val="20"/>
          <w:szCs w:val="20"/>
          <w:lang w:val="es-AR"/>
        </w:rPr>
        <w:t xml:space="preserve"> que</w:t>
      </w:r>
      <w:r w:rsidR="00BB4636">
        <w:rPr>
          <w:rFonts w:ascii="Cambria" w:hAnsi="Cambria"/>
          <w:sz w:val="20"/>
          <w:szCs w:val="20"/>
          <w:lang w:val="es-AR"/>
        </w:rPr>
        <w:t xml:space="preserve"> se le otorgue una indemnización al señor Grassi. </w:t>
      </w:r>
      <w:r w:rsidR="00087FD3">
        <w:rPr>
          <w:rFonts w:ascii="Cambria" w:hAnsi="Cambria"/>
          <w:sz w:val="20"/>
          <w:szCs w:val="20"/>
          <w:lang w:val="es-AR"/>
        </w:rPr>
        <w:t xml:space="preserve">Sin embargo, </w:t>
      </w:r>
      <w:r w:rsidR="00D00EE1">
        <w:rPr>
          <w:rFonts w:ascii="Cambria" w:hAnsi="Cambria"/>
          <w:sz w:val="20"/>
          <w:szCs w:val="20"/>
          <w:lang w:val="es-AR"/>
        </w:rPr>
        <w:t xml:space="preserve">el Ministerio de Justicia y Derechos Humanos decidió desestimar tal recomendación y no otorgar la indemnización a la presunta víctima. </w:t>
      </w:r>
    </w:p>
    <w:p w14:paraId="6C6A2E6E" w14:textId="44B7BAAF" w:rsidR="00250891" w:rsidRPr="00250891" w:rsidRDefault="00D00EE1" w:rsidP="002508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Finalmente, r</w:t>
      </w:r>
      <w:r w:rsidR="007E51AF">
        <w:rPr>
          <w:rFonts w:ascii="Cambria" w:hAnsi="Cambria"/>
          <w:sz w:val="20"/>
          <w:szCs w:val="20"/>
          <w:lang w:val="es-AR"/>
        </w:rPr>
        <w:t>especto a los alegatos presentados por el Estado, manifiesta que, conforme a la reglamentación vigente en la Argentina para demandas de reparación por violaciones de derechos humanos, ha sido y es requisito que cada persona inicie su expediente de modo personal. En esa lín</w:t>
      </w:r>
      <w:r w:rsidR="00FB742C">
        <w:rPr>
          <w:rFonts w:ascii="Cambria" w:hAnsi="Cambria"/>
          <w:sz w:val="20"/>
          <w:szCs w:val="20"/>
          <w:lang w:val="es-AR"/>
        </w:rPr>
        <w:t>e</w:t>
      </w:r>
      <w:r w:rsidR="007E51AF">
        <w:rPr>
          <w:rFonts w:ascii="Cambria" w:hAnsi="Cambria"/>
          <w:sz w:val="20"/>
          <w:szCs w:val="20"/>
          <w:lang w:val="es-AR"/>
        </w:rPr>
        <w:t>a, arguye que es fundamental para la suerte de los expedientes de los familiares del señor Grassi que</w:t>
      </w:r>
      <w:r w:rsidR="00FB742C">
        <w:rPr>
          <w:rFonts w:ascii="Cambria" w:hAnsi="Cambria"/>
          <w:sz w:val="20"/>
          <w:szCs w:val="20"/>
          <w:lang w:val="es-AR"/>
        </w:rPr>
        <w:t xml:space="preserve"> su caso </w:t>
      </w:r>
      <w:r w:rsidR="00CF1C36">
        <w:rPr>
          <w:rFonts w:ascii="Cambria" w:hAnsi="Cambria"/>
          <w:sz w:val="20"/>
          <w:szCs w:val="20"/>
          <w:lang w:val="es-AR"/>
        </w:rPr>
        <w:t>se declare favorable, ya que</w:t>
      </w:r>
      <w:r w:rsidR="00E17A80">
        <w:rPr>
          <w:rFonts w:ascii="Cambria" w:hAnsi="Cambria"/>
          <w:sz w:val="20"/>
          <w:szCs w:val="20"/>
          <w:lang w:val="es-AR"/>
        </w:rPr>
        <w:t xml:space="preserve"> la suerte </w:t>
      </w:r>
      <w:r w:rsidR="00E76576">
        <w:rPr>
          <w:rFonts w:ascii="Cambria" w:hAnsi="Cambria"/>
          <w:sz w:val="20"/>
          <w:szCs w:val="20"/>
          <w:lang w:val="es-AR"/>
        </w:rPr>
        <w:t xml:space="preserve">de </w:t>
      </w:r>
      <w:r w:rsidR="00E17A80">
        <w:rPr>
          <w:rFonts w:ascii="Cambria" w:hAnsi="Cambria"/>
          <w:sz w:val="20"/>
          <w:szCs w:val="20"/>
          <w:lang w:val="es-AR"/>
        </w:rPr>
        <w:t>su expediente será la misma que la que eventualmente le tocará a su familia. Asimismo, indica que no es condición para la presentación de este reclamo que los familiares hubieran agotado la jurisdicción interna y, por ello, el cuestionamiento de falta de agotamiento presentado por el Estado resulta inaceptable.</w:t>
      </w:r>
    </w:p>
    <w:p w14:paraId="6A4BA748" w14:textId="6DB42788" w:rsidR="00605ACA" w:rsidRPr="00605ACA" w:rsidRDefault="00605ACA" w:rsidP="00605A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Pr>
          <w:rFonts w:ascii="Cambria" w:hAnsi="Cambria"/>
          <w:i/>
          <w:iCs/>
          <w:sz w:val="20"/>
          <w:szCs w:val="20"/>
          <w:lang w:val="es-AR"/>
        </w:rPr>
        <w:t>Alegatos del Estado</w:t>
      </w:r>
      <w:r w:rsidR="003C6B36">
        <w:rPr>
          <w:rFonts w:ascii="Cambria" w:hAnsi="Cambria"/>
          <w:i/>
          <w:iCs/>
          <w:sz w:val="20"/>
          <w:szCs w:val="20"/>
          <w:lang w:val="es-AR"/>
        </w:rPr>
        <w:t xml:space="preserve"> argentino</w:t>
      </w:r>
    </w:p>
    <w:p w14:paraId="196B8E4F" w14:textId="7CB3CF87" w:rsidR="00605ACA" w:rsidRDefault="00E905D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Por su parte, el Estado replica que la petición es inadmisible por falta de agotamiento de la jurisdicción interna. A</w:t>
      </w:r>
      <w:r w:rsidR="003C6B36">
        <w:rPr>
          <w:rFonts w:ascii="Cambria" w:hAnsi="Cambria"/>
          <w:sz w:val="20"/>
          <w:szCs w:val="20"/>
          <w:lang w:val="es-AR"/>
        </w:rPr>
        <w:t>duc</w:t>
      </w:r>
      <w:r>
        <w:rPr>
          <w:rFonts w:ascii="Cambria" w:hAnsi="Cambria"/>
          <w:sz w:val="20"/>
          <w:szCs w:val="20"/>
          <w:lang w:val="es-AR"/>
        </w:rPr>
        <w:t>e que al momento del traslado de la petición todos los expedientes de indemnización relativos a los familiares del señor Grassi aún se encuentran en trámite y todavía no concluyeron. En tal sentido, afirma que el presente asunto no cumple con el requisito previsto en el artículo 46.1.a) de la Convención Americana respecto a la señora Amuchástegui y las</w:t>
      </w:r>
      <w:r w:rsidR="00F729C0">
        <w:rPr>
          <w:rFonts w:ascii="Cambria" w:hAnsi="Cambria"/>
          <w:sz w:val="20"/>
          <w:szCs w:val="20"/>
          <w:lang w:val="es-AR"/>
        </w:rPr>
        <w:t>/os</w:t>
      </w:r>
      <w:r>
        <w:rPr>
          <w:rFonts w:ascii="Cambria" w:hAnsi="Cambria"/>
          <w:sz w:val="20"/>
          <w:szCs w:val="20"/>
          <w:lang w:val="es-AR"/>
        </w:rPr>
        <w:t xml:space="preserve"> hija</w:t>
      </w:r>
      <w:r w:rsidR="00F729C0">
        <w:rPr>
          <w:rFonts w:ascii="Cambria" w:hAnsi="Cambria"/>
          <w:sz w:val="20"/>
          <w:szCs w:val="20"/>
          <w:lang w:val="es-AR"/>
        </w:rPr>
        <w:t>s/</w:t>
      </w:r>
      <w:r>
        <w:rPr>
          <w:rFonts w:ascii="Cambria" w:hAnsi="Cambria"/>
          <w:sz w:val="20"/>
          <w:szCs w:val="20"/>
          <w:lang w:val="es-AR"/>
        </w:rPr>
        <w:t xml:space="preserve">os de la pareja. </w:t>
      </w:r>
    </w:p>
    <w:p w14:paraId="49555385" w14:textId="6971F260" w:rsidR="005E2EA1" w:rsidRDefault="00572B9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Por otra parte, arguye que los hechos denunciados no caracterizan vulneraciones de derechos humanos que le sean atribuibles.</w:t>
      </w:r>
      <w:r w:rsidR="00797B24">
        <w:rPr>
          <w:rFonts w:ascii="Cambria" w:hAnsi="Cambria"/>
          <w:sz w:val="20"/>
          <w:szCs w:val="20"/>
          <w:lang w:val="es-AR"/>
        </w:rPr>
        <w:t xml:space="preserve"> </w:t>
      </w:r>
      <w:r w:rsidR="005E2EA1" w:rsidRPr="00515E64">
        <w:rPr>
          <w:rFonts w:asciiTheme="majorHAnsi" w:hAnsiTheme="majorHAnsi"/>
          <w:bCs/>
          <w:sz w:val="20"/>
          <w:szCs w:val="20"/>
          <w:lang w:val="es-ES_tradnl"/>
        </w:rPr>
        <w:t>Por el contrario, arguye que la parte peticionaria pretende que la Comisión actúe como una cuarta instancia judicial y revise las valoraciones de hecho y de derecho efectuadas por los jueces y tribunales internos que actuaron en la esfera de su competencia.</w:t>
      </w:r>
    </w:p>
    <w:p w14:paraId="54EEA4D4" w14:textId="135B94F3" w:rsidR="001939CC" w:rsidRDefault="00797B24" w:rsidP="00A91B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Afirma que no se verifica ningún agravio concreto en relación con las actuaciones efectuadas por la administración pública y, por el contrario, la parte peticionaria se limita a plantear su mera inconformidad con las valoraciones efectuadas por los órganos argentin</w:t>
      </w:r>
      <w:r w:rsidR="005E2EA1">
        <w:rPr>
          <w:rFonts w:ascii="Cambria" w:hAnsi="Cambria"/>
          <w:sz w:val="20"/>
          <w:szCs w:val="20"/>
          <w:lang w:val="es-AR"/>
        </w:rPr>
        <w:t>os</w:t>
      </w:r>
      <w:r>
        <w:rPr>
          <w:rFonts w:ascii="Cambria" w:hAnsi="Cambria"/>
          <w:sz w:val="20"/>
          <w:szCs w:val="20"/>
          <w:lang w:val="es-AR"/>
        </w:rPr>
        <w:t xml:space="preserve"> que resolv</w:t>
      </w:r>
      <w:r w:rsidR="00F13F08">
        <w:rPr>
          <w:rFonts w:ascii="Cambria" w:hAnsi="Cambria"/>
          <w:sz w:val="20"/>
          <w:szCs w:val="20"/>
          <w:lang w:val="es-AR"/>
        </w:rPr>
        <w:t>i</w:t>
      </w:r>
      <w:r w:rsidR="005E2EA1">
        <w:rPr>
          <w:rFonts w:ascii="Cambria" w:hAnsi="Cambria"/>
          <w:sz w:val="20"/>
          <w:szCs w:val="20"/>
          <w:lang w:val="es-AR"/>
        </w:rPr>
        <w:t>eron</w:t>
      </w:r>
      <w:r>
        <w:rPr>
          <w:rFonts w:ascii="Cambria" w:hAnsi="Cambria"/>
          <w:sz w:val="20"/>
          <w:szCs w:val="20"/>
          <w:lang w:val="es-AR"/>
        </w:rPr>
        <w:t xml:space="preserve"> el pedido de indemnización del señor Grassi</w:t>
      </w:r>
      <w:r w:rsidR="005E2EA1">
        <w:rPr>
          <w:rFonts w:ascii="Cambria" w:hAnsi="Cambria"/>
          <w:sz w:val="20"/>
          <w:szCs w:val="20"/>
          <w:lang w:val="es-AR"/>
        </w:rPr>
        <w:t xml:space="preserve"> y sus familiares. </w:t>
      </w:r>
      <w:r w:rsidR="001734A8">
        <w:rPr>
          <w:rFonts w:ascii="Cambria" w:hAnsi="Cambria"/>
          <w:sz w:val="20"/>
          <w:szCs w:val="20"/>
          <w:lang w:val="es-AR"/>
        </w:rPr>
        <w:t>Así, destaca que la parte peticionaria no acreditó haber demostrado en sede interna</w:t>
      </w:r>
      <w:r w:rsidR="001064D3">
        <w:rPr>
          <w:rFonts w:ascii="Cambria" w:hAnsi="Cambria"/>
          <w:sz w:val="20"/>
          <w:szCs w:val="20"/>
          <w:lang w:val="es-AR"/>
        </w:rPr>
        <w:t xml:space="preserve"> que haya existido un temor fundado de persecución que pusiera al exilio como única alternativa para mantener incólumes los derecho</w:t>
      </w:r>
      <w:r w:rsidR="00A91BA9">
        <w:rPr>
          <w:rFonts w:ascii="Cambria" w:hAnsi="Cambria"/>
          <w:sz w:val="20"/>
          <w:szCs w:val="20"/>
          <w:lang w:val="es-AR"/>
        </w:rPr>
        <w:t>s</w:t>
      </w:r>
      <w:r w:rsidR="001064D3">
        <w:rPr>
          <w:rFonts w:ascii="Cambria" w:hAnsi="Cambria"/>
          <w:sz w:val="20"/>
          <w:szCs w:val="20"/>
          <w:lang w:val="es-AR"/>
        </w:rPr>
        <w:t xml:space="preserve"> de la presunta víctima.</w:t>
      </w:r>
      <w:r w:rsidR="00A91BA9">
        <w:rPr>
          <w:rFonts w:ascii="Cambria" w:hAnsi="Cambria"/>
          <w:sz w:val="20"/>
          <w:szCs w:val="20"/>
          <w:lang w:val="es-AR"/>
        </w:rPr>
        <w:t xml:space="preserve"> En consecuencia, las autoridades administrativas y judiciales actuaron de acuerdo con el derecho a las garantías judiciales y no de forma arbitraria, en tanto no contaron con una base probatoria adecuada que permita declarar fundada la solicitud del señor Grassi. </w:t>
      </w:r>
    </w:p>
    <w:p w14:paraId="2DD6DC65" w14:textId="70FC1ED2" w:rsidR="0027562F" w:rsidRDefault="0027562F" w:rsidP="002756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Finalmente</w:t>
      </w:r>
      <w:r w:rsidRPr="00B1077D">
        <w:rPr>
          <w:rFonts w:asciiTheme="majorHAnsi" w:hAnsiTheme="majorHAnsi"/>
          <w:bCs/>
          <w:sz w:val="20"/>
          <w:szCs w:val="20"/>
          <w:lang w:val="es-ES_tradnl"/>
        </w:rPr>
        <w:t xml:space="preserve">, </w:t>
      </w:r>
      <w:r>
        <w:rPr>
          <w:rFonts w:asciiTheme="majorHAnsi" w:hAnsiTheme="majorHAnsi"/>
          <w:bCs/>
          <w:sz w:val="20"/>
          <w:szCs w:val="20"/>
          <w:lang w:val="es-ES_tradnl"/>
        </w:rPr>
        <w:t xml:space="preserve">el Estado </w:t>
      </w:r>
      <w:r w:rsidRPr="00B1077D">
        <w:rPr>
          <w:rFonts w:asciiTheme="majorHAnsi" w:hAnsiTheme="majorHAnsi"/>
          <w:bCs/>
          <w:sz w:val="20"/>
          <w:szCs w:val="20"/>
          <w:lang w:val="es-ES_tradnl"/>
        </w:rPr>
        <w:t xml:space="preserve">plantea lo que denomina “el traslado extemporáneo de la petición”. Afirma que a pesar de que el </w:t>
      </w:r>
      <w:r>
        <w:rPr>
          <w:rFonts w:ascii="Cambria" w:hAnsi="Cambria"/>
          <w:bCs/>
          <w:sz w:val="20"/>
          <w:szCs w:val="20"/>
          <w:lang w:val="es-ES"/>
        </w:rPr>
        <w:t>2</w:t>
      </w:r>
      <w:r w:rsidR="00E905D0">
        <w:rPr>
          <w:rFonts w:ascii="Cambria" w:hAnsi="Cambria"/>
          <w:bCs/>
          <w:sz w:val="20"/>
          <w:szCs w:val="20"/>
          <w:lang w:val="es-ES"/>
        </w:rPr>
        <w:t>3</w:t>
      </w:r>
      <w:r>
        <w:rPr>
          <w:rFonts w:ascii="Cambria" w:hAnsi="Cambria"/>
          <w:bCs/>
          <w:sz w:val="20"/>
          <w:szCs w:val="20"/>
          <w:lang w:val="es-ES"/>
        </w:rPr>
        <w:t xml:space="preserve"> de </w:t>
      </w:r>
      <w:r w:rsidR="00E905D0">
        <w:rPr>
          <w:rFonts w:ascii="Cambria" w:hAnsi="Cambria"/>
          <w:bCs/>
          <w:sz w:val="20"/>
          <w:szCs w:val="20"/>
          <w:lang w:val="es-ES"/>
        </w:rPr>
        <w:t>septiembre</w:t>
      </w:r>
      <w:r>
        <w:rPr>
          <w:rFonts w:ascii="Cambria" w:hAnsi="Cambria"/>
          <w:bCs/>
          <w:sz w:val="20"/>
          <w:szCs w:val="20"/>
          <w:lang w:val="es-ES"/>
        </w:rPr>
        <w:t xml:space="preserve"> de 201</w:t>
      </w:r>
      <w:r w:rsidR="00E905D0">
        <w:rPr>
          <w:rFonts w:ascii="Cambria" w:hAnsi="Cambria"/>
          <w:bCs/>
          <w:sz w:val="20"/>
          <w:szCs w:val="20"/>
          <w:lang w:val="es-ES"/>
        </w:rPr>
        <w:t>6</w:t>
      </w:r>
      <w:r>
        <w:rPr>
          <w:rFonts w:ascii="Cambria" w:hAnsi="Cambria"/>
          <w:bCs/>
          <w:sz w:val="20"/>
          <w:szCs w:val="20"/>
          <w:lang w:val="es-ES"/>
        </w:rPr>
        <w:t xml:space="preserve"> </w:t>
      </w:r>
      <w:r w:rsidRPr="00B1077D">
        <w:rPr>
          <w:rFonts w:asciiTheme="majorHAnsi" w:hAnsiTheme="majorHAnsi"/>
          <w:bCs/>
          <w:sz w:val="20"/>
          <w:szCs w:val="20"/>
          <w:lang w:val="es-ES_tradnl"/>
        </w:rPr>
        <w:t xml:space="preserve">la Secretaría Ejecutiva de la CIDH recibió la petición, recién se realizó el traslado de tal documento el </w:t>
      </w:r>
      <w:r w:rsidR="00E905D0">
        <w:rPr>
          <w:rFonts w:asciiTheme="majorHAnsi" w:hAnsiTheme="majorHAnsi"/>
          <w:bCs/>
          <w:sz w:val="20"/>
          <w:szCs w:val="20"/>
          <w:lang w:val="es-ES_tradnl"/>
        </w:rPr>
        <w:t>15</w:t>
      </w:r>
      <w:r w:rsidRPr="00B1077D">
        <w:rPr>
          <w:rFonts w:asciiTheme="majorHAnsi" w:hAnsiTheme="majorHAnsi"/>
          <w:bCs/>
          <w:sz w:val="20"/>
          <w:szCs w:val="20"/>
          <w:lang w:val="es-ES_tradnl"/>
        </w:rPr>
        <w:t xml:space="preserve"> de </w:t>
      </w:r>
      <w:r w:rsidR="00E905D0">
        <w:rPr>
          <w:rFonts w:asciiTheme="majorHAnsi" w:hAnsiTheme="majorHAnsi"/>
          <w:bCs/>
          <w:sz w:val="20"/>
          <w:szCs w:val="20"/>
          <w:lang w:val="es-ES_tradnl"/>
        </w:rPr>
        <w:t>septiembre</w:t>
      </w:r>
      <w:r w:rsidRPr="00B1077D">
        <w:rPr>
          <w:rFonts w:asciiTheme="majorHAnsi" w:hAnsiTheme="majorHAnsi"/>
          <w:bCs/>
          <w:sz w:val="20"/>
          <w:szCs w:val="20"/>
          <w:lang w:val="es-ES_tradnl"/>
        </w:rPr>
        <w:t xml:space="preserve"> de 20</w:t>
      </w:r>
      <w:r w:rsidR="00E905D0">
        <w:rPr>
          <w:rFonts w:asciiTheme="majorHAnsi" w:hAnsiTheme="majorHAnsi"/>
          <w:bCs/>
          <w:sz w:val="20"/>
          <w:szCs w:val="20"/>
          <w:lang w:val="es-ES_tradnl"/>
        </w:rPr>
        <w:t>21</w:t>
      </w:r>
      <w:r w:rsidRPr="00B1077D">
        <w:rPr>
          <w:rFonts w:asciiTheme="majorHAnsi" w:hAnsiTheme="majorHAnsi"/>
          <w:bCs/>
          <w:sz w:val="20"/>
          <w:szCs w:val="20"/>
          <w:lang w:val="es-ES_tradnl"/>
        </w:rPr>
        <w:t xml:space="preserve">. A juicio del Estado, la demora de </w:t>
      </w:r>
      <w:r w:rsidR="00E905D0">
        <w:rPr>
          <w:rFonts w:asciiTheme="majorHAnsi" w:hAnsiTheme="majorHAnsi"/>
          <w:bCs/>
          <w:sz w:val="20"/>
          <w:szCs w:val="20"/>
          <w:lang w:val="es-ES_tradnl"/>
        </w:rPr>
        <w:t>cinco</w:t>
      </w:r>
      <w:r w:rsidRPr="00B1077D">
        <w:rPr>
          <w:rFonts w:asciiTheme="majorHAnsi" w:hAnsiTheme="majorHAnsi"/>
          <w:bCs/>
          <w:sz w:val="20"/>
          <w:szCs w:val="20"/>
          <w:lang w:val="es-ES_tradnl"/>
        </w:rPr>
        <w:t xml:space="preserve"> de años en tramitar la petición genera una grave problemática que afecta el adecuado ejercicio de su derecho a la defensa.</w:t>
      </w:r>
    </w:p>
    <w:p w14:paraId="6F4D4171" w14:textId="61F41104"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4339A7A5" w14:textId="0F141E70" w:rsidR="00B83246" w:rsidRPr="00B83246" w:rsidRDefault="00B83246" w:rsidP="00B83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aprecia que, si bien el Estado arguye que los expedientes de indemnización de los familiares del señor Grassi aún se encuentran en trámite, la presente petición solo tiene como objeto cuestionar la decisión adoptada en el proceso de reparación finalizado por la citada presunta víctima. En tal sentido, toda vez que la Argentina no presenta cuestionamientos específicos a dicho trámite y que, conforme a lo expuesto por ambas partes, el 12 de mayo de 2016 las autoridades notificaron al señor Grassi el rechazo del recurso de </w:t>
      </w:r>
      <w:r>
        <w:rPr>
          <w:rFonts w:ascii="Cambria" w:hAnsi="Cambria"/>
          <w:sz w:val="20"/>
          <w:szCs w:val="20"/>
          <w:lang w:val="es-ES"/>
        </w:rPr>
        <w:lastRenderedPageBreak/>
        <w:t xml:space="preserve">revocatoria que interpuso ante la Corte Suprema de Justicia de la Nación por la desestimación de su solicitud de acceder a las reparaciones previstas en la Ley </w:t>
      </w:r>
      <w:r w:rsidRPr="001E2AF0">
        <w:rPr>
          <w:rFonts w:ascii="Cambria" w:hAnsi="Cambria"/>
          <w:sz w:val="20"/>
          <w:lang w:val="es-ES_tradnl"/>
        </w:rPr>
        <w:t>N</w:t>
      </w:r>
      <w:r w:rsidRPr="001E2AF0">
        <w:rPr>
          <w:rFonts w:asciiTheme="majorHAnsi" w:hAnsiTheme="majorHAnsi"/>
          <w:sz w:val="20"/>
          <w:lang w:val="es-ES_tradnl"/>
        </w:rPr>
        <w:t>.º</w:t>
      </w:r>
      <w:r w:rsidRPr="000F0A62">
        <w:rPr>
          <w:rFonts w:ascii="Cambria" w:hAnsi="Cambria"/>
          <w:sz w:val="20"/>
          <w:szCs w:val="20"/>
          <w:lang w:val="es-AR"/>
        </w:rPr>
        <w:t xml:space="preserve"> 24.043</w:t>
      </w:r>
      <w:r>
        <w:rPr>
          <w:rFonts w:ascii="Cambria" w:hAnsi="Cambria"/>
          <w:sz w:val="20"/>
          <w:szCs w:val="20"/>
          <w:lang w:val="es-AR"/>
        </w:rPr>
        <w:t xml:space="preserve">, la Comisión considera que el presente asunto cumple con el requisito previsto en el artículo 46.1.a) de la Convención Americana. Asimismo, dado que la parte peticionaria presentó este reclamo el 23 de septiembre de 2016, la CIDH también concluye que se cumple con el requisito de plazo establecido en el artículo 46.1.b) de la Convención. </w:t>
      </w:r>
    </w:p>
    <w:p w14:paraId="3CD0E4FB" w14:textId="5B589DE6" w:rsidR="0084725D" w:rsidRPr="00D91C40" w:rsidRDefault="00783C22" w:rsidP="0084725D">
      <w:pPr>
        <w:pStyle w:val="ListParagraph"/>
        <w:numPr>
          <w:ilvl w:val="0"/>
          <w:numId w:val="103"/>
        </w:numPr>
        <w:suppressAutoHyphens/>
        <w:spacing w:after="240"/>
        <w:jc w:val="both"/>
        <w:rPr>
          <w:rFonts w:asciiTheme="majorHAnsi" w:hAnsiTheme="majorHAnsi"/>
          <w:sz w:val="20"/>
          <w:szCs w:val="20"/>
          <w:lang w:val="es-ES_tradnl"/>
        </w:rPr>
      </w:pPr>
      <w:r>
        <w:rPr>
          <w:sz w:val="20"/>
          <w:szCs w:val="20"/>
          <w:lang w:val="es-ES_tradnl"/>
        </w:rPr>
        <w:t>Además</w:t>
      </w:r>
      <w:r w:rsidR="0084725D" w:rsidRPr="00221D4B">
        <w:rPr>
          <w:sz w:val="20"/>
          <w:szCs w:val="20"/>
          <w:lang w:val="es-ES_tradnl"/>
        </w:rPr>
        <w:t xml:space="preserve">, la Comisión toma nota del reclamo </w:t>
      </w:r>
      <w:r w:rsidR="0084725D">
        <w:rPr>
          <w:sz w:val="20"/>
          <w:szCs w:val="20"/>
          <w:lang w:val="es-ES_tradnl"/>
        </w:rPr>
        <w:t xml:space="preserve">presentado por </w:t>
      </w:r>
      <w:r w:rsidR="0084725D" w:rsidRPr="00221D4B">
        <w:rPr>
          <w:sz w:val="20"/>
          <w:szCs w:val="20"/>
          <w:lang w:val="es-ES_tradnl"/>
        </w:rPr>
        <w:t xml:space="preserve">el Estado sobre la supuesta extemporaneidad en el traslado de la petición. </w:t>
      </w:r>
      <w:r>
        <w:rPr>
          <w:sz w:val="20"/>
          <w:szCs w:val="20"/>
          <w:lang w:val="es-ES_tradnl"/>
        </w:rPr>
        <w:t>Al respecto, l</w:t>
      </w:r>
      <w:r w:rsidR="0084725D" w:rsidRPr="00221D4B">
        <w:rPr>
          <w:sz w:val="20"/>
          <w:szCs w:val="20"/>
          <w:lang w:val="es-ES_tradnl"/>
        </w:rPr>
        <w:t xml:space="preserve">a CIDH </w:t>
      </w:r>
      <w:r>
        <w:rPr>
          <w:sz w:val="20"/>
          <w:szCs w:val="20"/>
          <w:lang w:val="es-ES_tradnl"/>
        </w:rPr>
        <w:t>reitera</w:t>
      </w:r>
      <w:r w:rsidR="0084725D" w:rsidRPr="00221D4B">
        <w:rPr>
          <w:sz w:val="20"/>
          <w:szCs w:val="20"/>
          <w:lang w:val="es-ES_tradnl"/>
        </w:rPr>
        <w:t xml:space="preserve">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84725D" w:rsidRPr="00324599">
        <w:rPr>
          <w:sz w:val="20"/>
          <w:szCs w:val="20"/>
          <w:vertAlign w:val="superscript"/>
        </w:rPr>
        <w:footnoteReference w:id="4"/>
      </w:r>
      <w:r w:rsidR="0084725D" w:rsidRPr="00221D4B">
        <w:rPr>
          <w:sz w:val="20"/>
          <w:szCs w:val="20"/>
          <w:lang w:val="es-ES_tradnl"/>
        </w:rPr>
        <w:t>. Asimismo, la CIDH en su Informe de Admisibilidad No. 79/08</w:t>
      </w:r>
      <w:r w:rsidR="0084725D" w:rsidRPr="0099655E">
        <w:rPr>
          <w:rStyle w:val="FootnoteReference"/>
          <w:sz w:val="20"/>
          <w:szCs w:val="20"/>
          <w:lang w:val="es-ES_tradnl"/>
        </w:rPr>
        <w:footnoteReference w:id="5"/>
      </w:r>
      <w:r w:rsidR="0084725D" w:rsidRPr="00221D4B">
        <w:rPr>
          <w:sz w:val="20"/>
          <w:szCs w:val="20"/>
          <w:lang w:val="es-ES_tradnl"/>
        </w:rPr>
        <w:t>, aclaró que:</w:t>
      </w:r>
    </w:p>
    <w:p w14:paraId="34ED5703" w14:textId="77777777" w:rsidR="0084725D" w:rsidRPr="000A4CCD" w:rsidRDefault="0084725D" w:rsidP="0084725D">
      <w:pPr>
        <w:pStyle w:val="ListParagraph"/>
        <w:suppressAutoHyphens/>
        <w:spacing w:after="240"/>
        <w:ind w:right="720"/>
        <w:jc w:val="both"/>
        <w:rPr>
          <w:rFonts w:asciiTheme="majorHAnsi" w:hAnsiTheme="majorHAnsi"/>
          <w:sz w:val="20"/>
          <w:szCs w:val="20"/>
          <w:lang w:val="es-ES_tradnl"/>
        </w:rPr>
      </w:pPr>
      <w:r w:rsidRPr="000A4CCD">
        <w:rPr>
          <w:rFonts w:asciiTheme="majorHAnsi" w:hAnsiTheme="majorHAnsi"/>
          <w:sz w:val="20"/>
          <w:szCs w:val="20"/>
          <w:lang w:val="es-ES_tradnl"/>
        </w:rPr>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Pr="000A4CCD">
        <w:rPr>
          <w:rFonts w:asciiTheme="majorHAnsi" w:hAnsiTheme="majorHAnsi"/>
          <w:i/>
          <w:iCs/>
          <w:sz w:val="20"/>
          <w:szCs w:val="20"/>
          <w:lang w:val="es-ES_tradnl"/>
        </w:rPr>
        <w:t>en la tramitación de casos individuales ante la Comisión, no existe el concepto de caducidad de instancia como una medida ipso jure, por el mero transcurso del tiempo</w:t>
      </w:r>
      <w:r w:rsidRPr="000A4CCD">
        <w:rPr>
          <w:rFonts w:asciiTheme="majorHAnsi" w:hAnsiTheme="majorHAnsi"/>
          <w:sz w:val="20"/>
          <w:szCs w:val="20"/>
          <w:lang w:val="es-ES_tradnl"/>
        </w:rPr>
        <w:t>”</w:t>
      </w:r>
      <w:r w:rsidRPr="000A4CCD">
        <w:rPr>
          <w:rStyle w:val="FootnoteReference"/>
          <w:rFonts w:asciiTheme="majorHAnsi" w:hAnsiTheme="majorHAnsi"/>
          <w:sz w:val="20"/>
          <w:szCs w:val="20"/>
          <w:lang w:val="es-ES_tradnl"/>
        </w:rPr>
        <w:footnoteReference w:id="6"/>
      </w:r>
      <w:r w:rsidRPr="000A4CCD">
        <w:rPr>
          <w:rFonts w:asciiTheme="majorHAnsi" w:hAnsiTheme="majorHAnsi"/>
          <w:sz w:val="20"/>
          <w:szCs w:val="20"/>
          <w:lang w:val="es-ES_tradnl"/>
        </w:rPr>
        <w:t xml:space="preserve"> </w:t>
      </w:r>
    </w:p>
    <w:p w14:paraId="102FE22A" w14:textId="77777777" w:rsidR="0084725D" w:rsidRPr="00D91C40" w:rsidRDefault="0084725D" w:rsidP="0084725D">
      <w:pPr>
        <w:pStyle w:val="ListParagraph"/>
        <w:numPr>
          <w:ilvl w:val="0"/>
          <w:numId w:val="103"/>
        </w:numPr>
        <w:suppressAutoHyphens/>
        <w:spacing w:after="240"/>
        <w:jc w:val="both"/>
        <w:rPr>
          <w:rFonts w:asciiTheme="majorHAnsi" w:hAnsiTheme="majorHAnsi"/>
          <w:sz w:val="20"/>
          <w:szCs w:val="20"/>
          <w:lang w:val="es-ES_tradnl"/>
        </w:rPr>
      </w:pPr>
      <w:r w:rsidRPr="00D91C40">
        <w:rPr>
          <w:rFonts w:asciiTheme="majorHAnsi" w:hAnsiTheme="majorHAnsi"/>
          <w:sz w:val="20"/>
          <w:szCs w:val="20"/>
          <w:lang w:val="es-US"/>
        </w:rPr>
        <w:t>Asimismo, en refuerzo de lo anterior, la Corte Interamericana de Derechos Humanos ha establecido precisamente respecto a este punto que:</w:t>
      </w:r>
    </w:p>
    <w:p w14:paraId="18041118" w14:textId="77777777" w:rsidR="0084725D" w:rsidRPr="000A4CCD" w:rsidRDefault="0084725D" w:rsidP="0084725D">
      <w:pPr>
        <w:pStyle w:val="ListParagraph"/>
        <w:suppressAutoHyphens/>
        <w:spacing w:after="240"/>
        <w:ind w:right="720"/>
        <w:jc w:val="both"/>
        <w:rPr>
          <w:rFonts w:asciiTheme="majorHAnsi" w:hAnsiTheme="majorHAnsi"/>
          <w:sz w:val="20"/>
          <w:szCs w:val="20"/>
          <w:lang w:val="es-US"/>
        </w:rPr>
      </w:pPr>
      <w:r w:rsidRPr="000A4CCD">
        <w:rPr>
          <w:rFonts w:asciiTheme="majorHAnsi" w:hAnsiTheme="majorHAnsi"/>
          <w:sz w:val="20"/>
          <w:szCs w:val="20"/>
          <w:lang w:val="es-US"/>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por acciones u omisiones de la Comisión Interamericana sobre las cuales las presuntas víctimas no tienen ningún tipo de control. […]</w:t>
      </w:r>
      <w:r w:rsidRPr="000A4CCD">
        <w:rPr>
          <w:rStyle w:val="FootnoteReference"/>
          <w:rFonts w:asciiTheme="majorHAnsi" w:hAnsiTheme="majorHAnsi"/>
          <w:sz w:val="20"/>
          <w:szCs w:val="20"/>
          <w:lang w:val="es-US"/>
        </w:rPr>
        <w:footnoteReference w:id="7"/>
      </w:r>
    </w:p>
    <w:p w14:paraId="77F2E890" w14:textId="00B4D58E" w:rsidR="0084725D" w:rsidRPr="0084725D" w:rsidRDefault="0084725D" w:rsidP="0084725D">
      <w:pPr>
        <w:pStyle w:val="ListParagraph"/>
        <w:numPr>
          <w:ilvl w:val="0"/>
          <w:numId w:val="103"/>
        </w:numPr>
        <w:suppressAutoHyphens/>
        <w:spacing w:after="240"/>
        <w:jc w:val="both"/>
        <w:rPr>
          <w:rFonts w:asciiTheme="majorHAnsi" w:hAnsiTheme="majorHAnsi"/>
          <w:sz w:val="20"/>
          <w:szCs w:val="20"/>
          <w:lang w:val="es-US"/>
        </w:rPr>
      </w:pPr>
      <w:r w:rsidRPr="00D91C40">
        <w:rPr>
          <w:rFonts w:asciiTheme="majorHAnsi" w:hAnsiTheme="majorHAnsi"/>
          <w:sz w:val="20"/>
          <w:szCs w:val="20"/>
          <w:lang w:val="es-US"/>
        </w:rPr>
        <w:t xml:space="preserve">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 </w:t>
      </w:r>
    </w:p>
    <w:p w14:paraId="4FFBE378" w14:textId="64322DE9"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328B9044" w14:textId="41AF11BC" w:rsidR="00E64C3D" w:rsidRDefault="007B5D76"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recuerda que previamente ya conoció </w:t>
      </w:r>
      <w:r w:rsidR="00FB534A">
        <w:rPr>
          <w:rFonts w:ascii="Cambria" w:hAnsi="Cambria"/>
          <w:sz w:val="20"/>
          <w:szCs w:val="20"/>
          <w:lang w:val="es-ES"/>
        </w:rPr>
        <w:t xml:space="preserve">numerosos </w:t>
      </w:r>
      <w:r>
        <w:rPr>
          <w:rFonts w:ascii="Cambria" w:hAnsi="Cambria"/>
          <w:sz w:val="20"/>
          <w:szCs w:val="20"/>
          <w:lang w:val="es-ES"/>
        </w:rPr>
        <w:t xml:space="preserve">reclamos sustancialmente similares al presente en etapa de admisibilidad y consideró que los alegatos referidos a un trato diferenciado injustificado en el otorgamiento de las reparaciones previstas en la Ley </w:t>
      </w:r>
      <w:r w:rsidR="00042CEA" w:rsidRPr="001E2AF0">
        <w:rPr>
          <w:rFonts w:ascii="Cambria" w:hAnsi="Cambria"/>
          <w:sz w:val="20"/>
          <w:lang w:val="es-ES_tradnl"/>
        </w:rPr>
        <w:t>N</w:t>
      </w:r>
      <w:r w:rsidR="00042CEA" w:rsidRPr="001E2AF0">
        <w:rPr>
          <w:rFonts w:asciiTheme="majorHAnsi" w:hAnsiTheme="majorHAnsi"/>
          <w:sz w:val="20"/>
          <w:lang w:val="es-ES_tradnl"/>
        </w:rPr>
        <w:t>.º</w:t>
      </w:r>
      <w:r w:rsidR="00042CEA" w:rsidRPr="000F0A62">
        <w:rPr>
          <w:rFonts w:ascii="Cambria" w:hAnsi="Cambria"/>
          <w:sz w:val="20"/>
          <w:szCs w:val="20"/>
          <w:lang w:val="es-AR"/>
        </w:rPr>
        <w:t xml:space="preserve"> </w:t>
      </w:r>
      <w:r w:rsidRPr="000F0A62">
        <w:rPr>
          <w:rFonts w:ascii="Cambria" w:hAnsi="Cambria"/>
          <w:sz w:val="20"/>
          <w:szCs w:val="20"/>
          <w:lang w:val="es-AR"/>
        </w:rPr>
        <w:t>24.043</w:t>
      </w:r>
      <w:r w:rsidR="00042CEA">
        <w:rPr>
          <w:rFonts w:ascii="Cambria" w:hAnsi="Cambria"/>
          <w:sz w:val="20"/>
          <w:szCs w:val="20"/>
          <w:lang w:val="es-AR"/>
        </w:rPr>
        <w:t xml:space="preserve"> requiere un análisis en etapa de fondo</w:t>
      </w:r>
      <w:r w:rsidR="00042CEA">
        <w:rPr>
          <w:rStyle w:val="FootnoteReference"/>
          <w:rFonts w:ascii="Cambria" w:hAnsi="Cambria"/>
          <w:sz w:val="20"/>
          <w:szCs w:val="20"/>
          <w:lang w:val="es-AR"/>
        </w:rPr>
        <w:footnoteReference w:id="8"/>
      </w:r>
      <w:r w:rsidR="00042CEA">
        <w:rPr>
          <w:rFonts w:ascii="Cambria" w:hAnsi="Cambria"/>
          <w:sz w:val="20"/>
          <w:szCs w:val="20"/>
          <w:lang w:val="es-AR"/>
        </w:rPr>
        <w:t>.</w:t>
      </w:r>
    </w:p>
    <w:p w14:paraId="5BB94A64" w14:textId="74D49DDC" w:rsidR="00544D39" w:rsidRDefault="002A3126" w:rsidP="002A31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 xml:space="preserve">En atención a estas consideraciones, </w:t>
      </w:r>
      <w:r w:rsidRPr="002A3126">
        <w:rPr>
          <w:rFonts w:ascii="Cambria" w:hAnsi="Cambria"/>
          <w:sz w:val="20"/>
          <w:szCs w:val="20"/>
          <w:lang w:val="es-PE"/>
        </w:rPr>
        <w:t>la CIDH considera que los</w:t>
      </w:r>
      <w:r>
        <w:rPr>
          <w:rFonts w:ascii="Cambria" w:hAnsi="Cambria"/>
          <w:sz w:val="20"/>
          <w:szCs w:val="20"/>
          <w:lang w:val="es-PE"/>
        </w:rPr>
        <w:t xml:space="preserve"> </w:t>
      </w:r>
      <w:r w:rsidRPr="002A3126">
        <w:rPr>
          <w:rFonts w:ascii="Cambria" w:hAnsi="Cambria"/>
          <w:sz w:val="20"/>
          <w:szCs w:val="20"/>
          <w:lang w:val="es-PE"/>
        </w:rPr>
        <w:t>alegatos de la parte peticionaria no resultan manifiestamente infundadas y requieren un estudio de fondo, pues</w:t>
      </w:r>
      <w:r>
        <w:rPr>
          <w:rFonts w:ascii="Cambria" w:hAnsi="Cambria"/>
          <w:sz w:val="20"/>
          <w:szCs w:val="20"/>
          <w:lang w:val="es-PE"/>
        </w:rPr>
        <w:t xml:space="preserve"> </w:t>
      </w:r>
      <w:r w:rsidRPr="002A3126">
        <w:rPr>
          <w:rFonts w:ascii="Cambria" w:hAnsi="Cambria"/>
          <w:sz w:val="20"/>
          <w:szCs w:val="20"/>
          <w:lang w:val="es-PE"/>
        </w:rPr>
        <w:t>los hechos alegados, de corroborarse como ciertos podrían caracterizar violaciones a los derechos establecidos</w:t>
      </w:r>
      <w:r>
        <w:rPr>
          <w:rFonts w:ascii="Cambria" w:hAnsi="Cambria"/>
          <w:sz w:val="20"/>
          <w:szCs w:val="20"/>
          <w:lang w:val="es-PE"/>
        </w:rPr>
        <w:t xml:space="preserve"> </w:t>
      </w:r>
      <w:r w:rsidRPr="002A3126">
        <w:rPr>
          <w:rFonts w:ascii="Cambria" w:hAnsi="Cambria"/>
          <w:sz w:val="20"/>
          <w:szCs w:val="20"/>
          <w:lang w:val="es-PE"/>
        </w:rPr>
        <w:t>en los artículos 8 (garantías judiciales), 24 (igualdad ante la ley) y 25 (protección judicial) de la Convención</w:t>
      </w:r>
      <w:r>
        <w:rPr>
          <w:rFonts w:ascii="Cambria" w:hAnsi="Cambria"/>
          <w:sz w:val="20"/>
          <w:szCs w:val="20"/>
          <w:lang w:val="es-PE"/>
        </w:rPr>
        <w:t xml:space="preserve"> </w:t>
      </w:r>
      <w:r w:rsidRPr="002A3126">
        <w:rPr>
          <w:rFonts w:ascii="Cambria" w:hAnsi="Cambria"/>
          <w:sz w:val="20"/>
          <w:szCs w:val="20"/>
          <w:lang w:val="es-PE"/>
        </w:rPr>
        <w:lastRenderedPageBreak/>
        <w:t>Americana, en relación con sus artículos 1.1 (obligación de respetar los derechos) y 2 (deber de adoptar</w:t>
      </w:r>
      <w:r>
        <w:rPr>
          <w:rFonts w:ascii="Cambria" w:hAnsi="Cambria"/>
          <w:sz w:val="20"/>
          <w:szCs w:val="20"/>
          <w:lang w:val="es-PE"/>
        </w:rPr>
        <w:t xml:space="preserve"> </w:t>
      </w:r>
      <w:r w:rsidRPr="002A3126">
        <w:rPr>
          <w:rFonts w:ascii="Cambria" w:hAnsi="Cambria"/>
          <w:sz w:val="20"/>
          <w:szCs w:val="20"/>
          <w:lang w:val="es-PE"/>
        </w:rPr>
        <w:t xml:space="preserve">disposiciones de derecho interno). Los hechos iniciales ocurridos a partir de </w:t>
      </w:r>
      <w:r w:rsidR="000D6465">
        <w:rPr>
          <w:rFonts w:ascii="Cambria" w:hAnsi="Cambria"/>
          <w:sz w:val="20"/>
          <w:szCs w:val="20"/>
          <w:lang w:val="es-PE"/>
        </w:rPr>
        <w:t>la década de los 70s</w:t>
      </w:r>
      <w:r w:rsidRPr="002A3126">
        <w:rPr>
          <w:rFonts w:ascii="Cambria" w:hAnsi="Cambria"/>
          <w:sz w:val="20"/>
          <w:szCs w:val="20"/>
          <w:lang w:val="es-PE"/>
        </w:rPr>
        <w:t xml:space="preserve"> serán valorados a modo</w:t>
      </w:r>
      <w:r>
        <w:rPr>
          <w:rFonts w:ascii="Cambria" w:hAnsi="Cambria"/>
          <w:sz w:val="20"/>
          <w:szCs w:val="20"/>
          <w:lang w:val="es-PE"/>
        </w:rPr>
        <w:t xml:space="preserve"> </w:t>
      </w:r>
      <w:r w:rsidRPr="002A3126">
        <w:rPr>
          <w:rFonts w:ascii="Cambria" w:hAnsi="Cambria"/>
          <w:sz w:val="20"/>
          <w:szCs w:val="20"/>
          <w:lang w:val="es-PE"/>
        </w:rPr>
        <w:t>de contexto y antecedentes, en la etapa de fondo de la presente petición</w:t>
      </w:r>
      <w:r w:rsidR="00B83246">
        <w:rPr>
          <w:rFonts w:ascii="Cambria" w:hAnsi="Cambria"/>
          <w:sz w:val="20"/>
          <w:szCs w:val="20"/>
          <w:lang w:val="es-PE"/>
        </w:rPr>
        <w:t>.</w:t>
      </w:r>
    </w:p>
    <w:p w14:paraId="2125748D" w14:textId="12624785" w:rsidR="00B83246" w:rsidRPr="00B83246" w:rsidRDefault="00B83246" w:rsidP="00B832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B83246">
        <w:rPr>
          <w:rFonts w:ascii="Cambria" w:hAnsi="Cambria"/>
          <w:sz w:val="20"/>
          <w:szCs w:val="20"/>
          <w:lang w:val="es-PE"/>
        </w:rPr>
        <w:t>Por último, respecto al alegato del Estado de cuarta instancia, la Comisión observa que al</w:t>
      </w:r>
      <w:r>
        <w:rPr>
          <w:rFonts w:ascii="Cambria" w:hAnsi="Cambria"/>
          <w:sz w:val="20"/>
          <w:szCs w:val="20"/>
          <w:lang w:val="es-PE"/>
        </w:rPr>
        <w:t xml:space="preserve"> </w:t>
      </w:r>
      <w:r w:rsidRPr="00B83246">
        <w:rPr>
          <w:rFonts w:ascii="Cambria" w:hAnsi="Cambria"/>
          <w:sz w:val="20"/>
          <w:szCs w:val="20"/>
          <w:lang w:val="es-PE"/>
        </w:rPr>
        <w:t>admitir esta petición no pretende suplantar la competencia de las autoridades judiciales domésticas. Sino que</w:t>
      </w:r>
      <w:r>
        <w:rPr>
          <w:rFonts w:ascii="Cambria" w:hAnsi="Cambria"/>
          <w:sz w:val="20"/>
          <w:szCs w:val="20"/>
          <w:lang w:val="es-PE"/>
        </w:rPr>
        <w:t xml:space="preserve"> </w:t>
      </w:r>
      <w:r w:rsidRPr="00B83246">
        <w:rPr>
          <w:rFonts w:ascii="Cambria" w:hAnsi="Cambria"/>
          <w:sz w:val="20"/>
          <w:szCs w:val="20"/>
          <w:lang w:val="es-PE"/>
        </w:rPr>
        <w:t>analizará en la etapa de fondo de la presente petición, si los procesos judiciales internos cumplieron con las</w:t>
      </w:r>
      <w:r>
        <w:rPr>
          <w:rFonts w:ascii="Cambria" w:hAnsi="Cambria"/>
          <w:sz w:val="20"/>
          <w:szCs w:val="20"/>
          <w:lang w:val="es-PE"/>
        </w:rPr>
        <w:t xml:space="preserve"> </w:t>
      </w:r>
      <w:r w:rsidRPr="00B83246">
        <w:rPr>
          <w:rFonts w:ascii="Cambria" w:hAnsi="Cambria"/>
          <w:sz w:val="20"/>
          <w:szCs w:val="20"/>
          <w:lang w:val="es-PE"/>
        </w:rPr>
        <w:t>garantías del debido proceso y protección judicial, y ofreció las debidas garantías de acceso a la justicia para</w:t>
      </w:r>
      <w:r>
        <w:rPr>
          <w:rFonts w:ascii="Cambria" w:hAnsi="Cambria"/>
          <w:sz w:val="20"/>
          <w:szCs w:val="20"/>
          <w:lang w:val="es-PE"/>
        </w:rPr>
        <w:t xml:space="preserve"> </w:t>
      </w:r>
      <w:r w:rsidRPr="00B83246">
        <w:rPr>
          <w:rFonts w:ascii="Cambria" w:hAnsi="Cambria"/>
          <w:sz w:val="20"/>
          <w:szCs w:val="20"/>
          <w:lang w:val="es-PE"/>
        </w:rPr>
        <w:t>las presuntas víctimas en los términos de la Convención Americana.</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31F78518" w:rsidR="003239B8" w:rsidRPr="000419A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703EE0">
        <w:rPr>
          <w:rFonts w:asciiTheme="majorHAnsi" w:hAnsiTheme="majorHAnsi"/>
          <w:sz w:val="20"/>
          <w:szCs w:val="20"/>
          <w:lang w:val="es-ES"/>
        </w:rPr>
        <w:t xml:space="preserve"> los artículos</w:t>
      </w:r>
      <w:r w:rsidRPr="003239B8">
        <w:rPr>
          <w:rFonts w:asciiTheme="majorHAnsi" w:hAnsiTheme="majorHAnsi"/>
          <w:sz w:val="20"/>
          <w:szCs w:val="20"/>
          <w:lang w:val="es-ES"/>
        </w:rPr>
        <w:t xml:space="preserve"> </w:t>
      </w:r>
      <w:r w:rsidR="003002D1">
        <w:rPr>
          <w:rFonts w:asciiTheme="majorHAnsi" w:hAnsiTheme="majorHAnsi"/>
          <w:sz w:val="20"/>
          <w:szCs w:val="20"/>
          <w:lang w:val="es-ES"/>
        </w:rPr>
        <w:t>8, 24 y 25 de la Convención Americana</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14:paraId="570DA61C" w14:textId="2B68383C" w:rsidR="000419AD" w:rsidRDefault="000419AD" w:rsidP="009D3B82">
      <w:pPr>
        <w:pStyle w:val="ListParagraph"/>
        <w:numPr>
          <w:ilvl w:val="0"/>
          <w:numId w:val="109"/>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9D3B82">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 xml:space="preserve">la presente petición en relación con </w:t>
      </w:r>
      <w:r w:rsidR="00B83246">
        <w:rPr>
          <w:rFonts w:eastAsia="Arial Unicode MS" w:cs="Times New Roman"/>
          <w:color w:val="auto"/>
          <w:sz w:val="20"/>
          <w:szCs w:val="20"/>
          <w:lang w:val="es-ES" w:eastAsia="en-US"/>
        </w:rPr>
        <w:t>los artículos 7, 10 y 22 de la Convención Americana</w:t>
      </w:r>
      <w:r w:rsidR="008E7889">
        <w:rPr>
          <w:rFonts w:eastAsia="Arial Unicode MS" w:cs="Times New Roman"/>
          <w:color w:val="auto"/>
          <w:sz w:val="20"/>
          <w:szCs w:val="20"/>
          <w:lang w:val="es-ES" w:eastAsia="en-US"/>
        </w:rPr>
        <w:t>,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E1632CA" w14:textId="0A54C17E" w:rsidR="008E7889" w:rsidRPr="009143A7" w:rsidRDefault="00B934D4" w:rsidP="009143A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20 días del mes de agosto de 2023.  (Firmado): Esmeralda Arosemena de Troitiño, Primera Vicepresidenta; </w:t>
      </w:r>
      <w:r w:rsidR="005E55BE" w:rsidRPr="005E55BE">
        <w:rPr>
          <w:rStyle w:val="normaltextrun"/>
          <w:rFonts w:ascii="Cambria" w:hAnsi="Cambria" w:cs="Segoe UI"/>
          <w:sz w:val="20"/>
          <w:szCs w:val="20"/>
          <w:lang w:val="es-CL"/>
        </w:rPr>
        <w:t>Joel Hernández García</w:t>
      </w:r>
      <w:r w:rsidR="005E55BE">
        <w:rPr>
          <w:rStyle w:val="normaltextrun"/>
          <w:rFonts w:ascii="Cambria" w:hAnsi="Cambria" w:cs="Segoe UI"/>
          <w:sz w:val="20"/>
          <w:szCs w:val="20"/>
          <w:lang w:val="es-CL"/>
        </w:rPr>
        <w:t xml:space="preserve">, </w:t>
      </w:r>
      <w:r>
        <w:rPr>
          <w:rStyle w:val="normaltextrun"/>
          <w:rFonts w:ascii="Cambria" w:hAnsi="Cambria" w:cs="Segoe UI"/>
          <w:sz w:val="20"/>
          <w:szCs w:val="20"/>
          <w:lang w:val="es-CL"/>
        </w:rPr>
        <w:t>Julissa Mantilla Falcón</w:t>
      </w:r>
      <w:r w:rsidR="006432B5">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9143A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CD4DFBD" w14:textId="77777777" w:rsidR="003239B8" w:rsidRPr="00D33A79" w:rsidRDefault="003239B8" w:rsidP="003239B8">
      <w:pPr>
        <w:pStyle w:val="ListParagraph"/>
        <w:suppressAutoHyphens/>
        <w:spacing w:before="240" w:after="240"/>
        <w:jc w:val="both"/>
        <w:rPr>
          <w:rFonts w:asciiTheme="majorHAnsi" w:hAnsiTheme="majorHAnsi"/>
          <w:sz w:val="20"/>
          <w:szCs w:val="20"/>
          <w:lang w:val="es-ES"/>
        </w:rPr>
      </w:pP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5004" w14:textId="77777777" w:rsidR="00417BB4" w:rsidRDefault="00417BB4">
      <w:r>
        <w:separator/>
      </w:r>
    </w:p>
  </w:endnote>
  <w:endnote w:type="continuationSeparator" w:id="0">
    <w:p w14:paraId="5BD3594D" w14:textId="77777777" w:rsidR="00417BB4" w:rsidRDefault="0041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1827" w14:textId="77777777" w:rsidR="00417BB4" w:rsidRPr="000F35ED" w:rsidRDefault="00417BB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48EE9DC" w14:textId="77777777" w:rsidR="00417BB4" w:rsidRPr="000F35ED" w:rsidRDefault="00417BB4" w:rsidP="000F35ED">
      <w:pPr>
        <w:rPr>
          <w:rFonts w:asciiTheme="majorHAnsi" w:hAnsiTheme="majorHAnsi"/>
          <w:sz w:val="16"/>
          <w:szCs w:val="16"/>
        </w:rPr>
      </w:pPr>
      <w:r w:rsidRPr="000F35ED">
        <w:rPr>
          <w:rFonts w:asciiTheme="majorHAnsi" w:hAnsiTheme="majorHAnsi"/>
          <w:sz w:val="16"/>
          <w:szCs w:val="16"/>
        </w:rPr>
        <w:separator/>
      </w:r>
    </w:p>
    <w:p w14:paraId="19AE508D" w14:textId="77777777" w:rsidR="00417BB4" w:rsidRPr="000F35ED" w:rsidRDefault="00417BB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9C4B6F3" w14:textId="77777777" w:rsidR="00417BB4" w:rsidRPr="000F35ED" w:rsidRDefault="00417BB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FB25282" w14:textId="77777777" w:rsidR="000B6809" w:rsidRPr="002E6A10" w:rsidRDefault="000B6809" w:rsidP="00923E47">
      <w:pPr>
        <w:pStyle w:val="FootnoteText"/>
        <w:ind w:firstLine="720"/>
        <w:jc w:val="both"/>
        <w:rPr>
          <w:rFonts w:asciiTheme="majorHAnsi" w:hAnsiTheme="majorHAnsi"/>
          <w:sz w:val="16"/>
          <w:szCs w:val="16"/>
          <w:lang w:val="es-US"/>
        </w:rPr>
      </w:pPr>
      <w:r w:rsidRPr="00916C1D">
        <w:rPr>
          <w:rStyle w:val="FootnoteReference"/>
          <w:rFonts w:asciiTheme="majorHAnsi" w:hAnsiTheme="majorHAnsi"/>
          <w:sz w:val="16"/>
          <w:szCs w:val="16"/>
        </w:rPr>
        <w:footnoteRef/>
      </w:r>
      <w:r w:rsidRPr="002E6A10">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923E47">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678493A2" w14:textId="32BB4E80" w:rsidR="0084725D" w:rsidRPr="00686EA0" w:rsidRDefault="0084725D" w:rsidP="00923E47">
      <w:pPr>
        <w:pStyle w:val="FootnoteText"/>
        <w:ind w:firstLine="864"/>
        <w:jc w:val="both"/>
        <w:rPr>
          <w:rFonts w:asciiTheme="majorHAnsi" w:hAnsiTheme="majorHAnsi"/>
          <w:color w:val="000000" w:themeColor="text1"/>
          <w:sz w:val="16"/>
          <w:szCs w:val="16"/>
          <w:lang w:val="es-ES"/>
        </w:rPr>
      </w:pPr>
      <w:r w:rsidRPr="00D91C40">
        <w:rPr>
          <w:rStyle w:val="FootnoteReference"/>
          <w:rFonts w:asciiTheme="majorHAnsi" w:hAnsiTheme="majorHAnsi"/>
          <w:color w:val="000000" w:themeColor="text1"/>
          <w:sz w:val="16"/>
          <w:szCs w:val="16"/>
        </w:rPr>
        <w:footnoteRef/>
      </w:r>
      <w:r w:rsidRPr="00D91C40">
        <w:rPr>
          <w:rFonts w:asciiTheme="majorHAnsi" w:hAnsiTheme="majorHAnsi"/>
          <w:color w:val="000000" w:themeColor="text1"/>
          <w:sz w:val="16"/>
          <w:szCs w:val="16"/>
          <w:lang w:val="es-ES"/>
        </w:rPr>
        <w:t xml:space="preserve"> </w:t>
      </w:r>
      <w:r w:rsidRPr="00686EA0">
        <w:rPr>
          <w:rFonts w:asciiTheme="majorHAnsi" w:hAnsiTheme="majorHAnsi"/>
          <w:color w:val="000000" w:themeColor="text1"/>
          <w:sz w:val="16"/>
          <w:szCs w:val="16"/>
          <w:lang w:val="es-ES"/>
        </w:rPr>
        <w:t>Véase por ejemplo</w:t>
      </w:r>
      <w:r w:rsidR="005E3E2B">
        <w:rPr>
          <w:rFonts w:asciiTheme="majorHAnsi" w:hAnsiTheme="majorHAnsi"/>
          <w:color w:val="000000" w:themeColor="text1"/>
          <w:sz w:val="16"/>
          <w:szCs w:val="16"/>
          <w:lang w:val="es-ES"/>
        </w:rPr>
        <w:t>,</w:t>
      </w:r>
      <w:r w:rsidRPr="00686EA0">
        <w:rPr>
          <w:rFonts w:asciiTheme="majorHAnsi" w:hAnsiTheme="majorHAnsi"/>
          <w:color w:val="000000" w:themeColor="text1"/>
          <w:sz w:val="16"/>
          <w:szCs w:val="16"/>
          <w:lang w:val="es-ES"/>
        </w:rPr>
        <w:t xml:space="preserve"> CIDH, Informe No. 56/16. </w:t>
      </w:r>
      <w:r w:rsidRPr="00686EA0">
        <w:rPr>
          <w:rFonts w:asciiTheme="majorHAnsi" w:hAnsiTheme="majorHAnsi"/>
          <w:color w:val="000000" w:themeColor="text1"/>
          <w:sz w:val="16"/>
          <w:szCs w:val="16"/>
          <w:lang w:val="es-ES_tradnl"/>
        </w:rPr>
        <w:t xml:space="preserve">Petición 666-03. Admisibilidad. Luis Alberto Leiva. Argentina. </w:t>
      </w:r>
      <w:r w:rsidRPr="00686EA0">
        <w:rPr>
          <w:rFonts w:asciiTheme="majorHAnsi" w:hAnsiTheme="majorHAnsi"/>
          <w:color w:val="000000" w:themeColor="text1"/>
          <w:sz w:val="16"/>
          <w:szCs w:val="16"/>
          <w:lang w:val="es-ES"/>
        </w:rPr>
        <w:t xml:space="preserve">6 de diciembre de 2016, párr. 25. </w:t>
      </w:r>
      <w:bookmarkStart w:id="2" w:name="_Hlk113360759"/>
    </w:p>
    <w:bookmarkEnd w:id="2"/>
  </w:footnote>
  <w:footnote w:id="5">
    <w:p w14:paraId="6420A2AA" w14:textId="77777777" w:rsidR="0084725D" w:rsidRPr="00686EA0" w:rsidRDefault="0084725D" w:rsidP="00923E47">
      <w:pPr>
        <w:pStyle w:val="FootnoteText"/>
        <w:ind w:firstLine="720"/>
        <w:jc w:val="both"/>
        <w:rPr>
          <w:rFonts w:asciiTheme="majorHAnsi" w:hAnsiTheme="majorHAnsi"/>
          <w:color w:val="000000" w:themeColor="text1"/>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es-US"/>
        </w:rPr>
        <w:t xml:space="preserve"> CIDH, Informe No. 79/08, Petición 95-01. Admisibilidad. Marcos Alejandro Martin. Argentina. 17 de octubre de 2008, párr. 27.</w:t>
      </w:r>
    </w:p>
  </w:footnote>
  <w:footnote w:id="6">
    <w:p w14:paraId="530D346A" w14:textId="77777777" w:rsidR="0084725D" w:rsidRPr="00686EA0" w:rsidRDefault="0084725D" w:rsidP="00923E47">
      <w:pPr>
        <w:pStyle w:val="FootnoteText"/>
        <w:jc w:val="both"/>
        <w:rPr>
          <w:rFonts w:asciiTheme="majorHAnsi" w:hAnsiTheme="majorHAnsi"/>
          <w:color w:val="000000" w:themeColor="text1"/>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es-US"/>
        </w:rPr>
        <w:t xml:space="preserve"> </w:t>
      </w:r>
      <w:r w:rsidRPr="00686EA0">
        <w:rPr>
          <w:rFonts w:asciiTheme="majorHAnsi" w:hAnsiTheme="majorHAnsi"/>
          <w:color w:val="000000" w:themeColor="text1"/>
          <w:sz w:val="16"/>
          <w:szCs w:val="16"/>
          <w:lang w:val="es-ES_tradnl"/>
        </w:rPr>
        <w:t>CIDH, Informe Nº 33/98, Caso 10.545 Clemente Ayala Torres y otros (México), 15 de mayo de 1998, párrafo 28.</w:t>
      </w:r>
    </w:p>
  </w:footnote>
  <w:footnote w:id="7">
    <w:p w14:paraId="3CA0AC7C" w14:textId="77777777" w:rsidR="0084725D" w:rsidRPr="00042CEA" w:rsidRDefault="0084725D" w:rsidP="00923E47">
      <w:pPr>
        <w:pStyle w:val="FootnoteText"/>
        <w:ind w:firstLine="720"/>
        <w:jc w:val="both"/>
        <w:rPr>
          <w:rFonts w:asciiTheme="majorHAnsi" w:hAnsiTheme="majorHAnsi"/>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pt-BR"/>
        </w:rPr>
        <w:t xml:space="preserve"> Corte IDH, </w:t>
      </w:r>
      <w:r w:rsidRPr="00686EA0">
        <w:rPr>
          <w:rFonts w:asciiTheme="majorHAnsi" w:hAnsiTheme="majorHAnsi"/>
          <w:i/>
          <w:color w:val="000000" w:themeColor="text1"/>
          <w:sz w:val="16"/>
          <w:szCs w:val="16"/>
          <w:lang w:val="pt-BR"/>
        </w:rPr>
        <w:t xml:space="preserve">Caso Mémoli vs. Argentina. </w:t>
      </w:r>
      <w:r w:rsidRPr="00686EA0">
        <w:rPr>
          <w:rFonts w:asciiTheme="majorHAnsi" w:hAnsiTheme="majorHAnsi"/>
          <w:color w:val="000000" w:themeColor="text1"/>
          <w:sz w:val="16"/>
          <w:szCs w:val="16"/>
          <w:lang w:val="es-ES"/>
        </w:rPr>
        <w:t xml:space="preserve">Excepciones Preliminares, </w:t>
      </w:r>
      <w:r w:rsidRPr="00686EA0">
        <w:rPr>
          <w:rFonts w:asciiTheme="majorHAnsi" w:hAnsiTheme="majorHAnsi"/>
          <w:color w:val="000000" w:themeColor="text1"/>
          <w:sz w:val="16"/>
          <w:szCs w:val="16"/>
          <w:lang w:val="es-CO"/>
        </w:rPr>
        <w:t>Fondo, Reparaciones y Costas. Sentencia de 22 de agosto de 2013. Serie C No.</w:t>
      </w:r>
      <w:r w:rsidRPr="00042CEA">
        <w:rPr>
          <w:rFonts w:asciiTheme="majorHAnsi" w:hAnsiTheme="majorHAnsi"/>
          <w:color w:val="000000" w:themeColor="text1"/>
          <w:sz w:val="16"/>
          <w:szCs w:val="16"/>
          <w:lang w:val="es-CO"/>
        </w:rPr>
        <w:t xml:space="preserve"> 295, </w:t>
      </w:r>
      <w:r w:rsidRPr="00042CEA">
        <w:rPr>
          <w:rFonts w:asciiTheme="majorHAnsi" w:hAnsiTheme="majorHAnsi"/>
          <w:color w:val="000000" w:themeColor="text1"/>
          <w:sz w:val="16"/>
          <w:szCs w:val="16"/>
          <w:lang w:val="es-AR"/>
        </w:rPr>
        <w:t>p</w:t>
      </w:r>
      <w:r w:rsidRPr="00042CEA">
        <w:rPr>
          <w:rFonts w:asciiTheme="majorHAnsi" w:hAnsiTheme="majorHAnsi"/>
          <w:color w:val="000000" w:themeColor="text1"/>
          <w:sz w:val="16"/>
          <w:szCs w:val="16"/>
          <w:lang w:val="es-ES_tradnl"/>
        </w:rPr>
        <w:t>árr. 32.</w:t>
      </w:r>
    </w:p>
  </w:footnote>
  <w:footnote w:id="8">
    <w:p w14:paraId="515914CF" w14:textId="4E0FC334" w:rsidR="00042CEA" w:rsidRPr="00FB534A" w:rsidRDefault="00042CEA" w:rsidP="00923E47">
      <w:pPr>
        <w:pStyle w:val="FootnoteText"/>
        <w:ind w:firstLine="720"/>
        <w:jc w:val="both"/>
        <w:rPr>
          <w:rFonts w:asciiTheme="majorHAnsi" w:hAnsiTheme="majorHAnsi"/>
          <w:sz w:val="16"/>
          <w:szCs w:val="16"/>
          <w:lang w:val="es-US"/>
        </w:rPr>
      </w:pPr>
      <w:r w:rsidRPr="00042CEA">
        <w:rPr>
          <w:rStyle w:val="FootnoteReference"/>
          <w:rFonts w:asciiTheme="majorHAnsi" w:hAnsiTheme="majorHAnsi"/>
          <w:sz w:val="16"/>
          <w:szCs w:val="16"/>
        </w:rPr>
        <w:footnoteRef/>
      </w:r>
      <w:r w:rsidRPr="00BC649D">
        <w:rPr>
          <w:rFonts w:asciiTheme="majorHAnsi" w:hAnsiTheme="majorHAnsi"/>
          <w:sz w:val="16"/>
          <w:szCs w:val="16"/>
          <w:lang w:val="es-US"/>
        </w:rPr>
        <w:t xml:space="preserve"> Cfr. </w:t>
      </w:r>
      <w:r w:rsidR="00FB534A" w:rsidRPr="00FB534A">
        <w:rPr>
          <w:rFonts w:asciiTheme="majorHAnsi" w:hAnsiTheme="majorHAnsi"/>
          <w:sz w:val="16"/>
          <w:szCs w:val="16"/>
          <w:lang w:val="es-US"/>
        </w:rPr>
        <w:t xml:space="preserve">CIDH. Informe 45/14. Admisibilidad. Petición 325-00. </w:t>
      </w:r>
      <w:r w:rsidR="00FB534A" w:rsidRPr="002A5876">
        <w:rPr>
          <w:rFonts w:asciiTheme="majorHAnsi" w:hAnsiTheme="majorHAnsi"/>
          <w:sz w:val="16"/>
          <w:szCs w:val="16"/>
          <w:lang w:val="pt-BR"/>
        </w:rPr>
        <w:t xml:space="preserve">Rufino Jorge Almeida. Argentina. 18 de julio de 2014; CIDH. </w:t>
      </w:r>
      <w:r w:rsidR="00FB534A" w:rsidRPr="00FB534A">
        <w:rPr>
          <w:rFonts w:asciiTheme="majorHAnsi" w:hAnsiTheme="majorHAnsi"/>
          <w:sz w:val="16"/>
          <w:szCs w:val="16"/>
          <w:lang w:val="es-US"/>
        </w:rPr>
        <w:t>Informe No.</w:t>
      </w:r>
      <w:r w:rsidR="00FB534A">
        <w:rPr>
          <w:rFonts w:asciiTheme="majorHAnsi" w:hAnsiTheme="majorHAnsi"/>
          <w:sz w:val="16"/>
          <w:szCs w:val="16"/>
          <w:lang w:val="es-US"/>
        </w:rPr>
        <w:t xml:space="preserve"> </w:t>
      </w:r>
      <w:r w:rsidR="00FB534A" w:rsidRPr="00FB534A">
        <w:rPr>
          <w:rFonts w:asciiTheme="majorHAnsi" w:hAnsiTheme="majorHAnsi"/>
          <w:sz w:val="16"/>
          <w:szCs w:val="16"/>
          <w:lang w:val="es-US"/>
        </w:rPr>
        <w:t xml:space="preserve">57/16. Admisibilidad. Peticiones 589-07, 590-07 y 591-07. Julio Cesar Rito de los Santos y otros. Argentina. 6 de diciembre de 2016; Informe No. 58/21. Admisibilidad. Petición 1548-10. </w:t>
      </w:r>
      <w:r w:rsidR="00FB534A" w:rsidRPr="00140649">
        <w:rPr>
          <w:rFonts w:asciiTheme="majorHAnsi" w:hAnsiTheme="majorHAnsi"/>
          <w:sz w:val="16"/>
          <w:szCs w:val="16"/>
          <w:lang w:val="es-US"/>
        </w:rPr>
        <w:t xml:space="preserve">Eduardo Hugo Molina Zequeira. Argentina. </w:t>
      </w:r>
      <w:r w:rsidR="00FB534A" w:rsidRPr="00FB534A">
        <w:rPr>
          <w:rFonts w:asciiTheme="majorHAnsi" w:hAnsiTheme="majorHAnsi"/>
          <w:sz w:val="16"/>
          <w:szCs w:val="16"/>
          <w:lang w:val="es-US"/>
        </w:rPr>
        <w:t>9 de marzo de 2021.</w:t>
      </w:r>
      <w:r w:rsidRPr="00BC649D">
        <w:rPr>
          <w:rFonts w:asciiTheme="majorHAnsi" w:hAnsiTheme="majorHAnsi"/>
          <w:sz w:val="16"/>
          <w:szCs w:val="16"/>
          <w:lang w:val="es-US"/>
        </w:rPr>
        <w:t xml:space="preserve">CIDH, Informe No. </w:t>
      </w:r>
      <w:r w:rsidR="00BC649D" w:rsidRPr="00BC649D">
        <w:rPr>
          <w:rFonts w:asciiTheme="majorHAnsi" w:hAnsiTheme="majorHAnsi"/>
          <w:sz w:val="16"/>
          <w:szCs w:val="16"/>
          <w:lang w:val="es-US"/>
        </w:rPr>
        <w:t>413/21, Petición 954-11. Ad</w:t>
      </w:r>
      <w:r w:rsidR="00BC649D">
        <w:rPr>
          <w:rFonts w:asciiTheme="majorHAnsi" w:hAnsiTheme="majorHAnsi"/>
          <w:sz w:val="16"/>
          <w:szCs w:val="16"/>
          <w:lang w:val="es-US"/>
        </w:rPr>
        <w:t xml:space="preserve">misibilidad. Lydia Cristina Vieyra. Argentina. </w:t>
      </w:r>
      <w:r w:rsidR="00183168">
        <w:rPr>
          <w:rFonts w:asciiTheme="majorHAnsi" w:hAnsiTheme="majorHAnsi"/>
          <w:sz w:val="16"/>
          <w:szCs w:val="16"/>
          <w:lang w:val="es-US"/>
        </w:rPr>
        <w:t>31 de diciembre de 20</w:t>
      </w:r>
      <w:r w:rsidR="009A3F6A">
        <w:rPr>
          <w:rFonts w:asciiTheme="majorHAnsi" w:hAnsiTheme="majorHAnsi"/>
          <w:sz w:val="16"/>
          <w:szCs w:val="16"/>
          <w:lang w:val="es-US"/>
        </w:rPr>
        <w:t>2</w:t>
      </w:r>
      <w:r w:rsidR="00183168">
        <w:rPr>
          <w:rFonts w:asciiTheme="majorHAnsi" w:hAnsiTheme="majorHAnsi"/>
          <w:sz w:val="16"/>
          <w:szCs w:val="16"/>
          <w:lang w:val="es-US"/>
        </w:rPr>
        <w:t xml:space="preserve">1; </w:t>
      </w:r>
      <w:r w:rsidR="002D13A8">
        <w:rPr>
          <w:rFonts w:asciiTheme="majorHAnsi" w:hAnsiTheme="majorHAnsi"/>
          <w:sz w:val="16"/>
          <w:szCs w:val="16"/>
          <w:lang w:val="es-US"/>
        </w:rPr>
        <w:t xml:space="preserve">Informe No. 23/22, </w:t>
      </w:r>
      <w:r w:rsidR="00A07F6C">
        <w:rPr>
          <w:rFonts w:asciiTheme="majorHAnsi" w:hAnsiTheme="majorHAnsi"/>
          <w:sz w:val="16"/>
          <w:szCs w:val="16"/>
          <w:lang w:val="es-US"/>
        </w:rPr>
        <w:t xml:space="preserve">Petición 569-12. Admisibilidad. </w:t>
      </w:r>
      <w:r w:rsidR="000E33EF">
        <w:rPr>
          <w:rFonts w:asciiTheme="majorHAnsi" w:hAnsiTheme="majorHAnsi"/>
          <w:sz w:val="16"/>
          <w:szCs w:val="16"/>
          <w:lang w:val="es-US"/>
        </w:rPr>
        <w:t>Daniel Benigno Marrero Tagle. Argentina. 9 de marzo de 2022</w:t>
      </w:r>
      <w:r w:rsidR="00FB534A">
        <w:rPr>
          <w:rFonts w:asciiTheme="majorHAnsi" w:hAnsiTheme="majorHAnsi"/>
          <w:sz w:val="16"/>
          <w:szCs w:val="16"/>
          <w:lang w:val="es-US"/>
        </w:rPr>
        <w:t xml:space="preserve"> e </w:t>
      </w:r>
      <w:r w:rsidR="00DB0151">
        <w:rPr>
          <w:rFonts w:asciiTheme="majorHAnsi" w:hAnsiTheme="majorHAnsi"/>
          <w:sz w:val="16"/>
          <w:szCs w:val="16"/>
          <w:lang w:val="es-US"/>
        </w:rPr>
        <w:t>Informe No. 190/21, Petición 1516-10. Admisibilidad. Mariano Bejarano.</w:t>
      </w:r>
      <w:r w:rsidR="002401B4">
        <w:rPr>
          <w:rFonts w:asciiTheme="majorHAnsi" w:hAnsiTheme="majorHAnsi"/>
          <w:sz w:val="16"/>
          <w:szCs w:val="16"/>
          <w:lang w:val="es-US"/>
        </w:rPr>
        <w:t xml:space="preserve"> Argentina. 7 de septiembre de 2021</w:t>
      </w:r>
      <w:r w:rsidR="00FB534A">
        <w:rPr>
          <w:rFonts w:asciiTheme="majorHAnsi" w:hAnsiTheme="majorHAnsi"/>
          <w:sz w:val="16"/>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B481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64D"/>
    <w:rsid w:val="000419AD"/>
    <w:rsid w:val="00042CEA"/>
    <w:rsid w:val="00042E60"/>
    <w:rsid w:val="000433C9"/>
    <w:rsid w:val="0005563C"/>
    <w:rsid w:val="000716C5"/>
    <w:rsid w:val="00075E23"/>
    <w:rsid w:val="00087FD3"/>
    <w:rsid w:val="0009344A"/>
    <w:rsid w:val="000A2024"/>
    <w:rsid w:val="000A392E"/>
    <w:rsid w:val="000A575F"/>
    <w:rsid w:val="000B6809"/>
    <w:rsid w:val="000D05CB"/>
    <w:rsid w:val="000D10DB"/>
    <w:rsid w:val="000D6465"/>
    <w:rsid w:val="000E2178"/>
    <w:rsid w:val="000E33EF"/>
    <w:rsid w:val="000E5EB5"/>
    <w:rsid w:val="000F0A62"/>
    <w:rsid w:val="000F2D53"/>
    <w:rsid w:val="000F35ED"/>
    <w:rsid w:val="001064D3"/>
    <w:rsid w:val="00107131"/>
    <w:rsid w:val="0010736F"/>
    <w:rsid w:val="00113F73"/>
    <w:rsid w:val="00121CC2"/>
    <w:rsid w:val="00131425"/>
    <w:rsid w:val="00133EE5"/>
    <w:rsid w:val="001366EB"/>
    <w:rsid w:val="00140649"/>
    <w:rsid w:val="00167A34"/>
    <w:rsid w:val="001734A8"/>
    <w:rsid w:val="00181F77"/>
    <w:rsid w:val="00183168"/>
    <w:rsid w:val="001939CC"/>
    <w:rsid w:val="001A7870"/>
    <w:rsid w:val="001B3A00"/>
    <w:rsid w:val="001C1B41"/>
    <w:rsid w:val="001C3D87"/>
    <w:rsid w:val="001D65EF"/>
    <w:rsid w:val="001E49E7"/>
    <w:rsid w:val="001F7201"/>
    <w:rsid w:val="00220D2A"/>
    <w:rsid w:val="00223A29"/>
    <w:rsid w:val="002250A3"/>
    <w:rsid w:val="00235217"/>
    <w:rsid w:val="002401B4"/>
    <w:rsid w:val="00246D1F"/>
    <w:rsid w:val="00247403"/>
    <w:rsid w:val="00247542"/>
    <w:rsid w:val="00250891"/>
    <w:rsid w:val="00254B5E"/>
    <w:rsid w:val="00266B61"/>
    <w:rsid w:val="0026712A"/>
    <w:rsid w:val="002704DB"/>
    <w:rsid w:val="0027562F"/>
    <w:rsid w:val="002859E1"/>
    <w:rsid w:val="00294FA4"/>
    <w:rsid w:val="002A0AAE"/>
    <w:rsid w:val="002A3126"/>
    <w:rsid w:val="002A3C2F"/>
    <w:rsid w:val="002A5820"/>
    <w:rsid w:val="002A5876"/>
    <w:rsid w:val="002C3B8B"/>
    <w:rsid w:val="002D13A8"/>
    <w:rsid w:val="002D2B26"/>
    <w:rsid w:val="002D7EA2"/>
    <w:rsid w:val="002E187C"/>
    <w:rsid w:val="003002D1"/>
    <w:rsid w:val="00302733"/>
    <w:rsid w:val="00303FF3"/>
    <w:rsid w:val="00314078"/>
    <w:rsid w:val="0031535D"/>
    <w:rsid w:val="003239B8"/>
    <w:rsid w:val="00324599"/>
    <w:rsid w:val="0033169F"/>
    <w:rsid w:val="00335D6C"/>
    <w:rsid w:val="0033714F"/>
    <w:rsid w:val="00344977"/>
    <w:rsid w:val="00346C95"/>
    <w:rsid w:val="00356185"/>
    <w:rsid w:val="00360380"/>
    <w:rsid w:val="00364976"/>
    <w:rsid w:val="0037254F"/>
    <w:rsid w:val="0037519E"/>
    <w:rsid w:val="003810DD"/>
    <w:rsid w:val="00386CF0"/>
    <w:rsid w:val="003A5BDF"/>
    <w:rsid w:val="003B70FB"/>
    <w:rsid w:val="003C676B"/>
    <w:rsid w:val="003C6B36"/>
    <w:rsid w:val="003D261A"/>
    <w:rsid w:val="003D275B"/>
    <w:rsid w:val="003D3BC2"/>
    <w:rsid w:val="003E6CA1"/>
    <w:rsid w:val="00405F9C"/>
    <w:rsid w:val="004065A8"/>
    <w:rsid w:val="004165C2"/>
    <w:rsid w:val="00417BB4"/>
    <w:rsid w:val="00441524"/>
    <w:rsid w:val="00441ECB"/>
    <w:rsid w:val="00445193"/>
    <w:rsid w:val="0045463B"/>
    <w:rsid w:val="00462C1B"/>
    <w:rsid w:val="00467B7E"/>
    <w:rsid w:val="00473BB4"/>
    <w:rsid w:val="00477592"/>
    <w:rsid w:val="00486F1C"/>
    <w:rsid w:val="0049419D"/>
    <w:rsid w:val="004A6A54"/>
    <w:rsid w:val="004B481F"/>
    <w:rsid w:val="004C20D2"/>
    <w:rsid w:val="004C2312"/>
    <w:rsid w:val="004C4B62"/>
    <w:rsid w:val="004C54C9"/>
    <w:rsid w:val="004C601E"/>
    <w:rsid w:val="004D4ABA"/>
    <w:rsid w:val="004D5A38"/>
    <w:rsid w:val="004D6025"/>
    <w:rsid w:val="004E2649"/>
    <w:rsid w:val="004F626F"/>
    <w:rsid w:val="00501399"/>
    <w:rsid w:val="0050633D"/>
    <w:rsid w:val="00507BC4"/>
    <w:rsid w:val="00511A2F"/>
    <w:rsid w:val="005128E4"/>
    <w:rsid w:val="005133DB"/>
    <w:rsid w:val="00514504"/>
    <w:rsid w:val="00516981"/>
    <w:rsid w:val="005217E1"/>
    <w:rsid w:val="00525560"/>
    <w:rsid w:val="00531EC7"/>
    <w:rsid w:val="0054446C"/>
    <w:rsid w:val="00544C49"/>
    <w:rsid w:val="00544D39"/>
    <w:rsid w:val="00546C23"/>
    <w:rsid w:val="005516A1"/>
    <w:rsid w:val="005559EF"/>
    <w:rsid w:val="00563557"/>
    <w:rsid w:val="00572B92"/>
    <w:rsid w:val="0057402A"/>
    <w:rsid w:val="00575DE0"/>
    <w:rsid w:val="005771D0"/>
    <w:rsid w:val="0059191A"/>
    <w:rsid w:val="005921FF"/>
    <w:rsid w:val="005A24ED"/>
    <w:rsid w:val="005A6D0E"/>
    <w:rsid w:val="005B2071"/>
    <w:rsid w:val="005B52B0"/>
    <w:rsid w:val="005B6806"/>
    <w:rsid w:val="005C0C06"/>
    <w:rsid w:val="005C4225"/>
    <w:rsid w:val="005D38F9"/>
    <w:rsid w:val="005D78AC"/>
    <w:rsid w:val="005E2EA1"/>
    <w:rsid w:val="005E3E2B"/>
    <w:rsid w:val="005E55BE"/>
    <w:rsid w:val="005F0DAD"/>
    <w:rsid w:val="005F0F33"/>
    <w:rsid w:val="005F6848"/>
    <w:rsid w:val="00600DEB"/>
    <w:rsid w:val="00605ACA"/>
    <w:rsid w:val="00627C9F"/>
    <w:rsid w:val="006311E9"/>
    <w:rsid w:val="00632354"/>
    <w:rsid w:val="00635421"/>
    <w:rsid w:val="00642810"/>
    <w:rsid w:val="006432B5"/>
    <w:rsid w:val="006437FC"/>
    <w:rsid w:val="00652333"/>
    <w:rsid w:val="00657E53"/>
    <w:rsid w:val="00671C5A"/>
    <w:rsid w:val="0068009E"/>
    <w:rsid w:val="00692219"/>
    <w:rsid w:val="006922A5"/>
    <w:rsid w:val="006A17D2"/>
    <w:rsid w:val="006A37CA"/>
    <w:rsid w:val="006A73E6"/>
    <w:rsid w:val="006B2D5C"/>
    <w:rsid w:val="006B63B2"/>
    <w:rsid w:val="006C4EB1"/>
    <w:rsid w:val="006D2B2F"/>
    <w:rsid w:val="006E0166"/>
    <w:rsid w:val="006E2FFB"/>
    <w:rsid w:val="006E7B34"/>
    <w:rsid w:val="00703EE0"/>
    <w:rsid w:val="00705D32"/>
    <w:rsid w:val="0070697F"/>
    <w:rsid w:val="0072199C"/>
    <w:rsid w:val="00722C9F"/>
    <w:rsid w:val="007253B8"/>
    <w:rsid w:val="007313C6"/>
    <w:rsid w:val="0073741F"/>
    <w:rsid w:val="00765E91"/>
    <w:rsid w:val="0076643F"/>
    <w:rsid w:val="00777F63"/>
    <w:rsid w:val="00783C22"/>
    <w:rsid w:val="007952D8"/>
    <w:rsid w:val="00797B24"/>
    <w:rsid w:val="007A5817"/>
    <w:rsid w:val="007B05C4"/>
    <w:rsid w:val="007B5D76"/>
    <w:rsid w:val="007B60E9"/>
    <w:rsid w:val="007B6896"/>
    <w:rsid w:val="007B6CC3"/>
    <w:rsid w:val="007B76D3"/>
    <w:rsid w:val="007C3334"/>
    <w:rsid w:val="007C73F4"/>
    <w:rsid w:val="007D2B98"/>
    <w:rsid w:val="007D496F"/>
    <w:rsid w:val="007E21BC"/>
    <w:rsid w:val="007E33BC"/>
    <w:rsid w:val="007E51AF"/>
    <w:rsid w:val="007E7C82"/>
    <w:rsid w:val="007F0618"/>
    <w:rsid w:val="007F2AA1"/>
    <w:rsid w:val="007F588D"/>
    <w:rsid w:val="00803F1C"/>
    <w:rsid w:val="0080600E"/>
    <w:rsid w:val="00814688"/>
    <w:rsid w:val="00817612"/>
    <w:rsid w:val="008338A4"/>
    <w:rsid w:val="00833FF6"/>
    <w:rsid w:val="00834D49"/>
    <w:rsid w:val="00835E44"/>
    <w:rsid w:val="00837C45"/>
    <w:rsid w:val="00844730"/>
    <w:rsid w:val="00844FF4"/>
    <w:rsid w:val="008457C2"/>
    <w:rsid w:val="0084725D"/>
    <w:rsid w:val="00857A82"/>
    <w:rsid w:val="00867314"/>
    <w:rsid w:val="00872709"/>
    <w:rsid w:val="00873836"/>
    <w:rsid w:val="00885737"/>
    <w:rsid w:val="00890650"/>
    <w:rsid w:val="008944F9"/>
    <w:rsid w:val="00897E12"/>
    <w:rsid w:val="00897EBD"/>
    <w:rsid w:val="008A7E0F"/>
    <w:rsid w:val="008B12F5"/>
    <w:rsid w:val="008C5E2D"/>
    <w:rsid w:val="008D768D"/>
    <w:rsid w:val="008E171A"/>
    <w:rsid w:val="008E3759"/>
    <w:rsid w:val="008E3800"/>
    <w:rsid w:val="008E3B38"/>
    <w:rsid w:val="008E3BFE"/>
    <w:rsid w:val="008E7889"/>
    <w:rsid w:val="008F1912"/>
    <w:rsid w:val="0090270B"/>
    <w:rsid w:val="009041DC"/>
    <w:rsid w:val="00913625"/>
    <w:rsid w:val="009143A7"/>
    <w:rsid w:val="00917B5A"/>
    <w:rsid w:val="00920A58"/>
    <w:rsid w:val="00920A8C"/>
    <w:rsid w:val="00923E47"/>
    <w:rsid w:val="00934A2C"/>
    <w:rsid w:val="009473D9"/>
    <w:rsid w:val="009554AF"/>
    <w:rsid w:val="0096706E"/>
    <w:rsid w:val="00974491"/>
    <w:rsid w:val="00975C4E"/>
    <w:rsid w:val="00981FBA"/>
    <w:rsid w:val="00997BC5"/>
    <w:rsid w:val="009A3F6A"/>
    <w:rsid w:val="009A4F41"/>
    <w:rsid w:val="009B381B"/>
    <w:rsid w:val="009D1753"/>
    <w:rsid w:val="009D3B82"/>
    <w:rsid w:val="009D7611"/>
    <w:rsid w:val="009E0AC3"/>
    <w:rsid w:val="009E0B61"/>
    <w:rsid w:val="009E53DE"/>
    <w:rsid w:val="00A07F6C"/>
    <w:rsid w:val="00A10517"/>
    <w:rsid w:val="00A11212"/>
    <w:rsid w:val="00A11E44"/>
    <w:rsid w:val="00A175E8"/>
    <w:rsid w:val="00A30100"/>
    <w:rsid w:val="00A328B3"/>
    <w:rsid w:val="00A41CCE"/>
    <w:rsid w:val="00A50FCF"/>
    <w:rsid w:val="00A528D1"/>
    <w:rsid w:val="00A610CD"/>
    <w:rsid w:val="00A61418"/>
    <w:rsid w:val="00A62AA1"/>
    <w:rsid w:val="00A758AA"/>
    <w:rsid w:val="00A80C1D"/>
    <w:rsid w:val="00A9120A"/>
    <w:rsid w:val="00A91BA9"/>
    <w:rsid w:val="00AA09A2"/>
    <w:rsid w:val="00AA7996"/>
    <w:rsid w:val="00AC19CB"/>
    <w:rsid w:val="00AE5488"/>
    <w:rsid w:val="00AE6F91"/>
    <w:rsid w:val="00AF01FD"/>
    <w:rsid w:val="00AF5571"/>
    <w:rsid w:val="00B004E5"/>
    <w:rsid w:val="00B01818"/>
    <w:rsid w:val="00B04D9F"/>
    <w:rsid w:val="00B07341"/>
    <w:rsid w:val="00B30539"/>
    <w:rsid w:val="00B314DB"/>
    <w:rsid w:val="00B361F2"/>
    <w:rsid w:val="00B3718B"/>
    <w:rsid w:val="00B3745F"/>
    <w:rsid w:val="00B4632A"/>
    <w:rsid w:val="00B530F1"/>
    <w:rsid w:val="00B715C3"/>
    <w:rsid w:val="00B73E9B"/>
    <w:rsid w:val="00B814EB"/>
    <w:rsid w:val="00B83246"/>
    <w:rsid w:val="00B934D4"/>
    <w:rsid w:val="00BA276C"/>
    <w:rsid w:val="00BB306F"/>
    <w:rsid w:val="00BB4636"/>
    <w:rsid w:val="00BC649D"/>
    <w:rsid w:val="00BD4B89"/>
    <w:rsid w:val="00BD5922"/>
    <w:rsid w:val="00BE26B1"/>
    <w:rsid w:val="00BF02CB"/>
    <w:rsid w:val="00BF4C5A"/>
    <w:rsid w:val="00BF6FD8"/>
    <w:rsid w:val="00C03680"/>
    <w:rsid w:val="00C054DF"/>
    <w:rsid w:val="00C21762"/>
    <w:rsid w:val="00C21FEF"/>
    <w:rsid w:val="00C23BA4"/>
    <w:rsid w:val="00C24543"/>
    <w:rsid w:val="00C256A2"/>
    <w:rsid w:val="00C25ADB"/>
    <w:rsid w:val="00C416C4"/>
    <w:rsid w:val="00C51515"/>
    <w:rsid w:val="00C5660B"/>
    <w:rsid w:val="00C66B72"/>
    <w:rsid w:val="00C76EBB"/>
    <w:rsid w:val="00C87766"/>
    <w:rsid w:val="00C87AC4"/>
    <w:rsid w:val="00C92D6E"/>
    <w:rsid w:val="00C9567A"/>
    <w:rsid w:val="00CA48AA"/>
    <w:rsid w:val="00CA548B"/>
    <w:rsid w:val="00CB212D"/>
    <w:rsid w:val="00CB2660"/>
    <w:rsid w:val="00CB311A"/>
    <w:rsid w:val="00CC0380"/>
    <w:rsid w:val="00CC197C"/>
    <w:rsid w:val="00CC36A1"/>
    <w:rsid w:val="00CC5E90"/>
    <w:rsid w:val="00CD046C"/>
    <w:rsid w:val="00CE076C"/>
    <w:rsid w:val="00CE5199"/>
    <w:rsid w:val="00CE66D5"/>
    <w:rsid w:val="00CF1C36"/>
    <w:rsid w:val="00CF4D00"/>
    <w:rsid w:val="00CF637A"/>
    <w:rsid w:val="00D00EE1"/>
    <w:rsid w:val="00D059DE"/>
    <w:rsid w:val="00D05ABD"/>
    <w:rsid w:val="00D13FCE"/>
    <w:rsid w:val="00D20174"/>
    <w:rsid w:val="00D306D1"/>
    <w:rsid w:val="00D30800"/>
    <w:rsid w:val="00D34786"/>
    <w:rsid w:val="00D37BFC"/>
    <w:rsid w:val="00D47A8E"/>
    <w:rsid w:val="00D52D14"/>
    <w:rsid w:val="00D712D3"/>
    <w:rsid w:val="00D71422"/>
    <w:rsid w:val="00D72DC6"/>
    <w:rsid w:val="00D7558D"/>
    <w:rsid w:val="00D81D92"/>
    <w:rsid w:val="00D876F9"/>
    <w:rsid w:val="00DA7B5F"/>
    <w:rsid w:val="00DB0151"/>
    <w:rsid w:val="00DC11E7"/>
    <w:rsid w:val="00DC24E3"/>
    <w:rsid w:val="00DC7023"/>
    <w:rsid w:val="00DC769A"/>
    <w:rsid w:val="00DD11D8"/>
    <w:rsid w:val="00DD3D86"/>
    <w:rsid w:val="00DD4AD2"/>
    <w:rsid w:val="00DE2BB4"/>
    <w:rsid w:val="00DF1EC4"/>
    <w:rsid w:val="00E01CFB"/>
    <w:rsid w:val="00E0340B"/>
    <w:rsid w:val="00E04A90"/>
    <w:rsid w:val="00E0551F"/>
    <w:rsid w:val="00E17A80"/>
    <w:rsid w:val="00E219C7"/>
    <w:rsid w:val="00E351AE"/>
    <w:rsid w:val="00E4118C"/>
    <w:rsid w:val="00E419D2"/>
    <w:rsid w:val="00E43157"/>
    <w:rsid w:val="00E461CE"/>
    <w:rsid w:val="00E573E4"/>
    <w:rsid w:val="00E64C3D"/>
    <w:rsid w:val="00E66AEF"/>
    <w:rsid w:val="00E720CA"/>
    <w:rsid w:val="00E74BCF"/>
    <w:rsid w:val="00E76576"/>
    <w:rsid w:val="00E83F89"/>
    <w:rsid w:val="00E84EB5"/>
    <w:rsid w:val="00E85662"/>
    <w:rsid w:val="00E8789F"/>
    <w:rsid w:val="00E905D0"/>
    <w:rsid w:val="00E91191"/>
    <w:rsid w:val="00E91D9B"/>
    <w:rsid w:val="00E97B71"/>
    <w:rsid w:val="00EA3D34"/>
    <w:rsid w:val="00EB454D"/>
    <w:rsid w:val="00EC1D50"/>
    <w:rsid w:val="00ED549D"/>
    <w:rsid w:val="00ED76BE"/>
    <w:rsid w:val="00EE00E9"/>
    <w:rsid w:val="00EF1AAA"/>
    <w:rsid w:val="00EF28B6"/>
    <w:rsid w:val="00EF619B"/>
    <w:rsid w:val="00F00B55"/>
    <w:rsid w:val="00F02AD1"/>
    <w:rsid w:val="00F13F08"/>
    <w:rsid w:val="00F253CC"/>
    <w:rsid w:val="00F31DB9"/>
    <w:rsid w:val="00F37106"/>
    <w:rsid w:val="00F4408C"/>
    <w:rsid w:val="00F44E25"/>
    <w:rsid w:val="00F519CF"/>
    <w:rsid w:val="00F54EB8"/>
    <w:rsid w:val="00F55A32"/>
    <w:rsid w:val="00F56BA5"/>
    <w:rsid w:val="00F6003A"/>
    <w:rsid w:val="00F60E22"/>
    <w:rsid w:val="00F6437A"/>
    <w:rsid w:val="00F729C0"/>
    <w:rsid w:val="00F81395"/>
    <w:rsid w:val="00F81BB8"/>
    <w:rsid w:val="00F90C64"/>
    <w:rsid w:val="00F917D1"/>
    <w:rsid w:val="00F925D9"/>
    <w:rsid w:val="00F9653B"/>
    <w:rsid w:val="00FB2270"/>
    <w:rsid w:val="00FB534A"/>
    <w:rsid w:val="00FB62CF"/>
    <w:rsid w:val="00FB742C"/>
    <w:rsid w:val="00FC5EE4"/>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0B680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84725D"/>
    <w:rPr>
      <w:rFonts w:ascii="Cambria" w:eastAsia="Cambria" w:hAnsi="Cambria" w:cs="Cambria"/>
      <w:color w:val="000000"/>
      <w:sz w:val="24"/>
      <w:szCs w:val="24"/>
      <w:u w:color="000000"/>
      <w:lang w:val="en-US"/>
    </w:rPr>
  </w:style>
  <w:style w:type="paragraph" w:customStyle="1" w:styleId="paragraph">
    <w:name w:val="paragraph"/>
    <w:basedOn w:val="Normal"/>
    <w:rsid w:val="00B934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934D4"/>
  </w:style>
  <w:style w:type="character" w:customStyle="1" w:styleId="eop">
    <w:name w:val="eop"/>
    <w:basedOn w:val="DefaultParagraphFont"/>
    <w:rsid w:val="00B93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F7A4D"/>
    <w:rsid w:val="00200821"/>
    <w:rsid w:val="0025245B"/>
    <w:rsid w:val="002A3923"/>
    <w:rsid w:val="003509E9"/>
    <w:rsid w:val="00394049"/>
    <w:rsid w:val="004B5BBB"/>
    <w:rsid w:val="004E785F"/>
    <w:rsid w:val="004F2DF8"/>
    <w:rsid w:val="00551664"/>
    <w:rsid w:val="00650173"/>
    <w:rsid w:val="006F24A1"/>
    <w:rsid w:val="009A261B"/>
    <w:rsid w:val="00AA2E17"/>
    <w:rsid w:val="00AC15A4"/>
    <w:rsid w:val="00B0336C"/>
    <w:rsid w:val="00D241E9"/>
    <w:rsid w:val="00D24517"/>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2317</Words>
  <Characters>13211</Characters>
  <Application>Microsoft Office Word</Application>
  <DocSecurity>0</DocSecurity>
  <Lines>110</Lines>
  <Paragraphs>30</Paragraphs>
  <ScaleCrop>false</ScaleCrop>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2023-10-17T14:19:00Z</dcterms:created>
  <dcterms:modified xsi:type="dcterms:W3CDTF">2023-10-17T14:19:00Z</dcterms:modified>
</cp:coreProperties>
</file>