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DE16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A20CC0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72FB7">
                              <w:rPr>
                                <w:rFonts w:asciiTheme="majorHAnsi" w:hAnsiTheme="majorHAnsi" w:cs="Arial"/>
                                <w:b/>
                                <w:bCs/>
                                <w:color w:val="0D0D0D" w:themeColor="text1" w:themeTint="F2"/>
                                <w:sz w:val="36"/>
                                <w:szCs w:val="22"/>
                                <w:lang w:val="es-ES_tradnl"/>
                              </w:rPr>
                              <w:t>125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CF2685">
                              <w:rPr>
                                <w:rFonts w:asciiTheme="majorHAnsi" w:hAnsiTheme="majorHAnsi" w:cs="Arial"/>
                                <w:b/>
                                <w:bCs/>
                                <w:color w:val="0D0D0D" w:themeColor="text1" w:themeTint="F2"/>
                                <w:sz w:val="36"/>
                                <w:szCs w:val="22"/>
                                <w:lang w:val="es-ES_tradnl"/>
                              </w:rPr>
                              <w:t>3</w:t>
                            </w:r>
                          </w:p>
                          <w:p w14:paraId="09C54AB3" w14:textId="15B4240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F2685">
                              <w:rPr>
                                <w:rFonts w:asciiTheme="majorHAnsi" w:hAnsiTheme="majorHAnsi" w:cs="Arial"/>
                                <w:b/>
                                <w:color w:val="0D0D0D" w:themeColor="text1" w:themeTint="F2"/>
                                <w:sz w:val="36"/>
                                <w:szCs w:val="22"/>
                                <w:lang w:val="es-ES_tradnl"/>
                              </w:rPr>
                              <w:t>20</w:t>
                            </w:r>
                            <w:r w:rsidR="00246D1F" w:rsidRPr="004E2649">
                              <w:rPr>
                                <w:rFonts w:asciiTheme="majorHAnsi" w:hAnsiTheme="majorHAnsi" w:cs="Arial"/>
                                <w:b/>
                                <w:color w:val="0D0D0D" w:themeColor="text1" w:themeTint="F2"/>
                                <w:sz w:val="36"/>
                                <w:szCs w:val="22"/>
                                <w:lang w:val="es-ES_tradnl"/>
                              </w:rPr>
                              <w:t>-</w:t>
                            </w:r>
                            <w:r w:rsidR="00CF2685">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70CF6833" w14:textId="0B123A7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079FFD25" w:rsidR="005B52B0" w:rsidRPr="0010736F" w:rsidRDefault="00CF268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TEODORO</w:t>
                            </w:r>
                            <w:r w:rsidR="004258AC">
                              <w:rPr>
                                <w:rFonts w:asciiTheme="majorHAnsi" w:hAnsiTheme="majorHAnsi" w:cs="Arial"/>
                                <w:color w:val="0D0D0D" w:themeColor="text1" w:themeTint="F2"/>
                                <w:szCs w:val="22"/>
                                <w:lang w:val="es-ES_tradnl"/>
                              </w:rPr>
                              <w:t xml:space="preserve"> </w:t>
                            </w:r>
                            <w:r>
                              <w:rPr>
                                <w:rFonts w:asciiTheme="majorHAnsi" w:hAnsiTheme="majorHAnsi" w:cs="Arial"/>
                                <w:color w:val="0D0D0D" w:themeColor="text1" w:themeTint="F2"/>
                                <w:szCs w:val="22"/>
                                <w:lang w:val="es-ES_tradnl"/>
                              </w:rPr>
                              <w:t>MANGEL LEÓN</w:t>
                            </w:r>
                          </w:p>
                          <w:bookmarkEnd w:id="0"/>
                          <w:p w14:paraId="35068D0D" w14:textId="2D8BB834" w:rsidR="005B52B0" w:rsidRPr="0010736F" w:rsidRDefault="00CF268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5A20CC0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72FB7">
                        <w:rPr>
                          <w:rFonts w:asciiTheme="majorHAnsi" w:hAnsiTheme="majorHAnsi" w:cs="Arial"/>
                          <w:b/>
                          <w:bCs/>
                          <w:color w:val="0D0D0D" w:themeColor="text1" w:themeTint="F2"/>
                          <w:sz w:val="36"/>
                          <w:szCs w:val="22"/>
                          <w:lang w:val="es-ES_tradnl"/>
                        </w:rPr>
                        <w:t>125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CF2685">
                        <w:rPr>
                          <w:rFonts w:asciiTheme="majorHAnsi" w:hAnsiTheme="majorHAnsi" w:cs="Arial"/>
                          <w:b/>
                          <w:bCs/>
                          <w:color w:val="0D0D0D" w:themeColor="text1" w:themeTint="F2"/>
                          <w:sz w:val="36"/>
                          <w:szCs w:val="22"/>
                          <w:lang w:val="es-ES_tradnl"/>
                        </w:rPr>
                        <w:t>3</w:t>
                      </w:r>
                    </w:p>
                    <w:p w14:paraId="09C54AB3" w14:textId="15B4240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F2685">
                        <w:rPr>
                          <w:rFonts w:asciiTheme="majorHAnsi" w:hAnsiTheme="majorHAnsi" w:cs="Arial"/>
                          <w:b/>
                          <w:color w:val="0D0D0D" w:themeColor="text1" w:themeTint="F2"/>
                          <w:sz w:val="36"/>
                          <w:szCs w:val="22"/>
                          <w:lang w:val="es-ES_tradnl"/>
                        </w:rPr>
                        <w:t>20</w:t>
                      </w:r>
                      <w:r w:rsidR="00246D1F" w:rsidRPr="004E2649">
                        <w:rPr>
                          <w:rFonts w:asciiTheme="majorHAnsi" w:hAnsiTheme="majorHAnsi" w:cs="Arial"/>
                          <w:b/>
                          <w:color w:val="0D0D0D" w:themeColor="text1" w:themeTint="F2"/>
                          <w:sz w:val="36"/>
                          <w:szCs w:val="22"/>
                          <w:lang w:val="es-ES_tradnl"/>
                        </w:rPr>
                        <w:t>-</w:t>
                      </w:r>
                      <w:r w:rsidR="00CF2685">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70CF6833" w14:textId="0B123A7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79FFD25" w:rsidR="005B52B0" w:rsidRPr="0010736F" w:rsidRDefault="00CF268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TEODORO</w:t>
                      </w:r>
                      <w:r w:rsidR="004258AC">
                        <w:rPr>
                          <w:rFonts w:asciiTheme="majorHAnsi" w:hAnsiTheme="majorHAnsi" w:cs="Arial"/>
                          <w:color w:val="0D0D0D" w:themeColor="text1" w:themeTint="F2"/>
                          <w:szCs w:val="22"/>
                          <w:lang w:val="es-ES_tradnl"/>
                        </w:rPr>
                        <w:t xml:space="preserve"> </w:t>
                      </w:r>
                      <w:r>
                        <w:rPr>
                          <w:rFonts w:asciiTheme="majorHAnsi" w:hAnsiTheme="majorHAnsi" w:cs="Arial"/>
                          <w:color w:val="0D0D0D" w:themeColor="text1" w:themeTint="F2"/>
                          <w:szCs w:val="22"/>
                          <w:lang w:val="es-ES_tradnl"/>
                        </w:rPr>
                        <w:t>MANGEL LEÓN</w:t>
                      </w:r>
                    </w:p>
                    <w:bookmarkEnd w:id="1"/>
                    <w:p w14:paraId="35068D0D" w14:textId="2D8BB834" w:rsidR="005B52B0" w:rsidRPr="0010736F" w:rsidRDefault="00CF268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0F2B751"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03631F69"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272FB7">
                              <w:rPr>
                                <w:rFonts w:asciiTheme="minorHAnsi" w:hAnsiTheme="minorHAnsi"/>
                                <w:color w:val="FFFFFF" w:themeColor="background1"/>
                                <w:sz w:val="22"/>
                                <w:lang w:val="pt-BR"/>
                              </w:rPr>
                              <w:t>135</w:t>
                            </w:r>
                          </w:p>
                          <w:p w14:paraId="69373ED2" w14:textId="4D0ADD92" w:rsidR="00627C9F" w:rsidRPr="00360A46" w:rsidRDefault="00114D63" w:rsidP="007A5817">
                            <w:pPr>
                              <w:spacing w:line="276" w:lineRule="auto"/>
                              <w:jc w:val="right"/>
                              <w:rPr>
                                <w:rFonts w:asciiTheme="minorHAnsi" w:hAnsiTheme="minorHAnsi"/>
                                <w:color w:val="FFFFFF" w:themeColor="background1"/>
                                <w:sz w:val="22"/>
                                <w:lang w:val="pt-BR"/>
                              </w:rPr>
                            </w:pPr>
                            <w:r w:rsidRPr="00360A46">
                              <w:rPr>
                                <w:rFonts w:asciiTheme="minorHAnsi" w:hAnsiTheme="minorHAnsi"/>
                                <w:color w:val="FFFFFF" w:themeColor="background1"/>
                                <w:sz w:val="22"/>
                                <w:lang w:val="pt-BR"/>
                              </w:rPr>
                              <w:t>1 agosto</w:t>
                            </w:r>
                            <w:r w:rsidR="007B05C4" w:rsidRPr="00360A46">
                              <w:rPr>
                                <w:rFonts w:asciiTheme="minorHAnsi" w:hAnsiTheme="minorHAnsi"/>
                                <w:color w:val="FFFFFF" w:themeColor="background1"/>
                                <w:sz w:val="22"/>
                                <w:lang w:val="pt-BR"/>
                              </w:rPr>
                              <w:t xml:space="preserve"> </w:t>
                            </w:r>
                            <w:r w:rsidR="00627C9F" w:rsidRPr="00360A46">
                              <w:rPr>
                                <w:rFonts w:asciiTheme="minorHAnsi" w:hAnsiTheme="minorHAnsi"/>
                                <w:color w:val="FFFFFF" w:themeColor="background1"/>
                                <w:sz w:val="22"/>
                                <w:lang w:val="pt-BR"/>
                              </w:rPr>
                              <w:t>20</w:t>
                            </w:r>
                            <w:r w:rsidR="00C23BA4" w:rsidRPr="00360A46">
                              <w:rPr>
                                <w:rFonts w:asciiTheme="minorHAnsi" w:hAnsiTheme="minorHAnsi"/>
                                <w:color w:val="FFFFFF" w:themeColor="background1"/>
                                <w:sz w:val="22"/>
                                <w:lang w:val="pt-BR"/>
                              </w:rPr>
                              <w:t>2</w:t>
                            </w:r>
                            <w:r w:rsidR="00CF2685" w:rsidRPr="00360A46">
                              <w:rPr>
                                <w:rFonts w:asciiTheme="minorHAnsi" w:hAnsiTheme="minorHAnsi"/>
                                <w:color w:val="FFFFFF" w:themeColor="background1"/>
                                <w:sz w:val="22"/>
                                <w:lang w:val="pt-BR"/>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70F2B751"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03631F69"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272FB7">
                        <w:rPr>
                          <w:rFonts w:asciiTheme="minorHAnsi" w:hAnsiTheme="minorHAnsi"/>
                          <w:color w:val="FFFFFF" w:themeColor="background1"/>
                          <w:sz w:val="22"/>
                          <w:lang w:val="pt-BR"/>
                        </w:rPr>
                        <w:t>135</w:t>
                      </w:r>
                    </w:p>
                    <w:p w14:paraId="69373ED2" w14:textId="4D0ADD92" w:rsidR="00627C9F" w:rsidRPr="00360A46" w:rsidRDefault="00114D63" w:rsidP="007A5817">
                      <w:pPr>
                        <w:spacing w:line="276" w:lineRule="auto"/>
                        <w:jc w:val="right"/>
                        <w:rPr>
                          <w:rFonts w:asciiTheme="minorHAnsi" w:hAnsiTheme="minorHAnsi"/>
                          <w:color w:val="FFFFFF" w:themeColor="background1"/>
                          <w:sz w:val="22"/>
                          <w:lang w:val="pt-BR"/>
                        </w:rPr>
                      </w:pPr>
                      <w:r w:rsidRPr="00360A46">
                        <w:rPr>
                          <w:rFonts w:asciiTheme="minorHAnsi" w:hAnsiTheme="minorHAnsi"/>
                          <w:color w:val="FFFFFF" w:themeColor="background1"/>
                          <w:sz w:val="22"/>
                          <w:lang w:val="pt-BR"/>
                        </w:rPr>
                        <w:t>1 agosto</w:t>
                      </w:r>
                      <w:r w:rsidR="007B05C4" w:rsidRPr="00360A46">
                        <w:rPr>
                          <w:rFonts w:asciiTheme="minorHAnsi" w:hAnsiTheme="minorHAnsi"/>
                          <w:color w:val="FFFFFF" w:themeColor="background1"/>
                          <w:sz w:val="22"/>
                          <w:lang w:val="pt-BR"/>
                        </w:rPr>
                        <w:t xml:space="preserve"> </w:t>
                      </w:r>
                      <w:r w:rsidR="00627C9F" w:rsidRPr="00360A46">
                        <w:rPr>
                          <w:rFonts w:asciiTheme="minorHAnsi" w:hAnsiTheme="minorHAnsi"/>
                          <w:color w:val="FFFFFF" w:themeColor="background1"/>
                          <w:sz w:val="22"/>
                          <w:lang w:val="pt-BR"/>
                        </w:rPr>
                        <w:t>20</w:t>
                      </w:r>
                      <w:r w:rsidR="00C23BA4" w:rsidRPr="00360A46">
                        <w:rPr>
                          <w:rFonts w:asciiTheme="minorHAnsi" w:hAnsiTheme="minorHAnsi"/>
                          <w:color w:val="FFFFFF" w:themeColor="background1"/>
                          <w:sz w:val="22"/>
                          <w:lang w:val="pt-BR"/>
                        </w:rPr>
                        <w:t>2</w:t>
                      </w:r>
                      <w:r w:rsidR="00CF2685" w:rsidRPr="00360A46">
                        <w:rPr>
                          <w:rFonts w:asciiTheme="minorHAnsi" w:hAnsiTheme="minorHAnsi"/>
                          <w:color w:val="FFFFFF" w:themeColor="background1"/>
                          <w:sz w:val="22"/>
                          <w:lang w:val="pt-BR"/>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3B7B43E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72FB7">
                              <w:rPr>
                                <w:rFonts w:asciiTheme="majorHAnsi" w:hAnsiTheme="majorHAnsi"/>
                                <w:color w:val="0D0D0D" w:themeColor="text1" w:themeTint="F2"/>
                                <w:sz w:val="18"/>
                                <w:szCs w:val="22"/>
                                <w:lang w:val="es-ES"/>
                              </w:rPr>
                              <w:t xml:space="preserve">1º </w:t>
                            </w:r>
                            <w:r w:rsidRPr="00890650">
                              <w:rPr>
                                <w:rFonts w:asciiTheme="majorHAnsi" w:hAnsiTheme="majorHAnsi"/>
                                <w:color w:val="0D0D0D" w:themeColor="text1" w:themeTint="F2"/>
                                <w:sz w:val="18"/>
                                <w:szCs w:val="22"/>
                                <w:lang w:val="es-ES"/>
                              </w:rPr>
                              <w:t xml:space="preserve">de </w:t>
                            </w:r>
                            <w:r w:rsidR="00272FB7">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F2685">
                              <w:rPr>
                                <w:rFonts w:asciiTheme="majorHAnsi" w:hAnsiTheme="majorHAnsi"/>
                                <w:color w:val="0D0D0D" w:themeColor="text1" w:themeTint="F2"/>
                                <w:sz w:val="18"/>
                                <w:szCs w:val="22"/>
                                <w:lang w:val="es-ES"/>
                              </w:rPr>
                              <w:t>3</w:t>
                            </w:r>
                            <w:r w:rsidR="00272FB7">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3B7B43E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72FB7">
                        <w:rPr>
                          <w:rFonts w:asciiTheme="majorHAnsi" w:hAnsiTheme="majorHAnsi"/>
                          <w:color w:val="0D0D0D" w:themeColor="text1" w:themeTint="F2"/>
                          <w:sz w:val="18"/>
                          <w:szCs w:val="22"/>
                          <w:lang w:val="es-ES"/>
                        </w:rPr>
                        <w:t xml:space="preserve">1º </w:t>
                      </w:r>
                      <w:r w:rsidRPr="00890650">
                        <w:rPr>
                          <w:rFonts w:asciiTheme="majorHAnsi" w:hAnsiTheme="majorHAnsi"/>
                          <w:color w:val="0D0D0D" w:themeColor="text1" w:themeTint="F2"/>
                          <w:sz w:val="18"/>
                          <w:szCs w:val="22"/>
                          <w:lang w:val="es-ES"/>
                        </w:rPr>
                        <w:t xml:space="preserve">de </w:t>
                      </w:r>
                      <w:r w:rsidR="00272FB7">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F2685">
                        <w:rPr>
                          <w:rFonts w:asciiTheme="majorHAnsi" w:hAnsiTheme="majorHAnsi"/>
                          <w:color w:val="0D0D0D" w:themeColor="text1" w:themeTint="F2"/>
                          <w:sz w:val="18"/>
                          <w:szCs w:val="22"/>
                          <w:lang w:val="es-ES"/>
                        </w:rPr>
                        <w:t>3</w:t>
                      </w:r>
                      <w:r w:rsidR="00272FB7">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96D0DAE"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72FB7" w:rsidRPr="00272FB7">
                              <w:rPr>
                                <w:rFonts w:asciiTheme="majorHAnsi" w:hAnsiTheme="majorHAnsi"/>
                                <w:color w:val="595959" w:themeColor="text1" w:themeTint="A6"/>
                                <w:sz w:val="18"/>
                                <w:szCs w:val="18"/>
                                <w:lang w:val="pt-BR"/>
                              </w:rPr>
                              <w:t>125</w:t>
                            </w:r>
                            <w:r w:rsidR="007B05C4" w:rsidRPr="00272FB7">
                              <w:rPr>
                                <w:rFonts w:asciiTheme="majorHAnsi" w:hAnsiTheme="majorHAnsi"/>
                                <w:color w:val="595959" w:themeColor="text1" w:themeTint="A6"/>
                                <w:sz w:val="18"/>
                                <w:szCs w:val="18"/>
                                <w:lang w:val="pt-BR"/>
                              </w:rPr>
                              <w:t>/</w:t>
                            </w:r>
                            <w:r w:rsidR="00272FB7" w:rsidRPr="00272FB7">
                              <w:rPr>
                                <w:rFonts w:asciiTheme="majorHAnsi" w:hAnsiTheme="majorHAnsi"/>
                                <w:color w:val="595959" w:themeColor="text1" w:themeTint="A6"/>
                                <w:sz w:val="18"/>
                                <w:szCs w:val="18"/>
                                <w:lang w:val="pt-BR"/>
                              </w:rPr>
                              <w:t>23</w:t>
                            </w:r>
                            <w:r w:rsidRPr="00272FB7">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CF2685">
                              <w:rPr>
                                <w:rFonts w:asciiTheme="majorHAnsi" w:hAnsiTheme="majorHAnsi"/>
                                <w:color w:val="595959" w:themeColor="text1" w:themeTint="A6"/>
                                <w:sz w:val="18"/>
                                <w:szCs w:val="18"/>
                                <w:lang w:val="es-ES"/>
                              </w:rPr>
                              <w:t>20</w:t>
                            </w:r>
                            <w:r w:rsidR="000433C9">
                              <w:rPr>
                                <w:rFonts w:asciiTheme="majorHAnsi" w:hAnsiTheme="majorHAnsi"/>
                                <w:color w:val="595959" w:themeColor="text1" w:themeTint="A6"/>
                                <w:sz w:val="18"/>
                                <w:szCs w:val="18"/>
                                <w:lang w:val="es-ES"/>
                              </w:rPr>
                              <w:t>-</w:t>
                            </w:r>
                            <w:r w:rsidR="00CF2685">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CF2685">
                              <w:rPr>
                                <w:rFonts w:asciiTheme="majorHAnsi" w:hAnsiTheme="majorHAnsi"/>
                                <w:color w:val="595959" w:themeColor="text1" w:themeTint="A6"/>
                                <w:sz w:val="18"/>
                                <w:szCs w:val="18"/>
                                <w:lang w:val="es-ES_tradnl"/>
                              </w:rPr>
                              <w:t>Teodoro Mangel León</w:t>
                            </w:r>
                            <w:r w:rsidRPr="00890650">
                              <w:rPr>
                                <w:rFonts w:asciiTheme="majorHAnsi" w:hAnsiTheme="majorHAnsi"/>
                                <w:color w:val="595959" w:themeColor="text1" w:themeTint="A6"/>
                                <w:sz w:val="18"/>
                                <w:szCs w:val="18"/>
                                <w:lang w:val="es-ES_tradnl"/>
                              </w:rPr>
                              <w:t xml:space="preserve">. </w:t>
                            </w:r>
                            <w:r w:rsidR="00CF2685">
                              <w:rPr>
                                <w:rFonts w:asciiTheme="majorHAnsi" w:hAnsiTheme="majorHAnsi"/>
                                <w:color w:val="595959" w:themeColor="text1" w:themeTint="A6"/>
                                <w:sz w:val="18"/>
                                <w:szCs w:val="18"/>
                                <w:lang w:val="es-ES_tradnl"/>
                              </w:rPr>
                              <w:t>Costa Rica</w:t>
                            </w:r>
                            <w:r w:rsidRPr="00890650">
                              <w:rPr>
                                <w:rFonts w:asciiTheme="majorHAnsi" w:hAnsiTheme="majorHAnsi"/>
                                <w:color w:val="595959" w:themeColor="text1" w:themeTint="A6"/>
                                <w:sz w:val="18"/>
                                <w:szCs w:val="18"/>
                                <w:lang w:val="es-ES_tradnl"/>
                              </w:rPr>
                              <w:t xml:space="preserve">. </w:t>
                            </w:r>
                            <w:r w:rsidR="00272FB7">
                              <w:rPr>
                                <w:rFonts w:asciiTheme="majorHAnsi" w:hAnsiTheme="majorHAnsi"/>
                                <w:color w:val="595959" w:themeColor="text1" w:themeTint="A6"/>
                                <w:sz w:val="18"/>
                                <w:szCs w:val="18"/>
                                <w:lang w:val="es-ES"/>
                              </w:rPr>
                              <w:t>1º de agosto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796D0DAE"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72FB7" w:rsidRPr="00272FB7">
                        <w:rPr>
                          <w:rFonts w:asciiTheme="majorHAnsi" w:hAnsiTheme="majorHAnsi"/>
                          <w:color w:val="595959" w:themeColor="text1" w:themeTint="A6"/>
                          <w:sz w:val="18"/>
                          <w:szCs w:val="18"/>
                          <w:lang w:val="pt-BR"/>
                        </w:rPr>
                        <w:t>125</w:t>
                      </w:r>
                      <w:r w:rsidR="007B05C4" w:rsidRPr="00272FB7">
                        <w:rPr>
                          <w:rFonts w:asciiTheme="majorHAnsi" w:hAnsiTheme="majorHAnsi"/>
                          <w:color w:val="595959" w:themeColor="text1" w:themeTint="A6"/>
                          <w:sz w:val="18"/>
                          <w:szCs w:val="18"/>
                          <w:lang w:val="pt-BR"/>
                        </w:rPr>
                        <w:t>/</w:t>
                      </w:r>
                      <w:r w:rsidR="00272FB7" w:rsidRPr="00272FB7">
                        <w:rPr>
                          <w:rFonts w:asciiTheme="majorHAnsi" w:hAnsiTheme="majorHAnsi"/>
                          <w:color w:val="595959" w:themeColor="text1" w:themeTint="A6"/>
                          <w:sz w:val="18"/>
                          <w:szCs w:val="18"/>
                          <w:lang w:val="pt-BR"/>
                        </w:rPr>
                        <w:t>23</w:t>
                      </w:r>
                      <w:r w:rsidRPr="00272FB7">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CF2685">
                        <w:rPr>
                          <w:rFonts w:asciiTheme="majorHAnsi" w:hAnsiTheme="majorHAnsi"/>
                          <w:color w:val="595959" w:themeColor="text1" w:themeTint="A6"/>
                          <w:sz w:val="18"/>
                          <w:szCs w:val="18"/>
                          <w:lang w:val="es-ES"/>
                        </w:rPr>
                        <w:t>20</w:t>
                      </w:r>
                      <w:r w:rsidR="000433C9">
                        <w:rPr>
                          <w:rFonts w:asciiTheme="majorHAnsi" w:hAnsiTheme="majorHAnsi"/>
                          <w:color w:val="595959" w:themeColor="text1" w:themeTint="A6"/>
                          <w:sz w:val="18"/>
                          <w:szCs w:val="18"/>
                          <w:lang w:val="es-ES"/>
                        </w:rPr>
                        <w:t>-</w:t>
                      </w:r>
                      <w:r w:rsidR="00CF2685">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CF2685">
                        <w:rPr>
                          <w:rFonts w:asciiTheme="majorHAnsi" w:hAnsiTheme="majorHAnsi"/>
                          <w:color w:val="595959" w:themeColor="text1" w:themeTint="A6"/>
                          <w:sz w:val="18"/>
                          <w:szCs w:val="18"/>
                          <w:lang w:val="es-ES_tradnl"/>
                        </w:rPr>
                        <w:t>Teodoro Mangel León</w:t>
                      </w:r>
                      <w:r w:rsidRPr="00890650">
                        <w:rPr>
                          <w:rFonts w:asciiTheme="majorHAnsi" w:hAnsiTheme="majorHAnsi"/>
                          <w:color w:val="595959" w:themeColor="text1" w:themeTint="A6"/>
                          <w:sz w:val="18"/>
                          <w:szCs w:val="18"/>
                          <w:lang w:val="es-ES_tradnl"/>
                        </w:rPr>
                        <w:t xml:space="preserve">. </w:t>
                      </w:r>
                      <w:r w:rsidR="00CF2685">
                        <w:rPr>
                          <w:rFonts w:asciiTheme="majorHAnsi" w:hAnsiTheme="majorHAnsi"/>
                          <w:color w:val="595959" w:themeColor="text1" w:themeTint="A6"/>
                          <w:sz w:val="18"/>
                          <w:szCs w:val="18"/>
                          <w:lang w:val="es-ES_tradnl"/>
                        </w:rPr>
                        <w:t>Costa Rica</w:t>
                      </w:r>
                      <w:r w:rsidRPr="00890650">
                        <w:rPr>
                          <w:rFonts w:asciiTheme="majorHAnsi" w:hAnsiTheme="majorHAnsi"/>
                          <w:color w:val="595959" w:themeColor="text1" w:themeTint="A6"/>
                          <w:sz w:val="18"/>
                          <w:szCs w:val="18"/>
                          <w:lang w:val="es-ES_tradnl"/>
                        </w:rPr>
                        <w:t xml:space="preserve">. </w:t>
                      </w:r>
                      <w:r w:rsidR="00272FB7">
                        <w:rPr>
                          <w:rFonts w:asciiTheme="majorHAnsi" w:hAnsiTheme="majorHAnsi"/>
                          <w:color w:val="595959" w:themeColor="text1" w:themeTint="A6"/>
                          <w:sz w:val="18"/>
                          <w:szCs w:val="18"/>
                          <w:lang w:val="es-ES"/>
                        </w:rPr>
                        <w:t>1º de agosto de 2023</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2BB25F08" w:rsidR="00D72DC6" w:rsidRPr="00D72DC6" w:rsidRDefault="00360A46" w:rsidP="00F02AD1">
                            <w:pPr>
                              <w:rPr>
                                <w:color w:val="FFFFFF" w:themeColor="background1"/>
                                <w14:textFill>
                                  <w14:noFill/>
                                </w14:textFill>
                              </w:rPr>
                            </w:pPr>
                            <w:r>
                              <w:rPr>
                                <w:noProof/>
                                <w:color w:val="FFFFFF" w:themeColor="background1"/>
                              </w:rPr>
                              <w:drawing>
                                <wp:inline distT="0" distB="0" distL="0" distR="0" wp14:anchorId="1C35CD23" wp14:editId="570B81D1">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2BB25F08" w:rsidR="00D72DC6" w:rsidRPr="00D72DC6" w:rsidRDefault="00360A46" w:rsidP="00F02AD1">
                      <w:pPr>
                        <w:rPr>
                          <w:color w:val="FFFFFF" w:themeColor="background1"/>
                          <w14:textFill>
                            <w14:noFill/>
                          </w14:textFill>
                        </w:rPr>
                      </w:pPr>
                      <w:r>
                        <w:rPr>
                          <w:noProof/>
                          <w:color w:val="FFFFFF" w:themeColor="background1"/>
                        </w:rPr>
                        <w:drawing>
                          <wp:inline distT="0" distB="0" distL="0" distR="0" wp14:anchorId="1C35CD23" wp14:editId="570B81D1">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80486"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280486" w:rsidRDefault="003239B8" w:rsidP="008D2290">
            <w:pPr>
              <w:jc w:val="center"/>
              <w:rPr>
                <w:rFonts w:ascii="Cambria" w:hAnsi="Cambria"/>
                <w:b/>
                <w:bCs/>
                <w:color w:val="FFFFFF" w:themeColor="background1"/>
                <w:sz w:val="20"/>
                <w:szCs w:val="20"/>
                <w:lang w:val="es-AR"/>
              </w:rPr>
            </w:pPr>
            <w:r w:rsidRPr="00280486">
              <w:rPr>
                <w:rFonts w:ascii="Cambria" w:hAnsi="Cambria"/>
                <w:b/>
                <w:bCs/>
                <w:color w:val="FFFFFF" w:themeColor="background1"/>
                <w:sz w:val="20"/>
                <w:szCs w:val="20"/>
                <w:lang w:val="es-AR"/>
              </w:rPr>
              <w:t>Parte peticionaria:</w:t>
            </w:r>
          </w:p>
        </w:tc>
        <w:tc>
          <w:tcPr>
            <w:tcW w:w="5760" w:type="dxa"/>
            <w:vAlign w:val="center"/>
          </w:tcPr>
          <w:p w14:paraId="3C5315D8" w14:textId="7290C91E" w:rsidR="003239B8" w:rsidRPr="00280486" w:rsidRDefault="00B22693" w:rsidP="008D2290">
            <w:pPr>
              <w:jc w:val="both"/>
              <w:rPr>
                <w:rFonts w:ascii="Cambria" w:hAnsi="Cambria"/>
                <w:bCs/>
                <w:sz w:val="20"/>
                <w:szCs w:val="20"/>
                <w:lang w:val="es-AR"/>
              </w:rPr>
            </w:pPr>
            <w:r w:rsidRPr="00280486">
              <w:rPr>
                <w:rFonts w:ascii="Cambria" w:hAnsi="Cambria"/>
                <w:bCs/>
                <w:sz w:val="20"/>
                <w:szCs w:val="20"/>
                <w:lang w:val="es-AR"/>
              </w:rPr>
              <w:t>Alexander Rodríguez Campos</w:t>
            </w:r>
          </w:p>
        </w:tc>
      </w:tr>
      <w:tr w:rsidR="003239B8" w:rsidRPr="00280486"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280486" w:rsidRDefault="00710847" w:rsidP="008D2290">
            <w:pPr>
              <w:jc w:val="center"/>
              <w:rPr>
                <w:rFonts w:ascii="Cambria" w:hAnsi="Cambria"/>
                <w:b/>
                <w:bCs/>
                <w:color w:val="FFFFFF" w:themeColor="background1"/>
                <w:sz w:val="20"/>
                <w:szCs w:val="20"/>
                <w:lang w:val="es-AR"/>
              </w:rPr>
            </w:pPr>
            <w:sdt>
              <w:sdtPr>
                <w:rPr>
                  <w:rFonts w:ascii="Cambria" w:hAnsi="Cambria"/>
                  <w:b/>
                  <w:bCs/>
                  <w:color w:val="FFFFFF" w:themeColor="background1"/>
                  <w:sz w:val="20"/>
                  <w:szCs w:val="20"/>
                  <w:lang w:val="es-AR"/>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280486">
                  <w:rPr>
                    <w:rFonts w:ascii="Cambria" w:hAnsi="Cambria"/>
                    <w:b/>
                    <w:bCs/>
                    <w:color w:val="FFFFFF" w:themeColor="background1"/>
                    <w:sz w:val="20"/>
                    <w:szCs w:val="20"/>
                    <w:lang w:val="es-AR"/>
                  </w:rPr>
                  <w:t>Presunta víctima</w:t>
                </w:r>
              </w:sdtContent>
            </w:sdt>
            <w:r w:rsidR="003239B8" w:rsidRPr="00280486">
              <w:rPr>
                <w:rFonts w:ascii="Cambria" w:hAnsi="Cambria"/>
                <w:b/>
                <w:bCs/>
                <w:color w:val="FFFFFF" w:themeColor="background1"/>
                <w:sz w:val="20"/>
                <w:szCs w:val="20"/>
                <w:lang w:val="es-AR"/>
              </w:rPr>
              <w:t>:</w:t>
            </w:r>
          </w:p>
        </w:tc>
        <w:tc>
          <w:tcPr>
            <w:tcW w:w="5760" w:type="dxa"/>
            <w:vAlign w:val="center"/>
          </w:tcPr>
          <w:p w14:paraId="4AEBF59E" w14:textId="6E3FC866" w:rsidR="003239B8" w:rsidRPr="00280486" w:rsidRDefault="00B22693" w:rsidP="008D2290">
            <w:pPr>
              <w:jc w:val="both"/>
              <w:rPr>
                <w:rFonts w:ascii="Cambria" w:hAnsi="Cambria"/>
                <w:bCs/>
                <w:sz w:val="20"/>
                <w:szCs w:val="20"/>
                <w:lang w:val="es-AR"/>
              </w:rPr>
            </w:pPr>
            <w:r w:rsidRPr="00280486">
              <w:rPr>
                <w:rFonts w:ascii="Cambria" w:hAnsi="Cambria"/>
                <w:bCs/>
                <w:sz w:val="20"/>
                <w:szCs w:val="20"/>
                <w:lang w:val="es-AR"/>
              </w:rPr>
              <w:t>Teodoro Mangel León</w:t>
            </w:r>
          </w:p>
        </w:tc>
      </w:tr>
      <w:tr w:rsidR="003239B8" w:rsidRPr="00280486"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280486" w:rsidRDefault="003239B8" w:rsidP="008D2290">
            <w:pPr>
              <w:jc w:val="center"/>
              <w:rPr>
                <w:rFonts w:ascii="Cambria" w:hAnsi="Cambria"/>
                <w:b/>
                <w:bCs/>
                <w:color w:val="FFFFFF" w:themeColor="background1"/>
                <w:sz w:val="20"/>
                <w:szCs w:val="20"/>
                <w:lang w:val="es-AR"/>
              </w:rPr>
            </w:pPr>
            <w:r w:rsidRPr="00280486">
              <w:rPr>
                <w:rFonts w:ascii="Cambria" w:hAnsi="Cambria"/>
                <w:b/>
                <w:bCs/>
                <w:color w:val="FFFFFF" w:themeColor="background1"/>
                <w:sz w:val="20"/>
                <w:szCs w:val="20"/>
                <w:lang w:val="es-AR"/>
              </w:rPr>
              <w:t>Estado denunciado:</w:t>
            </w:r>
          </w:p>
        </w:tc>
        <w:tc>
          <w:tcPr>
            <w:tcW w:w="5760" w:type="dxa"/>
            <w:vAlign w:val="center"/>
          </w:tcPr>
          <w:p w14:paraId="274C8A50" w14:textId="6A9A8710" w:rsidR="003239B8" w:rsidRPr="00280486" w:rsidRDefault="00CF2685" w:rsidP="008D2290">
            <w:pPr>
              <w:jc w:val="both"/>
              <w:rPr>
                <w:rFonts w:ascii="Cambria" w:hAnsi="Cambria"/>
                <w:bCs/>
                <w:sz w:val="20"/>
                <w:szCs w:val="20"/>
                <w:lang w:val="es-AR"/>
              </w:rPr>
            </w:pPr>
            <w:r w:rsidRPr="00280486">
              <w:rPr>
                <w:rFonts w:ascii="Cambria" w:hAnsi="Cambria"/>
                <w:bCs/>
                <w:sz w:val="20"/>
                <w:szCs w:val="20"/>
                <w:lang w:val="es-AR"/>
              </w:rPr>
              <w:t xml:space="preserve">Costa Rica </w:t>
            </w:r>
          </w:p>
        </w:tc>
      </w:tr>
      <w:tr w:rsidR="00223A29" w:rsidRPr="00423894"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280486" w:rsidRDefault="001B3A00" w:rsidP="00E4118C">
            <w:pPr>
              <w:jc w:val="center"/>
              <w:rPr>
                <w:rFonts w:ascii="Cambria" w:hAnsi="Cambria"/>
                <w:b/>
                <w:bCs/>
                <w:color w:val="FFFFFF" w:themeColor="background1"/>
                <w:sz w:val="20"/>
                <w:szCs w:val="20"/>
                <w:lang w:val="es-AR"/>
              </w:rPr>
            </w:pPr>
            <w:r w:rsidRPr="00280486">
              <w:rPr>
                <w:rFonts w:ascii="Cambria" w:hAnsi="Cambria"/>
                <w:b/>
                <w:bCs/>
                <w:color w:val="FFFFFF" w:themeColor="background1"/>
                <w:sz w:val="20"/>
                <w:szCs w:val="20"/>
                <w:lang w:val="es-AR"/>
              </w:rPr>
              <w:t xml:space="preserve">Derechos </w:t>
            </w:r>
            <w:r w:rsidR="00E4118C" w:rsidRPr="00280486">
              <w:rPr>
                <w:rFonts w:ascii="Cambria" w:hAnsi="Cambria"/>
                <w:b/>
                <w:bCs/>
                <w:color w:val="FFFFFF" w:themeColor="background1"/>
                <w:sz w:val="20"/>
                <w:szCs w:val="20"/>
                <w:lang w:val="es-AR"/>
              </w:rPr>
              <w:t>invocados</w:t>
            </w:r>
            <w:r w:rsidRPr="00280486">
              <w:rPr>
                <w:rFonts w:ascii="Cambria" w:hAnsi="Cambria"/>
                <w:b/>
                <w:bCs/>
                <w:color w:val="FFFFFF" w:themeColor="background1"/>
                <w:sz w:val="20"/>
                <w:szCs w:val="20"/>
                <w:lang w:val="es-AR"/>
              </w:rPr>
              <w:t>:</w:t>
            </w:r>
          </w:p>
        </w:tc>
        <w:tc>
          <w:tcPr>
            <w:tcW w:w="5760" w:type="dxa"/>
            <w:vAlign w:val="center"/>
          </w:tcPr>
          <w:p w14:paraId="6DEE1EEB" w14:textId="32A912A9" w:rsidR="00223A29" w:rsidRPr="00280486" w:rsidRDefault="00224918" w:rsidP="008D2290">
            <w:pPr>
              <w:jc w:val="both"/>
              <w:rPr>
                <w:rFonts w:ascii="Cambria" w:hAnsi="Cambria"/>
                <w:bCs/>
                <w:sz w:val="20"/>
                <w:szCs w:val="20"/>
                <w:lang w:val="es-AR"/>
              </w:rPr>
            </w:pPr>
            <w:r w:rsidRPr="00280486">
              <w:rPr>
                <w:rFonts w:ascii="Cambria" w:hAnsi="Cambria"/>
                <w:bCs/>
                <w:sz w:val="20"/>
                <w:szCs w:val="20"/>
                <w:lang w:val="es-AR"/>
              </w:rPr>
              <w:t>Artículos 8 (garantías judiciales) y 25 (protección judicial) de la Convención Americana sobre Derechos Humanos</w:t>
            </w:r>
            <w:r w:rsidRPr="00280486">
              <w:rPr>
                <w:rStyle w:val="FootnoteReference"/>
                <w:rFonts w:ascii="Cambria" w:hAnsi="Cambria"/>
                <w:bCs/>
                <w:sz w:val="20"/>
                <w:szCs w:val="20"/>
                <w:lang w:val="es-AR"/>
              </w:rPr>
              <w:footnoteReference w:id="2"/>
            </w:r>
          </w:p>
        </w:tc>
      </w:tr>
    </w:tbl>
    <w:p w14:paraId="20263696" w14:textId="77777777" w:rsidR="003239B8" w:rsidRPr="00280486" w:rsidRDefault="003239B8" w:rsidP="003239B8">
      <w:pPr>
        <w:spacing w:before="240" w:after="240"/>
        <w:ind w:firstLine="720"/>
        <w:jc w:val="both"/>
        <w:rPr>
          <w:rFonts w:asciiTheme="majorHAnsi" w:hAnsiTheme="majorHAnsi"/>
          <w:b/>
          <w:bCs/>
          <w:sz w:val="20"/>
          <w:szCs w:val="20"/>
          <w:lang w:val="es-AR"/>
        </w:rPr>
      </w:pPr>
      <w:r w:rsidRPr="00280486">
        <w:rPr>
          <w:rFonts w:asciiTheme="majorHAnsi" w:hAnsiTheme="majorHAnsi"/>
          <w:b/>
          <w:bCs/>
          <w:sz w:val="20"/>
          <w:szCs w:val="20"/>
          <w:lang w:val="es-AR"/>
        </w:rPr>
        <w:t>II.</w:t>
      </w:r>
      <w:r w:rsidRPr="00280486">
        <w:rPr>
          <w:rFonts w:asciiTheme="majorHAnsi" w:hAnsiTheme="majorHAnsi"/>
          <w:b/>
          <w:bCs/>
          <w:sz w:val="20"/>
          <w:szCs w:val="20"/>
          <w:lang w:val="es-AR"/>
        </w:rPr>
        <w:tab/>
        <w:t>TRÁMITE ANTE LA CIDH</w:t>
      </w:r>
      <w:r w:rsidR="008E3BFE" w:rsidRPr="00280486">
        <w:rPr>
          <w:rStyle w:val="FootnoteReference"/>
          <w:rFonts w:ascii="Cambria" w:hAnsi="Cambria"/>
          <w:b/>
          <w:sz w:val="20"/>
          <w:szCs w:val="20"/>
          <w:lang w:val="es-AR"/>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280486"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280486" w:rsidRDefault="004A6A54" w:rsidP="004A6A54">
            <w:pPr>
              <w:jc w:val="center"/>
              <w:rPr>
                <w:rFonts w:ascii="Cambria" w:hAnsi="Cambria"/>
                <w:b/>
                <w:bCs/>
                <w:color w:val="FFFFFF" w:themeColor="background1"/>
                <w:sz w:val="20"/>
                <w:szCs w:val="20"/>
                <w:lang w:val="es-AR"/>
              </w:rPr>
            </w:pPr>
            <w:r w:rsidRPr="00280486">
              <w:rPr>
                <w:rFonts w:ascii="Cambria" w:hAnsi="Cambria"/>
                <w:b/>
                <w:bCs/>
                <w:color w:val="FFFFFF" w:themeColor="background1"/>
                <w:sz w:val="20"/>
                <w:szCs w:val="20"/>
                <w:lang w:val="es-AR"/>
              </w:rPr>
              <w:t>P</w:t>
            </w:r>
            <w:r w:rsidR="004C2312" w:rsidRPr="00280486">
              <w:rPr>
                <w:rFonts w:ascii="Cambria" w:hAnsi="Cambria"/>
                <w:b/>
                <w:bCs/>
                <w:color w:val="FFFFFF" w:themeColor="background1"/>
                <w:sz w:val="20"/>
                <w:szCs w:val="20"/>
                <w:lang w:val="es-AR"/>
              </w:rPr>
              <w:t>resentación de la petición:</w:t>
            </w:r>
          </w:p>
        </w:tc>
        <w:tc>
          <w:tcPr>
            <w:tcW w:w="5760" w:type="dxa"/>
            <w:vAlign w:val="center"/>
          </w:tcPr>
          <w:p w14:paraId="6E579153" w14:textId="7330E8B6" w:rsidR="004C2312" w:rsidRPr="00280486" w:rsidRDefault="005833C7" w:rsidP="002625EA">
            <w:pPr>
              <w:jc w:val="both"/>
              <w:rPr>
                <w:rFonts w:ascii="Cambria" w:hAnsi="Cambria"/>
                <w:bCs/>
                <w:sz w:val="20"/>
                <w:szCs w:val="20"/>
                <w:lang w:val="es-AR"/>
              </w:rPr>
            </w:pPr>
            <w:r w:rsidRPr="00280486">
              <w:rPr>
                <w:rFonts w:ascii="Cambria" w:hAnsi="Cambria"/>
                <w:bCs/>
                <w:sz w:val="20"/>
                <w:szCs w:val="20"/>
                <w:lang w:val="es-AR"/>
              </w:rPr>
              <w:t>7 de enero de 2011</w:t>
            </w:r>
          </w:p>
        </w:tc>
      </w:tr>
      <w:tr w:rsidR="00131425" w:rsidRPr="00280486"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Pr="00280486" w:rsidRDefault="00131425" w:rsidP="004A6A54">
            <w:pPr>
              <w:jc w:val="center"/>
              <w:rPr>
                <w:rFonts w:ascii="Cambria" w:hAnsi="Cambria"/>
                <w:b/>
                <w:bCs/>
                <w:color w:val="FFFFFF" w:themeColor="background1"/>
                <w:sz w:val="20"/>
                <w:szCs w:val="20"/>
                <w:lang w:val="es-AR"/>
              </w:rPr>
            </w:pPr>
            <w:r w:rsidRPr="00280486">
              <w:rPr>
                <w:rFonts w:ascii="Cambria" w:hAnsi="Cambria"/>
                <w:b/>
                <w:bCs/>
                <w:color w:val="FFFFFF" w:themeColor="background1"/>
                <w:sz w:val="20"/>
                <w:szCs w:val="20"/>
                <w:lang w:val="es-AR"/>
              </w:rPr>
              <w:t>Información adicional recibida durante la etapa de estudio:</w:t>
            </w:r>
          </w:p>
        </w:tc>
        <w:tc>
          <w:tcPr>
            <w:tcW w:w="5760" w:type="dxa"/>
            <w:vAlign w:val="center"/>
          </w:tcPr>
          <w:p w14:paraId="30151270" w14:textId="07206F1A" w:rsidR="00131425" w:rsidRPr="00280486" w:rsidRDefault="00D01380" w:rsidP="002625EA">
            <w:pPr>
              <w:jc w:val="both"/>
              <w:rPr>
                <w:rFonts w:ascii="Cambria" w:hAnsi="Cambria"/>
                <w:bCs/>
                <w:sz w:val="20"/>
                <w:szCs w:val="20"/>
                <w:lang w:val="es-AR"/>
              </w:rPr>
            </w:pPr>
            <w:r w:rsidRPr="00280486">
              <w:rPr>
                <w:rFonts w:ascii="Cambria" w:hAnsi="Cambria"/>
                <w:bCs/>
                <w:sz w:val="20"/>
                <w:szCs w:val="20"/>
                <w:lang w:val="es-AR"/>
              </w:rPr>
              <w:t>16 de diciembre de 2011</w:t>
            </w:r>
          </w:p>
        </w:tc>
      </w:tr>
      <w:tr w:rsidR="004C2312" w:rsidRPr="00280486"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280486" w:rsidRDefault="004A6A54" w:rsidP="004A6A54">
            <w:pPr>
              <w:jc w:val="center"/>
              <w:rPr>
                <w:rFonts w:ascii="Cambria" w:hAnsi="Cambria"/>
                <w:b/>
                <w:bCs/>
                <w:color w:val="FFFFFF" w:themeColor="background1"/>
                <w:sz w:val="20"/>
                <w:szCs w:val="20"/>
                <w:lang w:val="es-AR"/>
              </w:rPr>
            </w:pPr>
            <w:r w:rsidRPr="00280486">
              <w:rPr>
                <w:rFonts w:ascii="Cambria" w:hAnsi="Cambria"/>
                <w:b/>
                <w:color w:val="FFFFFF" w:themeColor="background1"/>
                <w:sz w:val="20"/>
                <w:szCs w:val="20"/>
                <w:lang w:val="es-AR"/>
              </w:rPr>
              <w:t>N</w:t>
            </w:r>
            <w:r w:rsidR="004C2312" w:rsidRPr="00280486">
              <w:rPr>
                <w:rFonts w:ascii="Cambria" w:hAnsi="Cambria"/>
                <w:b/>
                <w:color w:val="FFFFFF" w:themeColor="background1"/>
                <w:sz w:val="20"/>
                <w:szCs w:val="20"/>
                <w:lang w:val="es-AR"/>
              </w:rPr>
              <w:t>otificación de la petición al Estado:</w:t>
            </w:r>
          </w:p>
        </w:tc>
        <w:tc>
          <w:tcPr>
            <w:tcW w:w="5760" w:type="dxa"/>
            <w:vAlign w:val="center"/>
          </w:tcPr>
          <w:p w14:paraId="1519DA6A" w14:textId="70E885AC" w:rsidR="004C2312" w:rsidRPr="00280486" w:rsidRDefault="00656618" w:rsidP="008D2290">
            <w:pPr>
              <w:jc w:val="both"/>
              <w:rPr>
                <w:rFonts w:ascii="Cambria" w:hAnsi="Cambria"/>
                <w:bCs/>
                <w:sz w:val="20"/>
                <w:szCs w:val="20"/>
                <w:lang w:val="es-AR"/>
              </w:rPr>
            </w:pPr>
            <w:r w:rsidRPr="00280486">
              <w:rPr>
                <w:rFonts w:ascii="Cambria" w:hAnsi="Cambria"/>
                <w:bCs/>
                <w:sz w:val="20"/>
                <w:szCs w:val="20"/>
                <w:lang w:val="es-AR"/>
              </w:rPr>
              <w:t>1 de noviembre de 2016</w:t>
            </w:r>
          </w:p>
        </w:tc>
      </w:tr>
      <w:tr w:rsidR="004C2312" w:rsidRPr="00280486"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280486" w:rsidRDefault="004A6A54" w:rsidP="004A6A54">
            <w:pPr>
              <w:jc w:val="center"/>
              <w:rPr>
                <w:rFonts w:ascii="Cambria" w:hAnsi="Cambria"/>
                <w:b/>
                <w:bCs/>
                <w:color w:val="FFFFFF" w:themeColor="background1"/>
                <w:sz w:val="20"/>
                <w:szCs w:val="20"/>
                <w:lang w:val="es-AR"/>
              </w:rPr>
            </w:pPr>
            <w:r w:rsidRPr="00280486">
              <w:rPr>
                <w:rFonts w:ascii="Cambria" w:hAnsi="Cambria"/>
                <w:b/>
                <w:color w:val="FFFFFF" w:themeColor="background1"/>
                <w:sz w:val="20"/>
                <w:szCs w:val="20"/>
                <w:lang w:val="es-AR"/>
              </w:rPr>
              <w:t>P</w:t>
            </w:r>
            <w:r w:rsidR="004C2312" w:rsidRPr="00280486">
              <w:rPr>
                <w:rFonts w:ascii="Cambria" w:hAnsi="Cambria"/>
                <w:b/>
                <w:color w:val="FFFFFF" w:themeColor="background1"/>
                <w:sz w:val="20"/>
                <w:szCs w:val="20"/>
                <w:lang w:val="es-AR"/>
              </w:rPr>
              <w:t>rimera respuesta del Estado:</w:t>
            </w:r>
          </w:p>
        </w:tc>
        <w:tc>
          <w:tcPr>
            <w:tcW w:w="5760" w:type="dxa"/>
            <w:vAlign w:val="center"/>
          </w:tcPr>
          <w:p w14:paraId="1972B99E" w14:textId="1A821A8F" w:rsidR="004C2312" w:rsidRPr="00280486" w:rsidRDefault="009D583A" w:rsidP="008D2290">
            <w:pPr>
              <w:jc w:val="both"/>
              <w:rPr>
                <w:rFonts w:ascii="Cambria" w:hAnsi="Cambria"/>
                <w:bCs/>
                <w:sz w:val="20"/>
                <w:szCs w:val="20"/>
                <w:lang w:val="es-AR"/>
              </w:rPr>
            </w:pPr>
            <w:r w:rsidRPr="00280486">
              <w:rPr>
                <w:rFonts w:ascii="Cambria" w:hAnsi="Cambria"/>
                <w:bCs/>
                <w:sz w:val="20"/>
                <w:szCs w:val="20"/>
                <w:lang w:val="es-AR"/>
              </w:rPr>
              <w:t>13 de junio de 2017</w:t>
            </w:r>
          </w:p>
        </w:tc>
      </w:tr>
      <w:tr w:rsidR="001E49E7" w:rsidRPr="00280486"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280486" w:rsidRDefault="004A6A54" w:rsidP="00DD4AD2">
            <w:pPr>
              <w:jc w:val="center"/>
              <w:rPr>
                <w:rFonts w:ascii="Cambria" w:hAnsi="Cambria"/>
                <w:b/>
                <w:bCs/>
                <w:color w:val="FFFFFF" w:themeColor="background1"/>
                <w:sz w:val="20"/>
                <w:szCs w:val="20"/>
                <w:lang w:val="es-AR"/>
              </w:rPr>
            </w:pPr>
            <w:r w:rsidRPr="00280486">
              <w:rPr>
                <w:rFonts w:ascii="Cambria" w:hAnsi="Cambria"/>
                <w:b/>
                <w:bCs/>
                <w:color w:val="FFFFFF" w:themeColor="background1"/>
                <w:sz w:val="20"/>
                <w:szCs w:val="20"/>
                <w:lang w:val="es-AR"/>
              </w:rPr>
              <w:t>A</w:t>
            </w:r>
            <w:r w:rsidR="001E49E7" w:rsidRPr="00280486">
              <w:rPr>
                <w:rFonts w:ascii="Cambria" w:hAnsi="Cambria"/>
                <w:b/>
                <w:bCs/>
                <w:color w:val="FFFFFF" w:themeColor="background1"/>
                <w:sz w:val="20"/>
                <w:szCs w:val="20"/>
                <w:lang w:val="es-AR"/>
              </w:rPr>
              <w:t>dvertencia sobre posible archivo:</w:t>
            </w:r>
          </w:p>
        </w:tc>
        <w:tc>
          <w:tcPr>
            <w:tcW w:w="5760" w:type="dxa"/>
            <w:vAlign w:val="center"/>
          </w:tcPr>
          <w:p w14:paraId="5500808B" w14:textId="25E02048" w:rsidR="001E49E7" w:rsidRPr="00280486" w:rsidRDefault="009C71B7" w:rsidP="002625EA">
            <w:pPr>
              <w:jc w:val="both"/>
              <w:rPr>
                <w:rFonts w:ascii="Cambria" w:hAnsi="Cambria"/>
                <w:bCs/>
                <w:sz w:val="20"/>
                <w:szCs w:val="20"/>
                <w:lang w:val="es-AR"/>
              </w:rPr>
            </w:pPr>
            <w:r w:rsidRPr="00280486">
              <w:rPr>
                <w:rFonts w:ascii="Cambria" w:hAnsi="Cambria"/>
                <w:bCs/>
                <w:sz w:val="20"/>
                <w:szCs w:val="20"/>
                <w:lang w:val="es-AR"/>
              </w:rPr>
              <w:t>28 de septiembre de 2020</w:t>
            </w:r>
          </w:p>
        </w:tc>
      </w:tr>
      <w:tr w:rsidR="001E49E7" w:rsidRPr="00280486"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1E49E7" w:rsidRPr="00280486" w:rsidRDefault="004A6A54" w:rsidP="004A6A54">
            <w:pPr>
              <w:jc w:val="center"/>
              <w:rPr>
                <w:rFonts w:ascii="Cambria" w:hAnsi="Cambria"/>
                <w:b/>
                <w:bCs/>
                <w:color w:val="FFFFFF" w:themeColor="background1"/>
                <w:sz w:val="20"/>
                <w:szCs w:val="20"/>
                <w:lang w:val="es-AR"/>
              </w:rPr>
            </w:pPr>
            <w:r w:rsidRPr="00280486">
              <w:rPr>
                <w:rFonts w:ascii="Cambria" w:hAnsi="Cambria"/>
                <w:b/>
                <w:bCs/>
                <w:color w:val="FFFFFF" w:themeColor="background1"/>
                <w:sz w:val="20"/>
                <w:szCs w:val="20"/>
                <w:lang w:val="es-AR"/>
              </w:rPr>
              <w:t>R</w:t>
            </w:r>
            <w:r w:rsidR="001E49E7" w:rsidRPr="00280486">
              <w:rPr>
                <w:rFonts w:ascii="Cambria" w:hAnsi="Cambria"/>
                <w:b/>
                <w:bCs/>
                <w:color w:val="FFFFFF" w:themeColor="background1"/>
                <w:sz w:val="20"/>
                <w:szCs w:val="20"/>
                <w:lang w:val="es-AR"/>
              </w:rPr>
              <w:t xml:space="preserve">espuesta de la parte peticionaria ante advertencia </w:t>
            </w:r>
            <w:r w:rsidR="00DD4AD2" w:rsidRPr="00280486">
              <w:rPr>
                <w:rFonts w:ascii="Cambria" w:hAnsi="Cambria"/>
                <w:b/>
                <w:bCs/>
                <w:color w:val="FFFFFF" w:themeColor="background1"/>
                <w:sz w:val="20"/>
                <w:szCs w:val="20"/>
                <w:lang w:val="es-AR"/>
              </w:rPr>
              <w:t xml:space="preserve">de </w:t>
            </w:r>
            <w:r w:rsidR="001E49E7" w:rsidRPr="00280486">
              <w:rPr>
                <w:rFonts w:ascii="Cambria" w:hAnsi="Cambria"/>
                <w:b/>
                <w:bCs/>
                <w:color w:val="FFFFFF" w:themeColor="background1"/>
                <w:sz w:val="20"/>
                <w:szCs w:val="20"/>
                <w:lang w:val="es-AR"/>
              </w:rPr>
              <w:t>posible archivo:</w:t>
            </w:r>
          </w:p>
        </w:tc>
        <w:tc>
          <w:tcPr>
            <w:tcW w:w="5760" w:type="dxa"/>
            <w:vAlign w:val="center"/>
          </w:tcPr>
          <w:p w14:paraId="24E176E2" w14:textId="0476DD08" w:rsidR="001E49E7" w:rsidRPr="00280486" w:rsidRDefault="00DE267A" w:rsidP="002625EA">
            <w:pPr>
              <w:jc w:val="both"/>
              <w:rPr>
                <w:rFonts w:ascii="Cambria" w:hAnsi="Cambria"/>
                <w:bCs/>
                <w:sz w:val="20"/>
                <w:szCs w:val="20"/>
                <w:lang w:val="es-AR"/>
              </w:rPr>
            </w:pPr>
            <w:r w:rsidRPr="00280486">
              <w:rPr>
                <w:rFonts w:ascii="Cambria" w:hAnsi="Cambria"/>
                <w:bCs/>
                <w:sz w:val="20"/>
                <w:szCs w:val="20"/>
                <w:lang w:val="es-AR"/>
              </w:rPr>
              <w:t>12 de agosto de 2021</w:t>
            </w:r>
          </w:p>
        </w:tc>
      </w:tr>
    </w:tbl>
    <w:p w14:paraId="21DAA666" w14:textId="77777777" w:rsidR="003239B8" w:rsidRPr="00280486" w:rsidRDefault="003239B8" w:rsidP="003239B8">
      <w:pPr>
        <w:spacing w:before="240" w:after="240"/>
        <w:ind w:firstLine="720"/>
        <w:jc w:val="both"/>
        <w:rPr>
          <w:rFonts w:asciiTheme="majorHAnsi" w:hAnsiTheme="majorHAnsi"/>
          <w:b/>
          <w:bCs/>
          <w:sz w:val="20"/>
          <w:szCs w:val="20"/>
          <w:lang w:val="es-AR"/>
        </w:rPr>
      </w:pPr>
      <w:r w:rsidRPr="00280486">
        <w:rPr>
          <w:rFonts w:asciiTheme="majorHAnsi" w:hAnsiTheme="majorHAnsi"/>
          <w:b/>
          <w:bCs/>
          <w:sz w:val="20"/>
          <w:szCs w:val="20"/>
          <w:lang w:val="es-AR"/>
        </w:rPr>
        <w:t xml:space="preserve">III. </w:t>
      </w:r>
      <w:r w:rsidRPr="00280486">
        <w:rPr>
          <w:rFonts w:asciiTheme="majorHAnsi" w:hAnsiTheme="majorHAnsi"/>
          <w:b/>
          <w:bCs/>
          <w:sz w:val="20"/>
          <w:szCs w:val="20"/>
          <w:lang w:val="es-AR"/>
        </w:rPr>
        <w:tab/>
        <w:t>COMPETENCIA</w:t>
      </w:r>
      <w:r w:rsidR="00EE00E9" w:rsidRPr="00280486">
        <w:rPr>
          <w:rFonts w:asciiTheme="majorHAnsi" w:hAnsiTheme="majorHAnsi"/>
          <w:b/>
          <w:bCs/>
          <w:sz w:val="20"/>
          <w:szCs w:val="20"/>
          <w:lang w:val="es-AR"/>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280486" w14:paraId="072532AD" w14:textId="77777777" w:rsidTr="00B76E5A">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280486" w:rsidRDefault="003239B8" w:rsidP="008D2290">
            <w:pPr>
              <w:jc w:val="center"/>
              <w:rPr>
                <w:rFonts w:ascii="Cambria" w:hAnsi="Cambria"/>
                <w:b/>
                <w:bCs/>
                <w:i/>
                <w:color w:val="FFFFFF" w:themeColor="background1"/>
                <w:sz w:val="20"/>
                <w:szCs w:val="20"/>
                <w:lang w:val="es-AR"/>
              </w:rPr>
            </w:pPr>
            <w:r w:rsidRPr="00280486">
              <w:rPr>
                <w:rFonts w:ascii="Cambria" w:hAnsi="Cambria"/>
                <w:b/>
                <w:bCs/>
                <w:color w:val="FFFFFF" w:themeColor="background1"/>
                <w:sz w:val="20"/>
                <w:szCs w:val="20"/>
                <w:lang w:val="es-AR"/>
              </w:rPr>
              <w:t>Competencia</w:t>
            </w:r>
            <w:r w:rsidRPr="00280486">
              <w:rPr>
                <w:rFonts w:ascii="Cambria" w:hAnsi="Cambria"/>
                <w:b/>
                <w:bCs/>
                <w:i/>
                <w:color w:val="FFFFFF" w:themeColor="background1"/>
                <w:sz w:val="20"/>
                <w:szCs w:val="20"/>
                <w:lang w:val="es-AR"/>
              </w:rPr>
              <w:t xml:space="preserve"> Ratione personae:</w:t>
            </w:r>
          </w:p>
        </w:tc>
        <w:tc>
          <w:tcPr>
            <w:tcW w:w="5776" w:type="dxa"/>
            <w:vAlign w:val="center"/>
          </w:tcPr>
          <w:p w14:paraId="7707F3E9" w14:textId="0E5D104C" w:rsidR="003239B8" w:rsidRPr="00280486" w:rsidRDefault="00C34166" w:rsidP="008D2290">
            <w:pPr>
              <w:rPr>
                <w:rFonts w:ascii="Cambria" w:hAnsi="Cambria"/>
                <w:bCs/>
                <w:sz w:val="20"/>
                <w:szCs w:val="20"/>
                <w:lang w:val="es-AR"/>
              </w:rPr>
            </w:pPr>
            <w:r w:rsidRPr="00280486">
              <w:rPr>
                <w:rFonts w:ascii="Cambria" w:hAnsi="Cambria"/>
                <w:bCs/>
                <w:sz w:val="20"/>
                <w:szCs w:val="20"/>
                <w:lang w:val="es-AR"/>
              </w:rPr>
              <w:t>Sí</w:t>
            </w:r>
          </w:p>
        </w:tc>
      </w:tr>
      <w:tr w:rsidR="003239B8" w:rsidRPr="00280486" w14:paraId="4B8802DA" w14:textId="77777777" w:rsidTr="00B76E5A">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280486" w:rsidRDefault="003239B8" w:rsidP="008D2290">
            <w:pPr>
              <w:jc w:val="center"/>
              <w:rPr>
                <w:rFonts w:ascii="Cambria" w:hAnsi="Cambria"/>
                <w:b/>
                <w:bCs/>
                <w:color w:val="FFFFFF" w:themeColor="background1"/>
                <w:sz w:val="20"/>
                <w:szCs w:val="20"/>
                <w:lang w:val="es-AR"/>
              </w:rPr>
            </w:pPr>
            <w:r w:rsidRPr="00280486">
              <w:rPr>
                <w:rFonts w:ascii="Cambria" w:hAnsi="Cambria"/>
                <w:b/>
                <w:bCs/>
                <w:color w:val="FFFFFF" w:themeColor="background1"/>
                <w:sz w:val="20"/>
                <w:szCs w:val="20"/>
                <w:lang w:val="es-AR"/>
              </w:rPr>
              <w:t>Competencia</w:t>
            </w:r>
            <w:r w:rsidRPr="00280486">
              <w:rPr>
                <w:rFonts w:ascii="Cambria" w:hAnsi="Cambria"/>
                <w:b/>
                <w:bCs/>
                <w:i/>
                <w:color w:val="FFFFFF" w:themeColor="background1"/>
                <w:sz w:val="20"/>
                <w:szCs w:val="20"/>
                <w:lang w:val="es-AR"/>
              </w:rPr>
              <w:t xml:space="preserve"> Ratione loci</w:t>
            </w:r>
            <w:r w:rsidRPr="00280486">
              <w:rPr>
                <w:rFonts w:ascii="Cambria" w:hAnsi="Cambria"/>
                <w:b/>
                <w:bCs/>
                <w:color w:val="FFFFFF" w:themeColor="background1"/>
                <w:sz w:val="20"/>
                <w:szCs w:val="20"/>
                <w:lang w:val="es-AR"/>
              </w:rPr>
              <w:t>:</w:t>
            </w:r>
          </w:p>
        </w:tc>
        <w:tc>
          <w:tcPr>
            <w:tcW w:w="5776" w:type="dxa"/>
            <w:vAlign w:val="center"/>
          </w:tcPr>
          <w:p w14:paraId="12C931CB" w14:textId="71305344" w:rsidR="003239B8" w:rsidRPr="00280486" w:rsidRDefault="00C34166" w:rsidP="008D2290">
            <w:pPr>
              <w:rPr>
                <w:rFonts w:ascii="Cambria" w:hAnsi="Cambria"/>
                <w:bCs/>
                <w:sz w:val="20"/>
                <w:szCs w:val="20"/>
                <w:lang w:val="es-AR"/>
              </w:rPr>
            </w:pPr>
            <w:r w:rsidRPr="00280486">
              <w:rPr>
                <w:rFonts w:ascii="Cambria" w:hAnsi="Cambria"/>
                <w:bCs/>
                <w:sz w:val="20"/>
                <w:szCs w:val="20"/>
                <w:lang w:val="es-AR"/>
              </w:rPr>
              <w:t>Sí</w:t>
            </w:r>
          </w:p>
        </w:tc>
      </w:tr>
      <w:tr w:rsidR="003239B8" w:rsidRPr="00280486" w14:paraId="4362FDF3" w14:textId="77777777" w:rsidTr="00B76E5A">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280486" w:rsidRDefault="003239B8" w:rsidP="008D2290">
            <w:pPr>
              <w:jc w:val="center"/>
              <w:rPr>
                <w:rFonts w:ascii="Cambria" w:hAnsi="Cambria"/>
                <w:b/>
                <w:bCs/>
                <w:color w:val="FFFFFF" w:themeColor="background1"/>
                <w:sz w:val="20"/>
                <w:szCs w:val="20"/>
                <w:lang w:val="es-AR"/>
              </w:rPr>
            </w:pPr>
            <w:r w:rsidRPr="00280486">
              <w:rPr>
                <w:rFonts w:ascii="Cambria" w:hAnsi="Cambria"/>
                <w:b/>
                <w:bCs/>
                <w:color w:val="FFFFFF" w:themeColor="background1"/>
                <w:sz w:val="20"/>
                <w:szCs w:val="20"/>
                <w:lang w:val="es-AR"/>
              </w:rPr>
              <w:t>Competencia</w:t>
            </w:r>
            <w:r w:rsidRPr="00280486">
              <w:rPr>
                <w:rFonts w:ascii="Cambria" w:hAnsi="Cambria"/>
                <w:b/>
                <w:bCs/>
                <w:i/>
                <w:color w:val="FFFFFF" w:themeColor="background1"/>
                <w:sz w:val="20"/>
                <w:szCs w:val="20"/>
                <w:lang w:val="es-AR"/>
              </w:rPr>
              <w:t xml:space="preserve"> Ratione temporis</w:t>
            </w:r>
            <w:r w:rsidRPr="00280486">
              <w:rPr>
                <w:rFonts w:ascii="Cambria" w:hAnsi="Cambria"/>
                <w:b/>
                <w:bCs/>
                <w:color w:val="FFFFFF" w:themeColor="background1"/>
                <w:sz w:val="20"/>
                <w:szCs w:val="20"/>
                <w:lang w:val="es-AR"/>
              </w:rPr>
              <w:t>:</w:t>
            </w:r>
          </w:p>
        </w:tc>
        <w:tc>
          <w:tcPr>
            <w:tcW w:w="5776" w:type="dxa"/>
            <w:vAlign w:val="center"/>
          </w:tcPr>
          <w:p w14:paraId="6F8B059B" w14:textId="5BC93E7A" w:rsidR="003239B8" w:rsidRPr="00280486" w:rsidRDefault="00C34166" w:rsidP="008D2290">
            <w:pPr>
              <w:rPr>
                <w:rFonts w:ascii="Cambria" w:hAnsi="Cambria"/>
                <w:bCs/>
                <w:sz w:val="20"/>
                <w:szCs w:val="20"/>
                <w:lang w:val="es-AR"/>
              </w:rPr>
            </w:pPr>
            <w:r w:rsidRPr="00280486">
              <w:rPr>
                <w:rFonts w:ascii="Cambria" w:hAnsi="Cambria"/>
                <w:bCs/>
                <w:sz w:val="20"/>
                <w:szCs w:val="20"/>
                <w:lang w:val="es-AR"/>
              </w:rPr>
              <w:t>Sí</w:t>
            </w:r>
          </w:p>
        </w:tc>
      </w:tr>
      <w:tr w:rsidR="003239B8" w:rsidRPr="00423894" w14:paraId="30ABEC3E" w14:textId="77777777" w:rsidTr="00B76E5A">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280486" w:rsidRDefault="003239B8" w:rsidP="008D2290">
            <w:pPr>
              <w:jc w:val="center"/>
              <w:rPr>
                <w:rFonts w:ascii="Cambria" w:hAnsi="Cambria"/>
                <w:b/>
                <w:bCs/>
                <w:color w:val="FFFFFF" w:themeColor="background1"/>
                <w:sz w:val="20"/>
                <w:szCs w:val="20"/>
                <w:lang w:val="es-AR"/>
              </w:rPr>
            </w:pPr>
            <w:r w:rsidRPr="00280486">
              <w:rPr>
                <w:rFonts w:ascii="Cambria" w:hAnsi="Cambria"/>
                <w:b/>
                <w:bCs/>
                <w:color w:val="FFFFFF" w:themeColor="background1"/>
                <w:sz w:val="20"/>
                <w:szCs w:val="20"/>
                <w:lang w:val="es-AR"/>
              </w:rPr>
              <w:t>Competencia</w:t>
            </w:r>
            <w:r w:rsidRPr="00280486">
              <w:rPr>
                <w:rFonts w:ascii="Cambria" w:hAnsi="Cambria"/>
                <w:b/>
                <w:bCs/>
                <w:i/>
                <w:color w:val="FFFFFF" w:themeColor="background1"/>
                <w:sz w:val="20"/>
                <w:szCs w:val="20"/>
                <w:lang w:val="es-AR"/>
              </w:rPr>
              <w:t xml:space="preserve"> Ratione materia</w:t>
            </w:r>
            <w:r w:rsidR="00EE00E9" w:rsidRPr="00280486">
              <w:rPr>
                <w:rFonts w:ascii="Cambria" w:hAnsi="Cambria"/>
                <w:b/>
                <w:bCs/>
                <w:i/>
                <w:color w:val="FFFFFF" w:themeColor="background1"/>
                <w:sz w:val="20"/>
                <w:szCs w:val="20"/>
                <w:lang w:val="es-AR"/>
              </w:rPr>
              <w:t>e</w:t>
            </w:r>
            <w:r w:rsidRPr="00280486">
              <w:rPr>
                <w:rFonts w:ascii="Cambria" w:hAnsi="Cambria"/>
                <w:b/>
                <w:bCs/>
                <w:color w:val="FFFFFF" w:themeColor="background1"/>
                <w:sz w:val="20"/>
                <w:szCs w:val="20"/>
                <w:lang w:val="es-AR"/>
              </w:rPr>
              <w:t>:</w:t>
            </w:r>
          </w:p>
        </w:tc>
        <w:tc>
          <w:tcPr>
            <w:tcW w:w="5776" w:type="dxa"/>
            <w:vAlign w:val="center"/>
          </w:tcPr>
          <w:p w14:paraId="0C122F44" w14:textId="04F3C538" w:rsidR="003239B8" w:rsidRPr="00280486" w:rsidRDefault="009C43E4" w:rsidP="008D2290">
            <w:pPr>
              <w:jc w:val="both"/>
              <w:rPr>
                <w:rFonts w:ascii="Cambria" w:hAnsi="Cambria"/>
                <w:bCs/>
                <w:sz w:val="20"/>
                <w:szCs w:val="20"/>
                <w:lang w:val="es-AR"/>
              </w:rPr>
            </w:pPr>
            <w:r w:rsidRPr="00280486">
              <w:rPr>
                <w:rFonts w:ascii="Cambria" w:hAnsi="Cambria"/>
                <w:bCs/>
                <w:sz w:val="20"/>
                <w:szCs w:val="20"/>
                <w:lang w:val="es-AR"/>
              </w:rPr>
              <w:t>Sí, Convención Americana (depósito del instrumento de ratificación realizado el 8 de abril de 1970)</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CB1F2D" w14:paraId="1231C988" w14:textId="77777777" w:rsidTr="00B76E5A">
        <w:trPr>
          <w:cantSplit/>
        </w:trPr>
        <w:tc>
          <w:tcPr>
            <w:tcW w:w="3566" w:type="dxa"/>
            <w:tcBorders>
              <w:top w:val="single" w:sz="4" w:space="0" w:color="auto"/>
              <w:bottom w:val="single" w:sz="6" w:space="0" w:color="auto"/>
            </w:tcBorders>
            <w:shd w:val="clear" w:color="auto" w:fill="386294"/>
            <w:vAlign w:val="center"/>
          </w:tcPr>
          <w:p w14:paraId="6F8031F4" w14:textId="77777777" w:rsidR="00EE00E9" w:rsidRPr="00280486" w:rsidRDefault="00EE00E9" w:rsidP="008D2290">
            <w:pPr>
              <w:jc w:val="center"/>
              <w:rPr>
                <w:rFonts w:ascii="Cambria" w:hAnsi="Cambria"/>
                <w:b/>
                <w:bCs/>
                <w:color w:val="FFFFFF" w:themeColor="background1"/>
                <w:sz w:val="20"/>
                <w:szCs w:val="20"/>
                <w:lang w:val="es-PE"/>
              </w:rPr>
            </w:pPr>
            <w:r w:rsidRPr="00280486">
              <w:rPr>
                <w:rFonts w:ascii="Cambria" w:hAnsi="Cambria"/>
                <w:b/>
                <w:bCs/>
                <w:color w:val="FFFFFF" w:themeColor="background1"/>
                <w:sz w:val="20"/>
                <w:szCs w:val="20"/>
                <w:lang w:val="es-PE"/>
              </w:rPr>
              <w:t>Duplicación de procedimientos y cosa juzgada internacional:</w:t>
            </w:r>
          </w:p>
        </w:tc>
        <w:tc>
          <w:tcPr>
            <w:tcW w:w="5771" w:type="dxa"/>
            <w:vAlign w:val="center"/>
          </w:tcPr>
          <w:p w14:paraId="240941E6" w14:textId="1D1421BB" w:rsidR="00EE00E9" w:rsidRPr="00280486" w:rsidRDefault="00890AA8" w:rsidP="008D2290">
            <w:pPr>
              <w:jc w:val="both"/>
              <w:rPr>
                <w:rFonts w:ascii="Cambria" w:hAnsi="Cambria"/>
                <w:bCs/>
                <w:sz w:val="20"/>
                <w:szCs w:val="20"/>
                <w:lang w:val="es-PE"/>
              </w:rPr>
            </w:pPr>
            <w:r w:rsidRPr="00280486">
              <w:rPr>
                <w:rFonts w:ascii="Cambria" w:hAnsi="Cambria"/>
                <w:bCs/>
                <w:sz w:val="20"/>
                <w:szCs w:val="20"/>
                <w:lang w:val="es-PE"/>
              </w:rPr>
              <w:t>No</w:t>
            </w:r>
          </w:p>
        </w:tc>
      </w:tr>
      <w:tr w:rsidR="003239B8" w:rsidRPr="002021CE" w14:paraId="15FAA7D1" w14:textId="77777777" w:rsidTr="00B76E5A">
        <w:trPr>
          <w:cantSplit/>
        </w:trPr>
        <w:tc>
          <w:tcPr>
            <w:tcW w:w="3566" w:type="dxa"/>
            <w:tcBorders>
              <w:top w:val="single" w:sz="4" w:space="0" w:color="auto"/>
              <w:bottom w:val="single" w:sz="6" w:space="0" w:color="auto"/>
            </w:tcBorders>
            <w:shd w:val="clear" w:color="auto" w:fill="386294"/>
            <w:vAlign w:val="center"/>
          </w:tcPr>
          <w:p w14:paraId="1B0D29FF" w14:textId="77777777" w:rsidR="003239B8" w:rsidRPr="00280486" w:rsidRDefault="003239B8" w:rsidP="008D2290">
            <w:pPr>
              <w:jc w:val="center"/>
              <w:rPr>
                <w:rFonts w:ascii="Cambria" w:hAnsi="Cambria"/>
                <w:b/>
                <w:bCs/>
                <w:i/>
                <w:color w:val="FFFFFF" w:themeColor="background1"/>
                <w:sz w:val="20"/>
                <w:szCs w:val="20"/>
                <w:lang w:val="es-PE"/>
              </w:rPr>
            </w:pPr>
            <w:r w:rsidRPr="00280486">
              <w:rPr>
                <w:rFonts w:ascii="Cambria" w:hAnsi="Cambria"/>
                <w:b/>
                <w:bCs/>
                <w:color w:val="FFFFFF" w:themeColor="background1"/>
                <w:sz w:val="20"/>
                <w:szCs w:val="20"/>
                <w:lang w:val="es-PE"/>
              </w:rPr>
              <w:t>Derechos declarados admisibles</w:t>
            </w:r>
            <w:r w:rsidRPr="00280486">
              <w:rPr>
                <w:rFonts w:ascii="Cambria" w:hAnsi="Cambria"/>
                <w:b/>
                <w:bCs/>
                <w:i/>
                <w:color w:val="FFFFFF" w:themeColor="background1"/>
                <w:sz w:val="20"/>
                <w:szCs w:val="20"/>
                <w:lang w:val="es-PE"/>
              </w:rPr>
              <w:t>:</w:t>
            </w:r>
          </w:p>
        </w:tc>
        <w:tc>
          <w:tcPr>
            <w:tcW w:w="5771" w:type="dxa"/>
            <w:vAlign w:val="center"/>
          </w:tcPr>
          <w:p w14:paraId="6310C8F7" w14:textId="28E5B9FB" w:rsidR="003239B8" w:rsidRPr="00280486" w:rsidRDefault="00890AA8" w:rsidP="008D2290">
            <w:pPr>
              <w:jc w:val="both"/>
              <w:rPr>
                <w:rFonts w:ascii="Cambria" w:hAnsi="Cambria"/>
                <w:bCs/>
                <w:sz w:val="20"/>
                <w:szCs w:val="20"/>
                <w:lang w:val="es-PE"/>
              </w:rPr>
            </w:pPr>
            <w:r w:rsidRPr="00280486">
              <w:rPr>
                <w:rFonts w:ascii="Cambria" w:hAnsi="Cambria"/>
                <w:bCs/>
                <w:sz w:val="20"/>
                <w:szCs w:val="20"/>
                <w:lang w:val="es-PE"/>
              </w:rPr>
              <w:t>Ninguno</w:t>
            </w:r>
          </w:p>
        </w:tc>
      </w:tr>
      <w:tr w:rsidR="003239B8" w:rsidRPr="00423894" w14:paraId="4EFD141E" w14:textId="77777777" w:rsidTr="00B76E5A">
        <w:trPr>
          <w:cantSplit/>
        </w:trPr>
        <w:tc>
          <w:tcPr>
            <w:tcW w:w="3566" w:type="dxa"/>
            <w:tcBorders>
              <w:top w:val="single" w:sz="6" w:space="0" w:color="auto"/>
              <w:bottom w:val="single" w:sz="6" w:space="0" w:color="auto"/>
            </w:tcBorders>
            <w:shd w:val="clear" w:color="auto" w:fill="386294"/>
            <w:vAlign w:val="center"/>
          </w:tcPr>
          <w:p w14:paraId="4C04A89C" w14:textId="77777777" w:rsidR="003239B8" w:rsidRPr="00280486" w:rsidRDefault="003239B8" w:rsidP="008D2290">
            <w:pPr>
              <w:jc w:val="center"/>
              <w:rPr>
                <w:rFonts w:ascii="Cambria" w:hAnsi="Cambria"/>
                <w:b/>
                <w:bCs/>
                <w:color w:val="FFFFFF" w:themeColor="background1"/>
                <w:sz w:val="20"/>
                <w:szCs w:val="20"/>
                <w:lang w:val="es-PE"/>
              </w:rPr>
            </w:pPr>
            <w:r w:rsidRPr="00280486">
              <w:rPr>
                <w:rFonts w:ascii="Cambria" w:hAnsi="Cambria"/>
                <w:b/>
                <w:bCs/>
                <w:color w:val="FFFFFF" w:themeColor="background1"/>
                <w:sz w:val="20"/>
                <w:szCs w:val="20"/>
                <w:lang w:val="es-PE"/>
              </w:rPr>
              <w:t>Agotamiento de recursos internos</w:t>
            </w:r>
            <w:r w:rsidR="00EE00E9" w:rsidRPr="00280486">
              <w:rPr>
                <w:rFonts w:ascii="Cambria" w:hAnsi="Cambria"/>
                <w:b/>
                <w:bCs/>
                <w:color w:val="FFFFFF" w:themeColor="background1"/>
                <w:sz w:val="20"/>
                <w:szCs w:val="20"/>
                <w:lang w:val="es-PE"/>
              </w:rPr>
              <w:t xml:space="preserve"> o procedencia de una excepción</w:t>
            </w:r>
            <w:r w:rsidRPr="00280486">
              <w:rPr>
                <w:rFonts w:ascii="Cambria" w:hAnsi="Cambria"/>
                <w:b/>
                <w:bCs/>
                <w:color w:val="FFFFFF" w:themeColor="background1"/>
                <w:sz w:val="20"/>
                <w:szCs w:val="20"/>
                <w:lang w:val="es-PE"/>
              </w:rPr>
              <w:t>:</w:t>
            </w:r>
          </w:p>
        </w:tc>
        <w:tc>
          <w:tcPr>
            <w:tcW w:w="5771" w:type="dxa"/>
            <w:vAlign w:val="center"/>
          </w:tcPr>
          <w:p w14:paraId="69C53E8A" w14:textId="101C8D9B" w:rsidR="003239B8" w:rsidRPr="00280486" w:rsidRDefault="00890AA8" w:rsidP="008D2290">
            <w:pPr>
              <w:rPr>
                <w:rFonts w:ascii="Cambria" w:hAnsi="Cambria"/>
                <w:bCs/>
                <w:sz w:val="20"/>
                <w:szCs w:val="20"/>
                <w:lang w:val="es-PE"/>
              </w:rPr>
            </w:pPr>
            <w:r w:rsidRPr="00280486">
              <w:rPr>
                <w:rFonts w:ascii="Cambria" w:hAnsi="Cambria"/>
                <w:bCs/>
                <w:sz w:val="20"/>
                <w:szCs w:val="20"/>
                <w:lang w:val="es-PE"/>
              </w:rPr>
              <w:t>Sí, en los términos de la sección VII</w:t>
            </w:r>
          </w:p>
        </w:tc>
      </w:tr>
      <w:tr w:rsidR="003239B8" w:rsidRPr="00423894" w14:paraId="52B5BA17" w14:textId="77777777" w:rsidTr="00B76E5A">
        <w:trPr>
          <w:cantSplit/>
        </w:trPr>
        <w:tc>
          <w:tcPr>
            <w:tcW w:w="3566" w:type="dxa"/>
            <w:tcBorders>
              <w:top w:val="single" w:sz="6" w:space="0" w:color="auto"/>
              <w:bottom w:val="single" w:sz="6" w:space="0" w:color="auto"/>
            </w:tcBorders>
            <w:shd w:val="clear" w:color="auto" w:fill="386294"/>
            <w:vAlign w:val="center"/>
          </w:tcPr>
          <w:p w14:paraId="5DF99086" w14:textId="77777777" w:rsidR="003239B8" w:rsidRPr="00280486" w:rsidRDefault="003239B8" w:rsidP="008D2290">
            <w:pPr>
              <w:jc w:val="center"/>
              <w:rPr>
                <w:rFonts w:ascii="Cambria" w:hAnsi="Cambria"/>
                <w:b/>
                <w:bCs/>
                <w:color w:val="FFFFFF" w:themeColor="background1"/>
                <w:sz w:val="20"/>
                <w:szCs w:val="20"/>
                <w:lang w:val="es-PE"/>
              </w:rPr>
            </w:pPr>
            <w:r w:rsidRPr="00280486">
              <w:rPr>
                <w:rFonts w:ascii="Cambria" w:hAnsi="Cambria"/>
                <w:b/>
                <w:bCs/>
                <w:color w:val="FFFFFF" w:themeColor="background1"/>
                <w:sz w:val="20"/>
                <w:szCs w:val="20"/>
                <w:lang w:val="es-PE"/>
              </w:rPr>
              <w:t>Presentación dentro de plazo:</w:t>
            </w:r>
          </w:p>
        </w:tc>
        <w:tc>
          <w:tcPr>
            <w:tcW w:w="5771" w:type="dxa"/>
            <w:vAlign w:val="center"/>
          </w:tcPr>
          <w:p w14:paraId="4A2A4569" w14:textId="6EECBCC1" w:rsidR="003239B8" w:rsidRPr="00280486" w:rsidRDefault="00890AA8" w:rsidP="008D2290">
            <w:pPr>
              <w:rPr>
                <w:rFonts w:ascii="Cambria" w:hAnsi="Cambria"/>
                <w:bCs/>
                <w:sz w:val="20"/>
                <w:szCs w:val="20"/>
                <w:lang w:val="es-PE"/>
              </w:rPr>
            </w:pPr>
            <w:r w:rsidRPr="00280486">
              <w:rPr>
                <w:rFonts w:ascii="Cambria" w:hAnsi="Cambria"/>
                <w:bCs/>
                <w:sz w:val="20"/>
                <w:szCs w:val="20"/>
                <w:lang w:val="es-PE"/>
              </w:rPr>
              <w:t>Sí, en los términos de la sección VII</w:t>
            </w:r>
          </w:p>
        </w:tc>
      </w:tr>
    </w:tbl>
    <w:p w14:paraId="6742C096" w14:textId="77777777" w:rsidR="00B74BEB" w:rsidRDefault="00B74BEB" w:rsidP="00B74BEB">
      <w:pPr>
        <w:spacing w:after="240"/>
        <w:ind w:firstLine="720"/>
        <w:jc w:val="both"/>
        <w:rPr>
          <w:rFonts w:asciiTheme="majorHAnsi" w:hAnsiTheme="majorHAnsi"/>
          <w:b/>
          <w:sz w:val="20"/>
          <w:szCs w:val="20"/>
          <w:lang w:val="es-UY"/>
        </w:rPr>
      </w:pPr>
    </w:p>
    <w:p w14:paraId="18E6423B" w14:textId="43491F4E" w:rsidR="003239B8" w:rsidRPr="00AB0B5E" w:rsidRDefault="00223A29" w:rsidP="00B74BEB">
      <w:pPr>
        <w:spacing w:after="240"/>
        <w:ind w:firstLine="720"/>
        <w:jc w:val="both"/>
        <w:rPr>
          <w:rFonts w:asciiTheme="majorHAnsi" w:hAnsiTheme="majorHAnsi"/>
          <w:b/>
          <w:sz w:val="20"/>
          <w:szCs w:val="20"/>
          <w:lang w:val="es-ES_tradnl"/>
        </w:rPr>
      </w:pPr>
      <w:r w:rsidRPr="00AB0B5E">
        <w:rPr>
          <w:rFonts w:asciiTheme="majorHAnsi" w:hAnsiTheme="majorHAnsi"/>
          <w:b/>
          <w:sz w:val="20"/>
          <w:szCs w:val="20"/>
          <w:lang w:val="es-ES_tradnl"/>
        </w:rPr>
        <w:t xml:space="preserve">V. </w:t>
      </w:r>
      <w:r w:rsidRPr="00AB0B5E">
        <w:rPr>
          <w:rFonts w:asciiTheme="majorHAnsi" w:hAnsiTheme="majorHAnsi"/>
          <w:b/>
          <w:sz w:val="20"/>
          <w:szCs w:val="20"/>
          <w:lang w:val="es-ES_tradnl"/>
        </w:rPr>
        <w:tab/>
      </w:r>
      <w:r w:rsidR="00867314" w:rsidRPr="00AB0B5E">
        <w:rPr>
          <w:rFonts w:asciiTheme="majorHAnsi" w:hAnsiTheme="majorHAnsi"/>
          <w:b/>
          <w:sz w:val="20"/>
          <w:szCs w:val="20"/>
          <w:lang w:val="es-ES_tradnl"/>
        </w:rPr>
        <w:t>POSICIÓN DE LAS PARTES</w:t>
      </w:r>
    </w:p>
    <w:p w14:paraId="7A0E3D79" w14:textId="675F8747" w:rsidR="0028030C" w:rsidRPr="00AB0B5E" w:rsidRDefault="00A7421A" w:rsidP="00B74BEB">
      <w:pPr>
        <w:spacing w:after="240"/>
        <w:ind w:firstLine="720"/>
        <w:jc w:val="both"/>
        <w:rPr>
          <w:rFonts w:asciiTheme="majorHAnsi" w:hAnsiTheme="majorHAnsi"/>
          <w:bCs/>
          <w:i/>
          <w:iCs/>
          <w:sz w:val="20"/>
          <w:szCs w:val="20"/>
          <w:lang w:val="es-ES_tradnl"/>
        </w:rPr>
      </w:pPr>
      <w:r w:rsidRPr="00AB0B5E">
        <w:rPr>
          <w:rFonts w:asciiTheme="majorHAnsi" w:hAnsiTheme="majorHAnsi"/>
          <w:bCs/>
          <w:i/>
          <w:iCs/>
          <w:sz w:val="20"/>
          <w:szCs w:val="20"/>
          <w:lang w:val="es-ES_tradnl"/>
        </w:rPr>
        <w:t>Alegatos de la parte peticionaria</w:t>
      </w:r>
    </w:p>
    <w:p w14:paraId="19EBAEB3" w14:textId="743700B6" w:rsidR="008C5E2D" w:rsidRPr="00AB0B5E" w:rsidRDefault="00944F45" w:rsidP="00B74B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B0B5E">
        <w:rPr>
          <w:rFonts w:asciiTheme="majorHAnsi" w:hAnsiTheme="majorHAnsi"/>
          <w:sz w:val="20"/>
          <w:szCs w:val="20"/>
          <w:lang w:val="es-ES_tradnl"/>
        </w:rPr>
        <w:t xml:space="preserve">La parte peticionaria denuncia que el señor </w:t>
      </w:r>
      <w:r w:rsidR="00ED69A3" w:rsidRPr="00AB0B5E">
        <w:rPr>
          <w:rFonts w:asciiTheme="majorHAnsi" w:hAnsiTheme="majorHAnsi"/>
          <w:sz w:val="20"/>
          <w:szCs w:val="20"/>
          <w:lang w:val="es-ES_tradnl"/>
        </w:rPr>
        <w:t xml:space="preserve">Teodoro </w:t>
      </w:r>
      <w:r w:rsidRPr="00AB0B5E">
        <w:rPr>
          <w:rFonts w:asciiTheme="majorHAnsi" w:hAnsiTheme="majorHAnsi"/>
          <w:sz w:val="20"/>
          <w:szCs w:val="20"/>
          <w:lang w:val="es-ES_tradnl"/>
        </w:rPr>
        <w:t xml:space="preserve">Mangel León no tuvo acceso a un recurso que permita la revisión integral de su condena por el delito de violación sexual. Asimismo, afirma que tal </w:t>
      </w:r>
      <w:r w:rsidR="00487D9C" w:rsidRPr="00AB0B5E">
        <w:rPr>
          <w:rFonts w:asciiTheme="majorHAnsi" w:hAnsiTheme="majorHAnsi"/>
          <w:sz w:val="20"/>
          <w:szCs w:val="20"/>
          <w:lang w:val="es-ES_tradnl"/>
        </w:rPr>
        <w:t>sanción penal</w:t>
      </w:r>
      <w:r w:rsidRPr="00AB0B5E">
        <w:rPr>
          <w:rFonts w:asciiTheme="majorHAnsi" w:hAnsiTheme="majorHAnsi"/>
          <w:sz w:val="20"/>
          <w:szCs w:val="20"/>
          <w:lang w:val="es-ES_tradnl"/>
        </w:rPr>
        <w:t xml:space="preserve"> también afectó otras garantías judiciales, debido a las irregularidades cometidas durante el proceso</w:t>
      </w:r>
      <w:r w:rsidR="0092723A" w:rsidRPr="00AB0B5E">
        <w:rPr>
          <w:rFonts w:asciiTheme="majorHAnsi" w:hAnsiTheme="majorHAnsi"/>
          <w:sz w:val="20"/>
          <w:szCs w:val="20"/>
          <w:lang w:val="es-ES_tradnl"/>
        </w:rPr>
        <w:t xml:space="preserve"> y la inadecuada valoración del acervo probatorio. </w:t>
      </w:r>
      <w:r w:rsidR="008E164E" w:rsidRPr="00AB0B5E">
        <w:rPr>
          <w:rFonts w:asciiTheme="majorHAnsi" w:hAnsiTheme="majorHAnsi"/>
          <w:sz w:val="20"/>
          <w:szCs w:val="20"/>
          <w:lang w:val="es-ES_tradnl"/>
        </w:rPr>
        <w:t xml:space="preserve"> </w:t>
      </w:r>
    </w:p>
    <w:p w14:paraId="44027476" w14:textId="3B4F8EB5" w:rsidR="00D66939" w:rsidRPr="00AB0B5E" w:rsidRDefault="00934204" w:rsidP="00B74B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B0B5E">
        <w:rPr>
          <w:rFonts w:asciiTheme="majorHAnsi" w:hAnsiTheme="majorHAnsi"/>
          <w:sz w:val="20"/>
          <w:szCs w:val="20"/>
          <w:lang w:val="es-ES_tradnl"/>
        </w:rPr>
        <w:t>Informa que el señor Mangel León es médico ginecólogo</w:t>
      </w:r>
      <w:r w:rsidR="00B91B67" w:rsidRPr="00AB0B5E">
        <w:rPr>
          <w:rFonts w:asciiTheme="majorHAnsi" w:hAnsiTheme="majorHAnsi"/>
          <w:sz w:val="20"/>
          <w:szCs w:val="20"/>
          <w:lang w:val="es-ES_tradnl"/>
        </w:rPr>
        <w:t>,</w:t>
      </w:r>
      <w:r w:rsidRPr="00AB0B5E">
        <w:rPr>
          <w:rFonts w:asciiTheme="majorHAnsi" w:hAnsiTheme="majorHAnsi"/>
          <w:sz w:val="20"/>
          <w:szCs w:val="20"/>
          <w:lang w:val="es-ES_tradnl"/>
        </w:rPr>
        <w:t xml:space="preserve"> y que en ejercicio de su profesión,</w:t>
      </w:r>
      <w:r w:rsidR="00944F45" w:rsidRPr="00AB0B5E">
        <w:rPr>
          <w:rFonts w:asciiTheme="majorHAnsi" w:hAnsiTheme="majorHAnsi"/>
          <w:sz w:val="20"/>
          <w:szCs w:val="20"/>
          <w:lang w:val="es-ES_tradnl"/>
        </w:rPr>
        <w:t xml:space="preserve"> el 28 de febrero de 2003 realizó un examen ginecológico a una paciente, el cual consistió en la introducción de sus dedos en la vagina d</w:t>
      </w:r>
      <w:r w:rsidR="00D05D46" w:rsidRPr="00AB0B5E">
        <w:rPr>
          <w:rFonts w:asciiTheme="majorHAnsi" w:hAnsiTheme="majorHAnsi"/>
          <w:sz w:val="20"/>
          <w:szCs w:val="20"/>
          <w:lang w:val="es-ES_tradnl"/>
        </w:rPr>
        <w:t>e esta última</w:t>
      </w:r>
      <w:r w:rsidR="00944F45" w:rsidRPr="00AB0B5E">
        <w:rPr>
          <w:rFonts w:asciiTheme="majorHAnsi" w:hAnsiTheme="majorHAnsi"/>
          <w:sz w:val="20"/>
          <w:szCs w:val="20"/>
          <w:lang w:val="es-ES_tradnl"/>
        </w:rPr>
        <w:t xml:space="preserve">. Refiere que a pesar de que la presunta víctima </w:t>
      </w:r>
      <w:r w:rsidR="00487D9C" w:rsidRPr="00AB0B5E">
        <w:rPr>
          <w:rFonts w:asciiTheme="majorHAnsi" w:hAnsiTheme="majorHAnsi"/>
          <w:sz w:val="20"/>
          <w:szCs w:val="20"/>
          <w:lang w:val="es-ES_tradnl"/>
        </w:rPr>
        <w:t>realizó</w:t>
      </w:r>
      <w:r w:rsidR="00944F45" w:rsidRPr="00AB0B5E">
        <w:rPr>
          <w:rFonts w:asciiTheme="majorHAnsi" w:hAnsiTheme="majorHAnsi"/>
          <w:sz w:val="20"/>
          <w:szCs w:val="20"/>
          <w:lang w:val="es-ES_tradnl"/>
        </w:rPr>
        <w:t xml:space="preserve"> el procedimiento </w:t>
      </w:r>
      <w:r w:rsidR="00944F45" w:rsidRPr="00AB0B5E">
        <w:rPr>
          <w:rFonts w:asciiTheme="majorHAnsi" w:hAnsiTheme="majorHAnsi"/>
          <w:sz w:val="20"/>
          <w:szCs w:val="20"/>
          <w:lang w:val="es-ES_tradnl"/>
        </w:rPr>
        <w:lastRenderedPageBreak/>
        <w:t>con total regularidad, posteriormente dicha paciente lo denunció penalmente, manifesta</w:t>
      </w:r>
      <w:r w:rsidR="00487D9C" w:rsidRPr="00AB0B5E">
        <w:rPr>
          <w:rFonts w:asciiTheme="majorHAnsi" w:hAnsiTheme="majorHAnsi"/>
          <w:sz w:val="20"/>
          <w:szCs w:val="20"/>
          <w:lang w:val="es-ES_tradnl"/>
        </w:rPr>
        <w:t>n</w:t>
      </w:r>
      <w:r w:rsidR="00944F45" w:rsidRPr="00AB0B5E">
        <w:rPr>
          <w:rFonts w:asciiTheme="majorHAnsi" w:hAnsiTheme="majorHAnsi"/>
          <w:sz w:val="20"/>
          <w:szCs w:val="20"/>
          <w:lang w:val="es-ES_tradnl"/>
        </w:rPr>
        <w:t>do que el señor Mangel León “</w:t>
      </w:r>
      <w:r w:rsidR="00944F45" w:rsidRPr="00AB0B5E">
        <w:rPr>
          <w:rFonts w:asciiTheme="majorHAnsi" w:hAnsiTheme="majorHAnsi"/>
          <w:i/>
          <w:iCs/>
          <w:sz w:val="20"/>
          <w:szCs w:val="20"/>
          <w:lang w:val="es-ES_tradnl"/>
        </w:rPr>
        <w:t>extrapoló los alcances del tacto vaginal y desvió la dirección de un acto, en principio médico, para desarrollar sus particulares fines</w:t>
      </w:r>
      <w:r w:rsidR="00944F45" w:rsidRPr="00AB0B5E">
        <w:rPr>
          <w:rFonts w:asciiTheme="majorHAnsi" w:hAnsiTheme="majorHAnsi"/>
          <w:sz w:val="20"/>
          <w:szCs w:val="20"/>
          <w:lang w:val="es-ES_tradnl"/>
        </w:rPr>
        <w:t>”.</w:t>
      </w:r>
      <w:r w:rsidR="00D66939" w:rsidRPr="00AB0B5E">
        <w:rPr>
          <w:rFonts w:asciiTheme="majorHAnsi" w:hAnsiTheme="majorHAnsi"/>
          <w:sz w:val="20"/>
          <w:szCs w:val="20"/>
          <w:lang w:val="es-ES_tradnl"/>
        </w:rPr>
        <w:t xml:space="preserve"> </w:t>
      </w:r>
    </w:p>
    <w:p w14:paraId="72F74925" w14:textId="70AFA06A" w:rsidR="00D05D46" w:rsidRPr="00AB0B5E" w:rsidRDefault="00D66939" w:rsidP="00B74B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B0B5E">
        <w:rPr>
          <w:rFonts w:asciiTheme="majorHAnsi" w:hAnsiTheme="majorHAnsi"/>
          <w:sz w:val="20"/>
          <w:szCs w:val="20"/>
          <w:lang w:val="es-ES_tradnl"/>
        </w:rPr>
        <w:t>A partir de tal declaración, refiere que el Ministerio Público inició la causa penal número 03-0000351-0609 contra la presunta víctima</w:t>
      </w:r>
      <w:r w:rsidR="005164CC" w:rsidRPr="00AB0B5E">
        <w:rPr>
          <w:rFonts w:asciiTheme="majorHAnsi" w:hAnsiTheme="majorHAnsi"/>
          <w:sz w:val="20"/>
          <w:szCs w:val="20"/>
          <w:lang w:val="es-ES_tradnl"/>
        </w:rPr>
        <w:t>,</w:t>
      </w:r>
      <w:r w:rsidR="00D05D46" w:rsidRPr="00AB0B5E">
        <w:rPr>
          <w:rFonts w:asciiTheme="majorHAnsi" w:hAnsiTheme="majorHAnsi"/>
          <w:sz w:val="20"/>
          <w:szCs w:val="20"/>
          <w:lang w:val="es-ES_tradnl"/>
        </w:rPr>
        <w:t xml:space="preserve"> y </w:t>
      </w:r>
      <w:r w:rsidRPr="00AB0B5E">
        <w:rPr>
          <w:rFonts w:asciiTheme="majorHAnsi" w:hAnsiTheme="majorHAnsi"/>
          <w:sz w:val="20"/>
          <w:szCs w:val="20"/>
          <w:lang w:val="es-ES_tradnl"/>
        </w:rPr>
        <w:t>tras la realización de diversas audiencias, e</w:t>
      </w:r>
      <w:r w:rsidR="008E164E" w:rsidRPr="00AB0B5E">
        <w:rPr>
          <w:rFonts w:asciiTheme="majorHAnsi" w:hAnsiTheme="majorHAnsi"/>
          <w:sz w:val="20"/>
          <w:szCs w:val="20"/>
          <w:lang w:val="es-ES_tradnl"/>
        </w:rPr>
        <w:t xml:space="preserve">l 23 de febrero de 2010 el Tribunal Penal de San José condenó al señor Mangel León a doce años de pena privativa de libertad por el </w:t>
      </w:r>
      <w:r w:rsidR="00D05D46" w:rsidRPr="00AB0B5E">
        <w:rPr>
          <w:rFonts w:asciiTheme="majorHAnsi" w:hAnsiTheme="majorHAnsi"/>
          <w:sz w:val="20"/>
          <w:szCs w:val="20"/>
          <w:lang w:val="es-ES_tradnl"/>
        </w:rPr>
        <w:t>delito de violación sexual</w:t>
      </w:r>
      <w:r w:rsidR="008E164E" w:rsidRPr="00AB0B5E">
        <w:rPr>
          <w:rFonts w:asciiTheme="majorHAnsi" w:hAnsiTheme="majorHAnsi"/>
          <w:sz w:val="20"/>
          <w:szCs w:val="20"/>
          <w:lang w:val="es-ES_tradnl"/>
        </w:rPr>
        <w:t>.</w:t>
      </w:r>
      <w:r w:rsidR="005408E8" w:rsidRPr="00AB0B5E">
        <w:rPr>
          <w:rFonts w:asciiTheme="majorHAnsi" w:hAnsiTheme="majorHAnsi"/>
          <w:sz w:val="20"/>
          <w:szCs w:val="20"/>
          <w:lang w:val="es-ES_tradnl"/>
        </w:rPr>
        <w:t xml:space="preserve"> </w:t>
      </w:r>
    </w:p>
    <w:p w14:paraId="5F5832AD" w14:textId="3C4A7893" w:rsidR="00EC6768" w:rsidRPr="00AB0B5E" w:rsidRDefault="009927B8" w:rsidP="00B74B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B0B5E">
        <w:rPr>
          <w:rFonts w:asciiTheme="majorHAnsi" w:hAnsiTheme="majorHAnsi"/>
          <w:sz w:val="20"/>
          <w:szCs w:val="20"/>
          <w:lang w:val="es-ES_tradnl"/>
        </w:rPr>
        <w:t>C</w:t>
      </w:r>
      <w:r w:rsidR="005408E8" w:rsidRPr="00AB0B5E">
        <w:rPr>
          <w:rFonts w:asciiTheme="majorHAnsi" w:hAnsiTheme="majorHAnsi"/>
          <w:sz w:val="20"/>
          <w:szCs w:val="20"/>
          <w:lang w:val="es-ES_tradnl"/>
        </w:rPr>
        <w:t>ontra esta decisión el defensor de la presunta víctima presentó un recurso de casación</w:t>
      </w:r>
      <w:r w:rsidR="00BD0F09" w:rsidRPr="00AB0B5E">
        <w:rPr>
          <w:rFonts w:asciiTheme="majorHAnsi" w:hAnsiTheme="majorHAnsi"/>
          <w:sz w:val="20"/>
          <w:szCs w:val="20"/>
          <w:lang w:val="es-ES_tradnl"/>
        </w:rPr>
        <w:t xml:space="preserve">, </w:t>
      </w:r>
      <w:r w:rsidR="00C2131D" w:rsidRPr="00AB0B5E">
        <w:rPr>
          <w:rFonts w:asciiTheme="majorHAnsi" w:hAnsiTheme="majorHAnsi"/>
          <w:sz w:val="20"/>
          <w:szCs w:val="20"/>
          <w:lang w:val="es-ES_tradnl"/>
        </w:rPr>
        <w:t>planteando</w:t>
      </w:r>
      <w:r w:rsidR="00BD0F09" w:rsidRPr="00AB0B5E">
        <w:rPr>
          <w:rFonts w:asciiTheme="majorHAnsi" w:hAnsiTheme="majorHAnsi"/>
          <w:sz w:val="20"/>
          <w:szCs w:val="20"/>
          <w:lang w:val="es-ES_tradnl"/>
        </w:rPr>
        <w:t xml:space="preserve"> </w:t>
      </w:r>
      <w:r w:rsidR="00487D9C" w:rsidRPr="00AB0B5E">
        <w:rPr>
          <w:rFonts w:asciiTheme="majorHAnsi" w:hAnsiTheme="majorHAnsi"/>
          <w:sz w:val="20"/>
          <w:szCs w:val="20"/>
          <w:lang w:val="es-ES_tradnl"/>
        </w:rPr>
        <w:t>que</w:t>
      </w:r>
      <w:r w:rsidR="00C2131D" w:rsidRPr="00AB0B5E">
        <w:rPr>
          <w:rFonts w:asciiTheme="majorHAnsi" w:hAnsiTheme="majorHAnsi"/>
          <w:sz w:val="20"/>
          <w:szCs w:val="20"/>
          <w:lang w:val="es-ES_tradnl"/>
        </w:rPr>
        <w:t>:</w:t>
      </w:r>
      <w:r w:rsidR="00487D9C" w:rsidRPr="00AB0B5E">
        <w:rPr>
          <w:rFonts w:asciiTheme="majorHAnsi" w:hAnsiTheme="majorHAnsi"/>
          <w:sz w:val="20"/>
          <w:szCs w:val="20"/>
          <w:lang w:val="es-ES_tradnl"/>
        </w:rPr>
        <w:t xml:space="preserve"> </w:t>
      </w:r>
      <w:r w:rsidR="00E15715" w:rsidRPr="00AB0B5E">
        <w:rPr>
          <w:rFonts w:asciiTheme="majorHAnsi" w:hAnsiTheme="majorHAnsi"/>
          <w:sz w:val="20"/>
          <w:szCs w:val="20"/>
          <w:lang w:val="es-ES_tradnl"/>
        </w:rPr>
        <w:t xml:space="preserve">i) </w:t>
      </w:r>
      <w:r w:rsidR="00487D9C" w:rsidRPr="00AB0B5E">
        <w:rPr>
          <w:rFonts w:asciiTheme="majorHAnsi" w:hAnsiTheme="majorHAnsi"/>
          <w:sz w:val="20"/>
          <w:szCs w:val="20"/>
          <w:lang w:val="es-ES_tradnl"/>
        </w:rPr>
        <w:t>el</w:t>
      </w:r>
      <w:r w:rsidR="00E15715" w:rsidRPr="00AB0B5E">
        <w:rPr>
          <w:rFonts w:asciiTheme="majorHAnsi" w:hAnsiTheme="majorHAnsi"/>
          <w:sz w:val="20"/>
          <w:szCs w:val="20"/>
          <w:lang w:val="es-ES_tradnl"/>
        </w:rPr>
        <w:t xml:space="preserve"> tribunal penal de primera instancia no valoró adecuadamente el acervo probatorio; </w:t>
      </w:r>
      <w:r w:rsidR="00EC6768" w:rsidRPr="00AB0B5E">
        <w:rPr>
          <w:rFonts w:asciiTheme="majorHAnsi" w:hAnsiTheme="majorHAnsi"/>
          <w:sz w:val="20"/>
          <w:szCs w:val="20"/>
          <w:lang w:val="es-ES_tradnl"/>
        </w:rPr>
        <w:t xml:space="preserve">y </w:t>
      </w:r>
      <w:r w:rsidR="00E15715" w:rsidRPr="00AB0B5E">
        <w:rPr>
          <w:rFonts w:asciiTheme="majorHAnsi" w:hAnsiTheme="majorHAnsi"/>
          <w:sz w:val="20"/>
          <w:szCs w:val="20"/>
          <w:lang w:val="es-ES_tradnl"/>
        </w:rPr>
        <w:t>ii)</w:t>
      </w:r>
      <w:r w:rsidR="00D05D46" w:rsidRPr="00AB0B5E">
        <w:rPr>
          <w:rFonts w:asciiTheme="majorHAnsi" w:hAnsiTheme="majorHAnsi"/>
          <w:sz w:val="20"/>
          <w:szCs w:val="20"/>
          <w:lang w:val="es-ES_tradnl"/>
        </w:rPr>
        <w:t xml:space="preserve"> la </w:t>
      </w:r>
      <w:r w:rsidR="00BF68B1" w:rsidRPr="00AB0B5E">
        <w:rPr>
          <w:rFonts w:asciiTheme="majorHAnsi" w:hAnsiTheme="majorHAnsi"/>
          <w:sz w:val="20"/>
          <w:szCs w:val="20"/>
          <w:lang w:val="es-ES_tradnl"/>
        </w:rPr>
        <w:t>existencia</w:t>
      </w:r>
      <w:r w:rsidR="00E15715" w:rsidRPr="00AB0B5E">
        <w:rPr>
          <w:rFonts w:asciiTheme="majorHAnsi" w:hAnsiTheme="majorHAnsi"/>
          <w:sz w:val="20"/>
          <w:szCs w:val="20"/>
          <w:lang w:val="es-ES_tradnl"/>
        </w:rPr>
        <w:t xml:space="preserve"> </w:t>
      </w:r>
      <w:r w:rsidR="00D05D46" w:rsidRPr="00AB0B5E">
        <w:rPr>
          <w:rFonts w:asciiTheme="majorHAnsi" w:hAnsiTheme="majorHAnsi"/>
          <w:sz w:val="20"/>
          <w:szCs w:val="20"/>
          <w:lang w:val="es-ES_tradnl"/>
        </w:rPr>
        <w:t xml:space="preserve">de </w:t>
      </w:r>
      <w:r w:rsidR="00E15715" w:rsidRPr="00AB0B5E">
        <w:rPr>
          <w:rFonts w:asciiTheme="majorHAnsi" w:hAnsiTheme="majorHAnsi"/>
          <w:sz w:val="20"/>
          <w:szCs w:val="20"/>
          <w:lang w:val="es-ES_tradnl"/>
        </w:rPr>
        <w:t>falencias en la fundamentación del fallo</w:t>
      </w:r>
      <w:r w:rsidR="00EC6768" w:rsidRPr="00AB0B5E">
        <w:rPr>
          <w:rFonts w:asciiTheme="majorHAnsi" w:hAnsiTheme="majorHAnsi"/>
          <w:sz w:val="20"/>
          <w:szCs w:val="20"/>
          <w:lang w:val="es-ES_tradnl"/>
        </w:rPr>
        <w:t>.</w:t>
      </w:r>
      <w:r w:rsidR="00BD0F09" w:rsidRPr="00AB0B5E">
        <w:rPr>
          <w:rFonts w:asciiTheme="majorHAnsi" w:hAnsiTheme="majorHAnsi"/>
          <w:sz w:val="20"/>
          <w:szCs w:val="20"/>
          <w:lang w:val="es-ES_tradnl"/>
        </w:rPr>
        <w:t xml:space="preserve"> Además </w:t>
      </w:r>
      <w:r w:rsidR="00AA4A63" w:rsidRPr="00AB0B5E">
        <w:rPr>
          <w:rFonts w:asciiTheme="majorHAnsi" w:hAnsiTheme="majorHAnsi"/>
          <w:sz w:val="20"/>
          <w:szCs w:val="20"/>
          <w:lang w:val="es-ES_tradnl"/>
        </w:rPr>
        <w:t>de este</w:t>
      </w:r>
      <w:r w:rsidR="00BD0F09" w:rsidRPr="00AB0B5E">
        <w:rPr>
          <w:rFonts w:asciiTheme="majorHAnsi" w:hAnsiTheme="majorHAnsi"/>
          <w:sz w:val="20"/>
          <w:szCs w:val="20"/>
          <w:lang w:val="es-ES_tradnl"/>
        </w:rPr>
        <w:t xml:space="preserve"> recurso</w:t>
      </w:r>
      <w:r w:rsidR="00487D9C" w:rsidRPr="00AB0B5E">
        <w:rPr>
          <w:rFonts w:asciiTheme="majorHAnsi" w:hAnsiTheme="majorHAnsi"/>
          <w:sz w:val="20"/>
          <w:szCs w:val="20"/>
          <w:lang w:val="es-ES_tradnl"/>
        </w:rPr>
        <w:t>,</w:t>
      </w:r>
      <w:r w:rsidR="00F76B31" w:rsidRPr="00AB0B5E">
        <w:rPr>
          <w:rFonts w:asciiTheme="majorHAnsi" w:hAnsiTheme="majorHAnsi"/>
          <w:sz w:val="20"/>
          <w:szCs w:val="20"/>
          <w:lang w:val="es-ES_tradnl"/>
        </w:rPr>
        <w:t xml:space="preserve"> y a pesar de que no estaba previsto en ese momento en la legislación vigente</w:t>
      </w:r>
      <w:r w:rsidR="00BD0F09" w:rsidRPr="00AB0B5E">
        <w:rPr>
          <w:rFonts w:asciiTheme="majorHAnsi" w:hAnsiTheme="majorHAnsi"/>
          <w:sz w:val="20"/>
          <w:szCs w:val="20"/>
          <w:lang w:val="es-ES_tradnl"/>
        </w:rPr>
        <w:t xml:space="preserve">, </w:t>
      </w:r>
      <w:r w:rsidR="005408E8" w:rsidRPr="00AB0B5E">
        <w:rPr>
          <w:rFonts w:asciiTheme="majorHAnsi" w:hAnsiTheme="majorHAnsi"/>
          <w:sz w:val="20"/>
          <w:szCs w:val="20"/>
          <w:lang w:val="es-ES_tradnl"/>
        </w:rPr>
        <w:t>el 3 de mayo de 2010 el señor Mangel León presentó un recurso de apelaci</w:t>
      </w:r>
      <w:r w:rsidR="00EC6768" w:rsidRPr="00AB0B5E">
        <w:rPr>
          <w:rFonts w:asciiTheme="majorHAnsi" w:hAnsiTheme="majorHAnsi"/>
          <w:sz w:val="20"/>
          <w:szCs w:val="20"/>
          <w:lang w:val="es-ES_tradnl"/>
        </w:rPr>
        <w:t xml:space="preserve">ón, </w:t>
      </w:r>
      <w:r w:rsidR="00AA4A63" w:rsidRPr="00AB0B5E">
        <w:rPr>
          <w:rFonts w:asciiTheme="majorHAnsi" w:hAnsiTheme="majorHAnsi"/>
          <w:sz w:val="20"/>
          <w:szCs w:val="20"/>
          <w:lang w:val="es-ES_tradnl"/>
        </w:rPr>
        <w:t>alegando</w:t>
      </w:r>
      <w:r w:rsidR="00EC6768" w:rsidRPr="00AB0B5E">
        <w:rPr>
          <w:rFonts w:asciiTheme="majorHAnsi" w:hAnsiTheme="majorHAnsi"/>
          <w:sz w:val="20"/>
          <w:szCs w:val="20"/>
          <w:lang w:val="es-ES_tradnl"/>
        </w:rPr>
        <w:t xml:space="preserve">: i) la afectación al principio de presunción de inocencia, debido a la inversión de la carga de la prueba; ii) la vulneración </w:t>
      </w:r>
      <w:r w:rsidR="00D05D46" w:rsidRPr="00AB0B5E">
        <w:rPr>
          <w:rFonts w:asciiTheme="majorHAnsi" w:hAnsiTheme="majorHAnsi"/>
          <w:sz w:val="20"/>
          <w:szCs w:val="20"/>
          <w:lang w:val="es-ES_tradnl"/>
        </w:rPr>
        <w:t xml:space="preserve">a la regla del </w:t>
      </w:r>
      <w:r w:rsidR="00EC6768" w:rsidRPr="00AB0B5E">
        <w:rPr>
          <w:rFonts w:asciiTheme="majorHAnsi" w:hAnsiTheme="majorHAnsi"/>
          <w:sz w:val="20"/>
          <w:szCs w:val="20"/>
          <w:lang w:val="es-ES_tradnl"/>
        </w:rPr>
        <w:t xml:space="preserve">juez predeterminado por ley, dado que el testimonio de la denunciante se rindió ante una jueza que luego no participó en las audiencias del proceso; iii) </w:t>
      </w:r>
      <w:r w:rsidR="00D05D46" w:rsidRPr="00AB0B5E">
        <w:rPr>
          <w:rFonts w:asciiTheme="majorHAnsi" w:hAnsiTheme="majorHAnsi"/>
          <w:sz w:val="20"/>
          <w:szCs w:val="20"/>
          <w:lang w:val="es-ES_tradnl"/>
        </w:rPr>
        <w:t xml:space="preserve">la </w:t>
      </w:r>
      <w:r w:rsidR="00EC6768" w:rsidRPr="00AB0B5E">
        <w:rPr>
          <w:rFonts w:asciiTheme="majorHAnsi" w:hAnsiTheme="majorHAnsi"/>
          <w:sz w:val="20"/>
          <w:szCs w:val="20"/>
          <w:lang w:val="es-ES_tradnl"/>
        </w:rPr>
        <w:t>violación al principio de legalidad</w:t>
      </w:r>
      <w:r w:rsidR="00D05D46" w:rsidRPr="00AB0B5E">
        <w:rPr>
          <w:rFonts w:asciiTheme="majorHAnsi" w:hAnsiTheme="majorHAnsi"/>
          <w:sz w:val="20"/>
          <w:szCs w:val="20"/>
          <w:lang w:val="es-ES_tradnl"/>
        </w:rPr>
        <w:t>, pues los hechos denunciados no configuraban el crimen de violación sexual</w:t>
      </w:r>
      <w:r w:rsidR="00EC6768" w:rsidRPr="00AB0B5E">
        <w:rPr>
          <w:rFonts w:asciiTheme="majorHAnsi" w:hAnsiTheme="majorHAnsi"/>
          <w:sz w:val="20"/>
          <w:szCs w:val="20"/>
          <w:lang w:val="es-ES_tradnl"/>
        </w:rPr>
        <w:t xml:space="preserve">; iv) </w:t>
      </w:r>
      <w:r w:rsidR="00D05D46" w:rsidRPr="00AB0B5E">
        <w:rPr>
          <w:rFonts w:asciiTheme="majorHAnsi" w:hAnsiTheme="majorHAnsi"/>
          <w:sz w:val="20"/>
          <w:szCs w:val="20"/>
          <w:lang w:val="es-ES_tradnl"/>
        </w:rPr>
        <w:t xml:space="preserve">la </w:t>
      </w:r>
      <w:r w:rsidR="00EC6768" w:rsidRPr="00AB0B5E">
        <w:rPr>
          <w:rFonts w:asciiTheme="majorHAnsi" w:hAnsiTheme="majorHAnsi"/>
          <w:sz w:val="20"/>
          <w:szCs w:val="20"/>
          <w:lang w:val="es-ES_tradnl"/>
        </w:rPr>
        <w:t>ausencia de fundamen</w:t>
      </w:r>
      <w:r w:rsidR="00D05D46" w:rsidRPr="00AB0B5E">
        <w:rPr>
          <w:rFonts w:asciiTheme="majorHAnsi" w:hAnsiTheme="majorHAnsi"/>
          <w:sz w:val="20"/>
          <w:szCs w:val="20"/>
          <w:lang w:val="es-ES_tradnl"/>
        </w:rPr>
        <w:t>tos que justifiquen una pena tan alta</w:t>
      </w:r>
      <w:r w:rsidR="00EC6768" w:rsidRPr="00AB0B5E">
        <w:rPr>
          <w:rFonts w:asciiTheme="majorHAnsi" w:hAnsiTheme="majorHAnsi"/>
          <w:sz w:val="20"/>
          <w:szCs w:val="20"/>
          <w:lang w:val="es-ES_tradnl"/>
        </w:rPr>
        <w:t>; y v)</w:t>
      </w:r>
      <w:r w:rsidR="00D05D46" w:rsidRPr="00AB0B5E">
        <w:rPr>
          <w:rFonts w:asciiTheme="majorHAnsi" w:hAnsiTheme="majorHAnsi"/>
          <w:sz w:val="20"/>
          <w:szCs w:val="20"/>
          <w:lang w:val="es-ES_tradnl"/>
        </w:rPr>
        <w:t xml:space="preserve"> </w:t>
      </w:r>
      <w:r w:rsidR="00EC6768" w:rsidRPr="00AB0B5E">
        <w:rPr>
          <w:rFonts w:asciiTheme="majorHAnsi" w:hAnsiTheme="majorHAnsi"/>
          <w:sz w:val="20"/>
          <w:szCs w:val="20"/>
          <w:lang w:val="es-ES_tradnl"/>
        </w:rPr>
        <w:t>que se le condenó por un tipo penal  no previsto en la acusación.</w:t>
      </w:r>
    </w:p>
    <w:p w14:paraId="28A1A4E8" w14:textId="63B09274" w:rsidR="005408E8" w:rsidRPr="00AB0B5E" w:rsidRDefault="00254B2E" w:rsidP="00B74B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B0B5E">
        <w:rPr>
          <w:rFonts w:asciiTheme="majorHAnsi" w:hAnsiTheme="majorHAnsi"/>
          <w:sz w:val="20"/>
          <w:szCs w:val="20"/>
          <w:lang w:val="es-ES_tradnl"/>
        </w:rPr>
        <w:t>Sin embargo, a</w:t>
      </w:r>
      <w:r w:rsidR="005408E8" w:rsidRPr="00AB0B5E">
        <w:rPr>
          <w:rFonts w:asciiTheme="majorHAnsi" w:hAnsiTheme="majorHAnsi"/>
          <w:sz w:val="20"/>
          <w:szCs w:val="20"/>
          <w:lang w:val="es-ES_tradnl"/>
        </w:rPr>
        <w:t xml:space="preserve">firma que el 8 de julio de 2010 el Tribunal de Casación Penal </w:t>
      </w:r>
      <w:r w:rsidRPr="00AB0B5E">
        <w:rPr>
          <w:rFonts w:asciiTheme="majorHAnsi" w:hAnsiTheme="majorHAnsi"/>
          <w:sz w:val="20"/>
          <w:szCs w:val="20"/>
          <w:lang w:val="es-ES_tradnl"/>
        </w:rPr>
        <w:t xml:space="preserve">declaró sin lugar </w:t>
      </w:r>
      <w:r w:rsidR="00EC6768" w:rsidRPr="00AB0B5E">
        <w:rPr>
          <w:rFonts w:asciiTheme="majorHAnsi" w:hAnsiTheme="majorHAnsi"/>
          <w:sz w:val="20"/>
          <w:szCs w:val="20"/>
          <w:lang w:val="es-ES_tradnl"/>
        </w:rPr>
        <w:t xml:space="preserve">los citados argumentos, al considerar que la sentencia de primera instancia valoró </w:t>
      </w:r>
      <w:r w:rsidR="00BF6FEE" w:rsidRPr="00AB0B5E">
        <w:rPr>
          <w:rFonts w:asciiTheme="majorHAnsi" w:hAnsiTheme="majorHAnsi"/>
          <w:sz w:val="20"/>
          <w:szCs w:val="20"/>
          <w:lang w:val="es-ES_tradnl"/>
        </w:rPr>
        <w:t>adecuadamente</w:t>
      </w:r>
      <w:r w:rsidR="00EC6768" w:rsidRPr="00AB0B5E">
        <w:rPr>
          <w:rFonts w:asciiTheme="majorHAnsi" w:hAnsiTheme="majorHAnsi"/>
          <w:sz w:val="20"/>
          <w:szCs w:val="20"/>
          <w:lang w:val="es-ES_tradnl"/>
        </w:rPr>
        <w:t xml:space="preserve"> todas las pruebas aportadas al proceso</w:t>
      </w:r>
      <w:r w:rsidR="00B22DF0" w:rsidRPr="00AB0B5E">
        <w:rPr>
          <w:rFonts w:asciiTheme="majorHAnsi" w:hAnsiTheme="majorHAnsi"/>
          <w:sz w:val="20"/>
          <w:szCs w:val="20"/>
          <w:lang w:val="es-ES_tradnl"/>
        </w:rPr>
        <w:t>;</w:t>
      </w:r>
      <w:r w:rsidR="00EC6768" w:rsidRPr="00AB0B5E">
        <w:rPr>
          <w:rFonts w:asciiTheme="majorHAnsi" w:hAnsiTheme="majorHAnsi"/>
          <w:sz w:val="20"/>
          <w:szCs w:val="20"/>
          <w:lang w:val="es-ES_tradnl"/>
        </w:rPr>
        <w:t xml:space="preserve"> y</w:t>
      </w:r>
      <w:r w:rsidR="00B22DF0" w:rsidRPr="00AB0B5E">
        <w:rPr>
          <w:rFonts w:asciiTheme="majorHAnsi" w:hAnsiTheme="majorHAnsi"/>
          <w:sz w:val="20"/>
          <w:szCs w:val="20"/>
          <w:lang w:val="es-ES_tradnl"/>
        </w:rPr>
        <w:t>,</w:t>
      </w:r>
      <w:r w:rsidR="00EC6768" w:rsidRPr="00AB0B5E">
        <w:rPr>
          <w:rFonts w:asciiTheme="majorHAnsi" w:hAnsiTheme="majorHAnsi"/>
          <w:sz w:val="20"/>
          <w:szCs w:val="20"/>
          <w:lang w:val="es-ES_tradnl"/>
        </w:rPr>
        <w:t xml:space="preserve"> sin invertir las cargas del proceso, </w:t>
      </w:r>
      <w:r w:rsidR="00BF6FEE" w:rsidRPr="00AB0B5E">
        <w:rPr>
          <w:rFonts w:asciiTheme="majorHAnsi" w:hAnsiTheme="majorHAnsi"/>
          <w:sz w:val="20"/>
          <w:szCs w:val="20"/>
          <w:lang w:val="es-ES_tradnl"/>
        </w:rPr>
        <w:t>razonablemente dio por probad</w:t>
      </w:r>
      <w:r w:rsidR="001600AB" w:rsidRPr="00AB0B5E">
        <w:rPr>
          <w:rFonts w:asciiTheme="majorHAnsi" w:hAnsiTheme="majorHAnsi"/>
          <w:sz w:val="20"/>
          <w:szCs w:val="20"/>
          <w:lang w:val="es-ES_tradnl"/>
        </w:rPr>
        <w:t>a la verosimilitud</w:t>
      </w:r>
      <w:r w:rsidR="00BF6FEE" w:rsidRPr="00AB0B5E">
        <w:rPr>
          <w:rFonts w:asciiTheme="majorHAnsi" w:hAnsiTheme="majorHAnsi"/>
          <w:sz w:val="20"/>
          <w:szCs w:val="20"/>
          <w:lang w:val="es-ES_tradnl"/>
        </w:rPr>
        <w:t xml:space="preserve"> </w:t>
      </w:r>
      <w:r w:rsidR="001600AB" w:rsidRPr="00AB0B5E">
        <w:rPr>
          <w:rFonts w:asciiTheme="majorHAnsi" w:hAnsiTheme="majorHAnsi"/>
          <w:sz w:val="20"/>
          <w:szCs w:val="20"/>
          <w:lang w:val="es-ES_tradnl"/>
        </w:rPr>
        <w:t>d</w:t>
      </w:r>
      <w:r w:rsidR="00BF6FEE" w:rsidRPr="00AB0B5E">
        <w:rPr>
          <w:rFonts w:asciiTheme="majorHAnsi" w:hAnsiTheme="majorHAnsi"/>
          <w:sz w:val="20"/>
          <w:szCs w:val="20"/>
          <w:lang w:val="es-ES_tradnl"/>
        </w:rPr>
        <w:t>el relato de la denunciante, dada su coherencia, consistencia y validez a partir de los distintos peritajes realizados. Asimismo, consideró que no se cometió ningún vicio procedimental o de fundamentación en la decisión</w:t>
      </w:r>
      <w:r w:rsidR="00D05D46" w:rsidRPr="00AB0B5E">
        <w:rPr>
          <w:rFonts w:asciiTheme="majorHAnsi" w:hAnsiTheme="majorHAnsi"/>
          <w:sz w:val="20"/>
          <w:szCs w:val="20"/>
          <w:lang w:val="es-ES_tradnl"/>
        </w:rPr>
        <w:t xml:space="preserve"> que amerite su nulidad, pues todo el trámite se realizó con base en un determinado marco fáctico y la presunta víctima contó con una defensora privada, quien pudo participar con total regularidad en todas las etapas del proceso. </w:t>
      </w:r>
    </w:p>
    <w:p w14:paraId="5062B449" w14:textId="1D246B8C" w:rsidR="00BF3AD2" w:rsidRPr="00AB0B5E" w:rsidRDefault="00D05D46" w:rsidP="00B74B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B0B5E">
        <w:rPr>
          <w:rFonts w:asciiTheme="majorHAnsi" w:hAnsiTheme="majorHAnsi"/>
          <w:sz w:val="20"/>
          <w:szCs w:val="20"/>
          <w:lang w:val="es-ES_tradnl"/>
        </w:rPr>
        <w:t xml:space="preserve">La parte peticionaria agrega que </w:t>
      </w:r>
      <w:r w:rsidR="00BF3AD2" w:rsidRPr="00AB0B5E">
        <w:rPr>
          <w:rFonts w:asciiTheme="majorHAnsi" w:hAnsiTheme="majorHAnsi"/>
          <w:sz w:val="20"/>
          <w:szCs w:val="20"/>
          <w:lang w:val="es-ES_tradnl"/>
        </w:rPr>
        <w:t>luego de presentar esta petición la presunta víctima presentó un recurso de revisión</w:t>
      </w:r>
      <w:r w:rsidR="00BE049F" w:rsidRPr="00AB0B5E">
        <w:rPr>
          <w:rFonts w:asciiTheme="majorHAnsi" w:hAnsiTheme="majorHAnsi"/>
          <w:sz w:val="20"/>
          <w:szCs w:val="20"/>
          <w:lang w:val="es-ES_tradnl"/>
        </w:rPr>
        <w:t xml:space="preserve"> contra la resolución que desestimó su recurso de casación</w:t>
      </w:r>
      <w:r w:rsidR="00BF3AD2" w:rsidRPr="00AB0B5E">
        <w:rPr>
          <w:rFonts w:asciiTheme="majorHAnsi" w:hAnsiTheme="majorHAnsi"/>
          <w:sz w:val="20"/>
          <w:szCs w:val="20"/>
          <w:lang w:val="es-ES_tradnl"/>
        </w:rPr>
        <w:t xml:space="preserve">, </w:t>
      </w:r>
      <w:r w:rsidR="00520A40" w:rsidRPr="00AB0B5E">
        <w:rPr>
          <w:rFonts w:asciiTheme="majorHAnsi" w:hAnsiTheme="majorHAnsi"/>
          <w:sz w:val="20"/>
          <w:szCs w:val="20"/>
          <w:lang w:val="es-ES_tradnl"/>
        </w:rPr>
        <w:t>en el que adujo</w:t>
      </w:r>
      <w:r w:rsidR="00BF3AD2" w:rsidRPr="00AB0B5E">
        <w:rPr>
          <w:rFonts w:asciiTheme="majorHAnsi" w:hAnsiTheme="majorHAnsi"/>
          <w:sz w:val="20"/>
          <w:szCs w:val="20"/>
          <w:lang w:val="es-ES_tradnl"/>
        </w:rPr>
        <w:t xml:space="preserve"> que</w:t>
      </w:r>
      <w:r w:rsidR="00520A40" w:rsidRPr="00AB0B5E">
        <w:rPr>
          <w:rFonts w:asciiTheme="majorHAnsi" w:hAnsiTheme="majorHAnsi"/>
          <w:sz w:val="20"/>
          <w:szCs w:val="20"/>
          <w:lang w:val="es-ES_tradnl"/>
        </w:rPr>
        <w:t>:</w:t>
      </w:r>
      <w:r w:rsidR="00BF3AD2" w:rsidRPr="00AB0B5E">
        <w:rPr>
          <w:rFonts w:asciiTheme="majorHAnsi" w:hAnsiTheme="majorHAnsi"/>
          <w:sz w:val="20"/>
          <w:szCs w:val="20"/>
          <w:lang w:val="es-ES_tradnl"/>
        </w:rPr>
        <w:t xml:space="preserve"> i) el Tribunal de Casación Penal no realizó una revisión integral del fallo condenatorio; ii) que se cometieron irregularidades en el trámite de su recurso; y iii) que la decisión careció de una adecuada fundamentación. No obstante, el 29 de julio de 2011 el Tribunal de Casación Penal rechazó la solicitud de revisión, al considerar que en la sentencia se atendieron adecuadamente todos los reclamos presentados por el señor Mángel León</w:t>
      </w:r>
      <w:r w:rsidR="007E2AAE" w:rsidRPr="00AB0B5E">
        <w:rPr>
          <w:rFonts w:asciiTheme="majorHAnsi" w:hAnsiTheme="majorHAnsi"/>
          <w:sz w:val="20"/>
          <w:szCs w:val="20"/>
          <w:lang w:val="es-ES_tradnl"/>
        </w:rPr>
        <w:t>,</w:t>
      </w:r>
      <w:r w:rsidR="00BF3AD2" w:rsidRPr="00AB0B5E">
        <w:rPr>
          <w:rFonts w:asciiTheme="majorHAnsi" w:hAnsiTheme="majorHAnsi"/>
          <w:sz w:val="20"/>
          <w:szCs w:val="20"/>
          <w:lang w:val="es-ES_tradnl"/>
        </w:rPr>
        <w:t xml:space="preserve"> y, por ende, no correspondía un nuevo examen de dichos alegatos.  </w:t>
      </w:r>
    </w:p>
    <w:p w14:paraId="6AAE9D98" w14:textId="1644B279" w:rsidR="00BC28AE" w:rsidRPr="00AB0B5E" w:rsidRDefault="00BC28AE" w:rsidP="00B74B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B0B5E">
        <w:rPr>
          <w:rFonts w:asciiTheme="majorHAnsi" w:hAnsiTheme="majorHAnsi"/>
          <w:sz w:val="20"/>
          <w:szCs w:val="20"/>
          <w:lang w:val="es-ES_tradnl"/>
        </w:rPr>
        <w:t xml:space="preserve">Con base en estas consideraciones la parte peticionaria denuncia que </w:t>
      </w:r>
      <w:r w:rsidR="00D66939" w:rsidRPr="00AB0B5E">
        <w:rPr>
          <w:rFonts w:asciiTheme="majorHAnsi" w:hAnsiTheme="majorHAnsi"/>
          <w:sz w:val="20"/>
          <w:szCs w:val="20"/>
          <w:lang w:val="es-ES_tradnl"/>
        </w:rPr>
        <w:t>los tribunales internos no garantizaron el derecho a la revisión</w:t>
      </w:r>
      <w:r w:rsidR="00D05D46" w:rsidRPr="00AB0B5E">
        <w:rPr>
          <w:rFonts w:asciiTheme="majorHAnsi" w:hAnsiTheme="majorHAnsi"/>
          <w:sz w:val="20"/>
          <w:szCs w:val="20"/>
          <w:lang w:val="es-ES_tradnl"/>
        </w:rPr>
        <w:t xml:space="preserve"> integral</w:t>
      </w:r>
      <w:r w:rsidR="00D66939" w:rsidRPr="00AB0B5E">
        <w:rPr>
          <w:rFonts w:asciiTheme="majorHAnsi" w:hAnsiTheme="majorHAnsi"/>
          <w:sz w:val="20"/>
          <w:szCs w:val="20"/>
          <w:lang w:val="es-ES_tradnl"/>
        </w:rPr>
        <w:t xml:space="preserve"> del fallo condenatorio, pues el Tribunal de Casación Penal</w:t>
      </w:r>
      <w:r w:rsidR="00D05D46" w:rsidRPr="00AB0B5E">
        <w:rPr>
          <w:rFonts w:asciiTheme="majorHAnsi" w:hAnsiTheme="majorHAnsi"/>
          <w:sz w:val="20"/>
          <w:szCs w:val="20"/>
          <w:lang w:val="es-ES_tradnl"/>
        </w:rPr>
        <w:t xml:space="preserve"> se limitó a realizar</w:t>
      </w:r>
      <w:r w:rsidR="00D66939" w:rsidRPr="00AB0B5E">
        <w:rPr>
          <w:rFonts w:asciiTheme="majorHAnsi" w:hAnsiTheme="majorHAnsi"/>
          <w:sz w:val="20"/>
          <w:szCs w:val="20"/>
          <w:lang w:val="es-ES_tradnl"/>
        </w:rPr>
        <w:t xml:space="preserve"> un análisis formalista y no analizó las diversas contradicciones de la sentencia impugnada.</w:t>
      </w:r>
      <w:r w:rsidR="00D05D46" w:rsidRPr="00AB0B5E">
        <w:rPr>
          <w:rFonts w:asciiTheme="majorHAnsi" w:hAnsiTheme="majorHAnsi"/>
          <w:sz w:val="20"/>
          <w:szCs w:val="20"/>
          <w:lang w:val="es-ES_tradnl"/>
        </w:rPr>
        <w:t xml:space="preserve"> Además, agrega que la decisión de condenarlo no contó con una adecuada base probatoria que </w:t>
      </w:r>
      <w:r w:rsidR="00C81252" w:rsidRPr="00AB0B5E">
        <w:rPr>
          <w:rFonts w:asciiTheme="majorHAnsi" w:hAnsiTheme="majorHAnsi"/>
          <w:sz w:val="20"/>
          <w:szCs w:val="20"/>
          <w:lang w:val="es-ES_tradnl"/>
        </w:rPr>
        <w:t xml:space="preserve">doblegue el principio de presunción de inocencia, pues el fallo únicamente se fundamentó en pruebas indirectas y razonamientos inferenciales. </w:t>
      </w:r>
    </w:p>
    <w:p w14:paraId="17BE95B6" w14:textId="409C4152" w:rsidR="00CB1F2D" w:rsidRPr="00AB0B5E" w:rsidRDefault="00CB1F2D" w:rsidP="00B74BE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AB0B5E">
        <w:rPr>
          <w:rFonts w:asciiTheme="majorHAnsi" w:hAnsiTheme="majorHAnsi"/>
          <w:i/>
          <w:iCs/>
          <w:sz w:val="20"/>
          <w:szCs w:val="20"/>
          <w:lang w:val="es-ES_tradnl"/>
        </w:rPr>
        <w:t>Alegatos del Estado</w:t>
      </w:r>
      <w:r w:rsidR="000A2F7A" w:rsidRPr="00AB0B5E">
        <w:rPr>
          <w:rFonts w:asciiTheme="majorHAnsi" w:hAnsiTheme="majorHAnsi"/>
          <w:i/>
          <w:iCs/>
          <w:sz w:val="20"/>
          <w:szCs w:val="20"/>
          <w:lang w:val="es-ES_tradnl"/>
        </w:rPr>
        <w:t xml:space="preserve"> costarricense</w:t>
      </w:r>
    </w:p>
    <w:p w14:paraId="654F1CD6" w14:textId="1FBA2D5C" w:rsidR="00C01795" w:rsidRPr="00AB0B5E" w:rsidRDefault="00C01795" w:rsidP="00B74B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B0B5E">
        <w:rPr>
          <w:rFonts w:asciiTheme="majorHAnsi" w:hAnsiTheme="majorHAnsi"/>
          <w:sz w:val="20"/>
          <w:szCs w:val="20"/>
          <w:lang w:val="es-ES_tradnl"/>
        </w:rPr>
        <w:t>Por su parte, el Estado</w:t>
      </w:r>
      <w:r w:rsidR="00487D9C" w:rsidRPr="00AB0B5E">
        <w:rPr>
          <w:rFonts w:asciiTheme="majorHAnsi" w:hAnsiTheme="majorHAnsi"/>
          <w:sz w:val="20"/>
          <w:szCs w:val="20"/>
          <w:lang w:val="es-ES_tradnl"/>
        </w:rPr>
        <w:t xml:space="preserve"> replica que la parte peticionaria informó sobre otros aspectos relevantes de cara al análisis del presente asunto. En ese sentido, </w:t>
      </w:r>
      <w:r w:rsidRPr="00AB0B5E">
        <w:rPr>
          <w:rFonts w:asciiTheme="majorHAnsi" w:hAnsiTheme="majorHAnsi"/>
          <w:sz w:val="20"/>
          <w:szCs w:val="20"/>
          <w:lang w:val="es-ES_tradnl"/>
        </w:rPr>
        <w:t xml:space="preserve">informa </w:t>
      </w:r>
      <w:r w:rsidR="00BC28AE" w:rsidRPr="00AB0B5E">
        <w:rPr>
          <w:rFonts w:asciiTheme="majorHAnsi" w:hAnsiTheme="majorHAnsi"/>
          <w:sz w:val="20"/>
          <w:szCs w:val="20"/>
          <w:lang w:val="es-ES_tradnl"/>
        </w:rPr>
        <w:t xml:space="preserve">que </w:t>
      </w:r>
      <w:r w:rsidRPr="00AB0B5E">
        <w:rPr>
          <w:rFonts w:asciiTheme="majorHAnsi" w:hAnsiTheme="majorHAnsi"/>
          <w:sz w:val="20"/>
          <w:szCs w:val="20"/>
          <w:lang w:val="es-ES_tradnl"/>
        </w:rPr>
        <w:t>el 8 de junio de 2012 el señor Mangel León presentó un procedimiento de revisión, con base en el Transitorio III de la Ley N° 8837, alegando</w:t>
      </w:r>
      <w:r w:rsidR="001600AB" w:rsidRPr="00AB0B5E">
        <w:rPr>
          <w:rFonts w:asciiTheme="majorHAnsi" w:hAnsiTheme="majorHAnsi"/>
          <w:sz w:val="20"/>
          <w:szCs w:val="20"/>
          <w:lang w:val="es-ES_tradnl"/>
        </w:rPr>
        <w:t>: i)</w:t>
      </w:r>
      <w:r w:rsidRPr="00AB0B5E">
        <w:rPr>
          <w:rFonts w:asciiTheme="majorHAnsi" w:hAnsiTheme="majorHAnsi"/>
          <w:sz w:val="20"/>
          <w:szCs w:val="20"/>
          <w:lang w:val="es-ES_tradnl"/>
        </w:rPr>
        <w:t xml:space="preserve"> la afectación del derecho contemplado en el artículo 8.2.h) de la Convención Americana</w:t>
      </w:r>
      <w:r w:rsidR="001600AB" w:rsidRPr="00AB0B5E">
        <w:rPr>
          <w:rFonts w:asciiTheme="majorHAnsi" w:hAnsiTheme="majorHAnsi"/>
          <w:sz w:val="20"/>
          <w:szCs w:val="20"/>
          <w:lang w:val="es-ES_tradnl"/>
        </w:rPr>
        <w:t>; ii)</w:t>
      </w:r>
      <w:r w:rsidRPr="00AB0B5E">
        <w:rPr>
          <w:rFonts w:asciiTheme="majorHAnsi" w:hAnsiTheme="majorHAnsi"/>
          <w:sz w:val="20"/>
          <w:szCs w:val="20"/>
          <w:lang w:val="es-ES_tradnl"/>
        </w:rPr>
        <w:t xml:space="preserve"> que se introdujo prueba ilegal en su proceso</w:t>
      </w:r>
      <w:r w:rsidR="001600AB" w:rsidRPr="00AB0B5E">
        <w:rPr>
          <w:rFonts w:asciiTheme="majorHAnsi" w:hAnsiTheme="majorHAnsi"/>
          <w:sz w:val="20"/>
          <w:szCs w:val="20"/>
          <w:lang w:val="es-ES_tradnl"/>
        </w:rPr>
        <w:t>; y iii) que se afectó el principio de imparcialidad</w:t>
      </w:r>
      <w:r w:rsidRPr="00AB0B5E">
        <w:rPr>
          <w:rFonts w:asciiTheme="majorHAnsi" w:hAnsiTheme="majorHAnsi"/>
          <w:sz w:val="20"/>
          <w:szCs w:val="20"/>
          <w:lang w:val="es-ES_tradnl"/>
        </w:rPr>
        <w:t xml:space="preserve">. No obstante, detalla que </w:t>
      </w:r>
      <w:r w:rsidR="00C36B38" w:rsidRPr="00AB0B5E">
        <w:rPr>
          <w:rFonts w:asciiTheme="majorHAnsi" w:hAnsiTheme="majorHAnsi"/>
          <w:sz w:val="20"/>
          <w:szCs w:val="20"/>
          <w:lang w:val="es-ES_tradnl"/>
        </w:rPr>
        <w:t>el 23 de julio de 2012 el Tribunal de Apelación de Sentencia Penal, mediante la Resolución 1425-2012, rechazó este recurso, al concluir que no existían alegatos de fuerza que ameritaran declarar la nulidad de lo resuelto, ni tan siquiera realizar una audiencia nueva</w:t>
      </w:r>
      <w:r w:rsidR="001600AB" w:rsidRPr="00AB0B5E">
        <w:rPr>
          <w:rFonts w:asciiTheme="majorHAnsi" w:hAnsiTheme="majorHAnsi"/>
          <w:sz w:val="20"/>
          <w:szCs w:val="20"/>
          <w:lang w:val="es-ES_tradnl"/>
        </w:rPr>
        <w:t xml:space="preserve">, dado que no se incorporó ninguna prueba ilícita al proceso ni se </w:t>
      </w:r>
      <w:r w:rsidR="00487D9C" w:rsidRPr="00AB0B5E">
        <w:rPr>
          <w:rFonts w:asciiTheme="majorHAnsi" w:hAnsiTheme="majorHAnsi"/>
          <w:sz w:val="20"/>
          <w:szCs w:val="20"/>
          <w:lang w:val="es-ES_tradnl"/>
        </w:rPr>
        <w:t xml:space="preserve">afectó </w:t>
      </w:r>
      <w:r w:rsidR="00487D9C" w:rsidRPr="00AB0B5E">
        <w:rPr>
          <w:rFonts w:asciiTheme="majorHAnsi" w:hAnsiTheme="majorHAnsi"/>
          <w:sz w:val="20"/>
          <w:szCs w:val="20"/>
          <w:lang w:val="es-ES_tradnl"/>
        </w:rPr>
        <w:lastRenderedPageBreak/>
        <w:t>ninguna</w:t>
      </w:r>
      <w:r w:rsidR="001600AB" w:rsidRPr="00AB0B5E">
        <w:rPr>
          <w:rFonts w:asciiTheme="majorHAnsi" w:hAnsiTheme="majorHAnsi"/>
          <w:sz w:val="20"/>
          <w:szCs w:val="20"/>
          <w:lang w:val="es-ES_tradnl"/>
        </w:rPr>
        <w:t xml:space="preserve"> garantía judicial</w:t>
      </w:r>
      <w:r w:rsidR="00C36B38" w:rsidRPr="00AB0B5E">
        <w:rPr>
          <w:rFonts w:asciiTheme="majorHAnsi" w:hAnsiTheme="majorHAnsi"/>
          <w:sz w:val="20"/>
          <w:szCs w:val="20"/>
          <w:lang w:val="es-ES_tradnl"/>
        </w:rPr>
        <w:t xml:space="preserve">. </w:t>
      </w:r>
      <w:r w:rsidR="00AB1E10" w:rsidRPr="00AB0B5E">
        <w:rPr>
          <w:rFonts w:asciiTheme="majorHAnsi" w:hAnsiTheme="majorHAnsi"/>
          <w:sz w:val="20"/>
          <w:szCs w:val="20"/>
          <w:lang w:val="es-ES_tradnl"/>
        </w:rPr>
        <w:t>P</w:t>
      </w:r>
      <w:r w:rsidR="00C36B38" w:rsidRPr="00AB0B5E">
        <w:rPr>
          <w:rFonts w:asciiTheme="majorHAnsi" w:hAnsiTheme="majorHAnsi"/>
          <w:sz w:val="20"/>
          <w:szCs w:val="20"/>
          <w:lang w:val="es-ES_tradnl"/>
        </w:rPr>
        <w:t>ara llegar a esta conclusión dicho organismo analizó cada uno de los agravios alegados por la presunta víctima</w:t>
      </w:r>
      <w:r w:rsidR="00487D9C" w:rsidRPr="00AB0B5E">
        <w:rPr>
          <w:rFonts w:asciiTheme="majorHAnsi" w:hAnsiTheme="majorHAnsi"/>
          <w:sz w:val="20"/>
          <w:szCs w:val="20"/>
          <w:lang w:val="es-ES_tradnl"/>
        </w:rPr>
        <w:t xml:space="preserve"> y </w:t>
      </w:r>
      <w:r w:rsidR="000D2019" w:rsidRPr="00AB0B5E">
        <w:rPr>
          <w:rFonts w:asciiTheme="majorHAnsi" w:hAnsiTheme="majorHAnsi"/>
          <w:sz w:val="20"/>
          <w:szCs w:val="20"/>
          <w:lang w:val="es-ES_tradnl"/>
        </w:rPr>
        <w:t xml:space="preserve">los </w:t>
      </w:r>
      <w:r w:rsidR="00487D9C" w:rsidRPr="00AB0B5E">
        <w:rPr>
          <w:rFonts w:asciiTheme="majorHAnsi" w:hAnsiTheme="majorHAnsi"/>
          <w:sz w:val="20"/>
          <w:szCs w:val="20"/>
          <w:lang w:val="es-ES_tradnl"/>
        </w:rPr>
        <w:t xml:space="preserve">rebatió mediante una decisión debidamente motivada. </w:t>
      </w:r>
    </w:p>
    <w:p w14:paraId="43D2D6EF" w14:textId="3DB346EB" w:rsidR="00C36B38" w:rsidRPr="00AB0B5E" w:rsidRDefault="00C36B38" w:rsidP="00B74B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B0B5E">
        <w:rPr>
          <w:rFonts w:asciiTheme="majorHAnsi" w:hAnsiTheme="majorHAnsi"/>
          <w:sz w:val="20"/>
          <w:szCs w:val="20"/>
          <w:lang w:val="es-ES_tradnl"/>
        </w:rPr>
        <w:t>A pesar de ello, señala que el señor Mangel León quedó insatisfecho con la referida resolución</w:t>
      </w:r>
      <w:r w:rsidR="000D2019" w:rsidRPr="00AB0B5E">
        <w:rPr>
          <w:rFonts w:asciiTheme="majorHAnsi" w:hAnsiTheme="majorHAnsi"/>
          <w:sz w:val="20"/>
          <w:szCs w:val="20"/>
          <w:lang w:val="es-ES_tradnl"/>
        </w:rPr>
        <w:t>,</w:t>
      </w:r>
      <w:r w:rsidRPr="00AB0B5E">
        <w:rPr>
          <w:rFonts w:asciiTheme="majorHAnsi" w:hAnsiTheme="majorHAnsi"/>
          <w:sz w:val="20"/>
          <w:szCs w:val="20"/>
          <w:lang w:val="es-ES_tradnl"/>
        </w:rPr>
        <w:t xml:space="preserve"> </w:t>
      </w:r>
      <w:r w:rsidR="000D2019" w:rsidRPr="00AB0B5E">
        <w:rPr>
          <w:rFonts w:asciiTheme="majorHAnsi" w:hAnsiTheme="majorHAnsi"/>
          <w:sz w:val="20"/>
          <w:szCs w:val="20"/>
          <w:lang w:val="es-ES_tradnl"/>
        </w:rPr>
        <w:t>por lo que</w:t>
      </w:r>
      <w:r w:rsidRPr="00AB0B5E">
        <w:rPr>
          <w:rFonts w:asciiTheme="majorHAnsi" w:hAnsiTheme="majorHAnsi"/>
          <w:sz w:val="20"/>
          <w:szCs w:val="20"/>
          <w:lang w:val="es-ES_tradnl"/>
        </w:rPr>
        <w:t xml:space="preserve"> presentó un recurso de revocatoria y actividad procesal defectuosa, cuestionando la motivación desplegada por el referido tribunal. Sin embargo, el 10 de agosto de 2012 el Tribunal de Apelación de Sentencia Penal rechazó dicha acción, argumentando que no se demostró que la decisión cuestionada haya incurrido en alguna arbitrariedad. </w:t>
      </w:r>
    </w:p>
    <w:p w14:paraId="7E58C016" w14:textId="60FFF1AD" w:rsidR="0013395A" w:rsidRPr="00AB0B5E" w:rsidRDefault="00C01795" w:rsidP="00B74B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B0B5E">
        <w:rPr>
          <w:rFonts w:asciiTheme="majorHAnsi" w:hAnsiTheme="majorHAnsi"/>
          <w:sz w:val="20"/>
          <w:szCs w:val="20"/>
          <w:lang w:val="es-ES_tradnl"/>
        </w:rPr>
        <w:t>Con base en estas consideraciones de hecho, e</w:t>
      </w:r>
      <w:r w:rsidR="00CB1F2D" w:rsidRPr="00AB0B5E">
        <w:rPr>
          <w:rFonts w:asciiTheme="majorHAnsi" w:hAnsiTheme="majorHAnsi"/>
          <w:sz w:val="20"/>
          <w:szCs w:val="20"/>
          <w:lang w:val="es-ES_tradnl"/>
        </w:rPr>
        <w:t>l Estado replica que la petición es inadmisible por falta de agotamiento de la jurisdicción doméstica. Afirma que al momento de presentación de la petición, el proceso penal en contra del señor Ma</w:t>
      </w:r>
      <w:r w:rsidR="0013395A" w:rsidRPr="00AB0B5E">
        <w:rPr>
          <w:rFonts w:asciiTheme="majorHAnsi" w:hAnsiTheme="majorHAnsi"/>
          <w:sz w:val="20"/>
          <w:szCs w:val="20"/>
          <w:lang w:val="es-ES_tradnl"/>
        </w:rPr>
        <w:t>n</w:t>
      </w:r>
      <w:r w:rsidR="00CB1F2D" w:rsidRPr="00AB0B5E">
        <w:rPr>
          <w:rFonts w:asciiTheme="majorHAnsi" w:hAnsiTheme="majorHAnsi"/>
          <w:sz w:val="20"/>
          <w:szCs w:val="20"/>
          <w:lang w:val="es-ES_tradnl"/>
        </w:rPr>
        <w:t>gel León aún se encontraba en desarrollo</w:t>
      </w:r>
      <w:r w:rsidR="00364591" w:rsidRPr="00AB0B5E">
        <w:rPr>
          <w:rFonts w:asciiTheme="majorHAnsi" w:hAnsiTheme="majorHAnsi"/>
          <w:sz w:val="20"/>
          <w:szCs w:val="20"/>
          <w:lang w:val="es-ES_tradnl"/>
        </w:rPr>
        <w:t>,</w:t>
      </w:r>
      <w:r w:rsidR="00487D9C" w:rsidRPr="00AB0B5E">
        <w:rPr>
          <w:rFonts w:asciiTheme="majorHAnsi" w:hAnsiTheme="majorHAnsi"/>
          <w:sz w:val="20"/>
          <w:szCs w:val="20"/>
          <w:lang w:val="es-ES_tradnl"/>
        </w:rPr>
        <w:t xml:space="preserve"> y</w:t>
      </w:r>
      <w:r w:rsidR="00364591" w:rsidRPr="00AB0B5E">
        <w:rPr>
          <w:rFonts w:asciiTheme="majorHAnsi" w:hAnsiTheme="majorHAnsi"/>
          <w:sz w:val="20"/>
          <w:szCs w:val="20"/>
          <w:lang w:val="es-ES_tradnl"/>
        </w:rPr>
        <w:t>,</w:t>
      </w:r>
      <w:r w:rsidR="00487D9C" w:rsidRPr="00AB0B5E">
        <w:rPr>
          <w:rFonts w:asciiTheme="majorHAnsi" w:hAnsiTheme="majorHAnsi"/>
          <w:sz w:val="20"/>
          <w:szCs w:val="20"/>
          <w:lang w:val="es-ES_tradnl"/>
        </w:rPr>
        <w:t xml:space="preserve"> por ende, no se cumplió con agotar</w:t>
      </w:r>
      <w:r w:rsidR="0013395A" w:rsidRPr="00AB0B5E">
        <w:rPr>
          <w:rFonts w:asciiTheme="majorHAnsi" w:hAnsiTheme="majorHAnsi"/>
          <w:sz w:val="20"/>
          <w:szCs w:val="20"/>
          <w:lang w:val="es-ES_tradnl"/>
        </w:rPr>
        <w:t xml:space="preserve"> </w:t>
      </w:r>
      <w:r w:rsidR="00487D9C" w:rsidRPr="00AB0B5E">
        <w:rPr>
          <w:rFonts w:asciiTheme="majorHAnsi" w:hAnsiTheme="majorHAnsi"/>
          <w:sz w:val="20"/>
          <w:szCs w:val="20"/>
          <w:lang w:val="es-ES_tradnl"/>
        </w:rPr>
        <w:t>los recursos internos antes de presentar este reclamo</w:t>
      </w:r>
      <w:r w:rsidR="00CB1F2D" w:rsidRPr="00AB0B5E">
        <w:rPr>
          <w:rFonts w:asciiTheme="majorHAnsi" w:hAnsiTheme="majorHAnsi"/>
          <w:sz w:val="20"/>
          <w:szCs w:val="20"/>
          <w:lang w:val="es-ES_tradnl"/>
        </w:rPr>
        <w:t xml:space="preserve">. </w:t>
      </w:r>
    </w:p>
    <w:p w14:paraId="56AF72B6" w14:textId="7BA9E4C0" w:rsidR="00CB1F2D" w:rsidRPr="00AB0B5E" w:rsidRDefault="00CB1F2D" w:rsidP="00B74B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B0B5E">
        <w:rPr>
          <w:rFonts w:asciiTheme="majorHAnsi" w:hAnsiTheme="majorHAnsi"/>
          <w:sz w:val="20"/>
          <w:szCs w:val="20"/>
          <w:lang w:val="es-ES_tradnl"/>
        </w:rPr>
        <w:t>Asimismo, destaca que la parte peticionaria omitió informar en su escrito que la presunta víctima también presentó con posterioridad un procedimiento de revisión</w:t>
      </w:r>
      <w:r w:rsidR="00E9587B" w:rsidRPr="00AB0B5E">
        <w:rPr>
          <w:rFonts w:asciiTheme="majorHAnsi" w:hAnsiTheme="majorHAnsi"/>
          <w:sz w:val="20"/>
          <w:szCs w:val="20"/>
          <w:lang w:val="es-ES_tradnl"/>
        </w:rPr>
        <w:t>, con base en el Transitorio III de la Ley N° 8837,</w:t>
      </w:r>
      <w:r w:rsidRPr="00AB0B5E">
        <w:rPr>
          <w:rFonts w:asciiTheme="majorHAnsi" w:hAnsiTheme="majorHAnsi"/>
          <w:sz w:val="20"/>
          <w:szCs w:val="20"/>
          <w:lang w:val="es-ES_tradnl"/>
        </w:rPr>
        <w:t xml:space="preserve"> contra su sentencia condenatoria, el cual fue desestimado por el Tribunal de Casación el 29 de julio de 2011. </w:t>
      </w:r>
      <w:r w:rsidR="0013395A" w:rsidRPr="00AB0B5E">
        <w:rPr>
          <w:rFonts w:asciiTheme="majorHAnsi" w:hAnsiTheme="majorHAnsi"/>
          <w:sz w:val="20"/>
          <w:szCs w:val="20"/>
          <w:lang w:val="es-ES_tradnl"/>
        </w:rPr>
        <w:t xml:space="preserve">A juicio del Estado, esta situación demuestra con claridad </w:t>
      </w:r>
      <w:r w:rsidR="00501363" w:rsidRPr="00AB0B5E">
        <w:rPr>
          <w:rFonts w:asciiTheme="majorHAnsi" w:hAnsiTheme="majorHAnsi"/>
          <w:sz w:val="20"/>
          <w:szCs w:val="20"/>
          <w:lang w:val="es-ES_tradnl"/>
        </w:rPr>
        <w:t xml:space="preserve">que, para la fecha de presentación de la petición, </w:t>
      </w:r>
      <w:r w:rsidR="00560E47" w:rsidRPr="00AB0B5E">
        <w:rPr>
          <w:rFonts w:asciiTheme="majorHAnsi" w:hAnsiTheme="majorHAnsi"/>
          <w:sz w:val="20"/>
          <w:szCs w:val="20"/>
          <w:lang w:val="es-ES_tradnl"/>
        </w:rPr>
        <w:t xml:space="preserve">el señor Mangel León no </w:t>
      </w:r>
      <w:r w:rsidR="006A07F4" w:rsidRPr="00AB0B5E">
        <w:rPr>
          <w:rFonts w:asciiTheme="majorHAnsi" w:hAnsiTheme="majorHAnsi"/>
          <w:sz w:val="20"/>
          <w:szCs w:val="20"/>
          <w:lang w:val="es-ES_tradnl"/>
        </w:rPr>
        <w:t>había agotado</w:t>
      </w:r>
      <w:r w:rsidR="00560E47" w:rsidRPr="00AB0B5E">
        <w:rPr>
          <w:rFonts w:asciiTheme="majorHAnsi" w:hAnsiTheme="majorHAnsi"/>
          <w:sz w:val="20"/>
          <w:szCs w:val="20"/>
          <w:lang w:val="es-ES_tradnl"/>
        </w:rPr>
        <w:t xml:space="preserve"> debidamente la jurisdicción interna antes de presentar su petición</w:t>
      </w:r>
      <w:r w:rsidR="009D6F4F" w:rsidRPr="00AB0B5E">
        <w:rPr>
          <w:rFonts w:asciiTheme="majorHAnsi" w:hAnsiTheme="majorHAnsi"/>
          <w:sz w:val="20"/>
          <w:szCs w:val="20"/>
          <w:lang w:val="es-ES_tradnl"/>
        </w:rPr>
        <w:t>,</w:t>
      </w:r>
      <w:r w:rsidR="00560E47" w:rsidRPr="00AB0B5E">
        <w:rPr>
          <w:rFonts w:asciiTheme="majorHAnsi" w:hAnsiTheme="majorHAnsi"/>
          <w:sz w:val="20"/>
          <w:szCs w:val="20"/>
          <w:lang w:val="es-ES_tradnl"/>
        </w:rPr>
        <w:t xml:space="preserve"> </w:t>
      </w:r>
      <w:r w:rsidR="009D6F4F" w:rsidRPr="00AB0B5E">
        <w:rPr>
          <w:rFonts w:asciiTheme="majorHAnsi" w:hAnsiTheme="majorHAnsi"/>
          <w:sz w:val="20"/>
          <w:szCs w:val="20"/>
          <w:lang w:val="es-ES_tradnl"/>
        </w:rPr>
        <w:t>por lo que</w:t>
      </w:r>
      <w:r w:rsidR="00560E47" w:rsidRPr="00AB0B5E">
        <w:rPr>
          <w:rFonts w:asciiTheme="majorHAnsi" w:hAnsiTheme="majorHAnsi"/>
          <w:sz w:val="20"/>
          <w:szCs w:val="20"/>
          <w:lang w:val="es-ES_tradnl"/>
        </w:rPr>
        <w:t xml:space="preserve"> solicita </w:t>
      </w:r>
      <w:r w:rsidR="009D6F4F" w:rsidRPr="00AB0B5E">
        <w:rPr>
          <w:rFonts w:asciiTheme="majorHAnsi" w:hAnsiTheme="majorHAnsi"/>
          <w:sz w:val="20"/>
          <w:szCs w:val="20"/>
          <w:lang w:val="es-ES_tradnl"/>
        </w:rPr>
        <w:t xml:space="preserve">a la CIDH </w:t>
      </w:r>
      <w:r w:rsidR="00560E47" w:rsidRPr="00AB0B5E">
        <w:rPr>
          <w:rFonts w:asciiTheme="majorHAnsi" w:hAnsiTheme="majorHAnsi"/>
          <w:sz w:val="20"/>
          <w:szCs w:val="20"/>
          <w:lang w:val="es-ES_tradnl"/>
        </w:rPr>
        <w:t>que inadmita este reclamo por no cumplir con el requisito previsto en el artículo 46.1.a) de la Convención Americana.</w:t>
      </w:r>
    </w:p>
    <w:p w14:paraId="7FD7F9D2" w14:textId="160E61FC" w:rsidR="00C36B38" w:rsidRPr="00AB0B5E" w:rsidRDefault="00C36B38" w:rsidP="00B74B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B0B5E">
        <w:rPr>
          <w:rFonts w:asciiTheme="majorHAnsi" w:hAnsiTheme="majorHAnsi"/>
          <w:bCs/>
          <w:sz w:val="20"/>
          <w:szCs w:val="20"/>
          <w:lang w:val="es-ES_tradnl"/>
        </w:rPr>
        <w:t>Por último, Costa Rica plantea que los hechos alegados no caracterizan una violación de derechos humanos que le sea atribuible. Por el contrario, arguye que la parte peticionaria pretende que la Comisión actúe como una cuarta instancia judicial y revise las valoraciones de hecho y de derecho efectuadas por los jueces y tribunales internos que actuaron en la esfera de su competencia.</w:t>
      </w:r>
    </w:p>
    <w:p w14:paraId="40D1C1F6" w14:textId="5D41881E" w:rsidR="001B7A08" w:rsidRPr="00AB0B5E" w:rsidRDefault="001B7A08" w:rsidP="00B74B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B0B5E">
        <w:rPr>
          <w:rFonts w:asciiTheme="majorHAnsi" w:hAnsiTheme="majorHAnsi"/>
          <w:sz w:val="20"/>
          <w:szCs w:val="20"/>
          <w:lang w:val="es-ES_tradnl"/>
        </w:rPr>
        <w:t xml:space="preserve">Destaca que dentro del ordenamiento costarricense se ha previsto una </w:t>
      </w:r>
      <w:r w:rsidR="006F052B" w:rsidRPr="00AB0B5E">
        <w:rPr>
          <w:rFonts w:asciiTheme="majorHAnsi" w:hAnsiTheme="majorHAnsi"/>
          <w:sz w:val="20"/>
          <w:szCs w:val="20"/>
          <w:lang w:val="es-ES_tradnl"/>
        </w:rPr>
        <w:t>serie</w:t>
      </w:r>
      <w:r w:rsidRPr="00AB0B5E">
        <w:rPr>
          <w:rFonts w:asciiTheme="majorHAnsi" w:hAnsiTheme="majorHAnsi"/>
          <w:sz w:val="20"/>
          <w:szCs w:val="20"/>
          <w:lang w:val="es-ES_tradnl"/>
        </w:rPr>
        <w:t xml:space="preserve"> de recursos, principalmente judiciales, con el fin de ofrecer a las personas medios para determinar derechos de distinta índole. En esa línea, específica que tales medios cumplen con las reglas del debido proceso y garantizan un acceso justo y permiten una discusión equilibrada en los procesos, por lo que estos respetan las normas de la Convención Americana. Por ende, considera que no corresponde a la Comisión analizar el presente asunto, pues no se ha</w:t>
      </w:r>
      <w:r w:rsidR="003B0469" w:rsidRPr="00AB0B5E">
        <w:rPr>
          <w:rFonts w:asciiTheme="majorHAnsi" w:hAnsiTheme="majorHAnsi"/>
          <w:sz w:val="20"/>
          <w:szCs w:val="20"/>
          <w:lang w:val="es-ES_tradnl"/>
        </w:rPr>
        <w:t>bría</w:t>
      </w:r>
      <w:r w:rsidRPr="00AB0B5E">
        <w:rPr>
          <w:rFonts w:asciiTheme="majorHAnsi" w:hAnsiTheme="majorHAnsi"/>
          <w:sz w:val="20"/>
          <w:szCs w:val="20"/>
          <w:lang w:val="es-ES_tradnl"/>
        </w:rPr>
        <w:t xml:space="preserve"> acreditado la existencia de una sentencia nacional que haya sido dictada al margen del debido proceso o que aparentemente haya violado cualquier otro derecho garantizado por la Convención.</w:t>
      </w:r>
    </w:p>
    <w:p w14:paraId="70581D52" w14:textId="5F5B6C20" w:rsidR="0013395A" w:rsidRPr="00AB0B5E" w:rsidRDefault="003B0469" w:rsidP="00B74B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B0B5E">
        <w:rPr>
          <w:rFonts w:asciiTheme="majorHAnsi" w:hAnsiTheme="majorHAnsi"/>
          <w:sz w:val="20"/>
          <w:szCs w:val="20"/>
          <w:lang w:val="es-ES_tradnl"/>
        </w:rPr>
        <w:t>El Estado</w:t>
      </w:r>
      <w:r w:rsidR="0013395A" w:rsidRPr="00AB0B5E">
        <w:rPr>
          <w:rFonts w:asciiTheme="majorHAnsi" w:hAnsiTheme="majorHAnsi"/>
          <w:sz w:val="20"/>
          <w:szCs w:val="20"/>
          <w:lang w:val="es-ES_tradnl"/>
        </w:rPr>
        <w:t xml:space="preserve"> sostiene que a pesar de que el </w:t>
      </w:r>
      <w:r w:rsidR="00D67B5C" w:rsidRPr="00AB0B5E">
        <w:rPr>
          <w:rFonts w:asciiTheme="majorHAnsi" w:hAnsiTheme="majorHAnsi"/>
          <w:sz w:val="20"/>
          <w:szCs w:val="20"/>
          <w:lang w:val="es-ES_tradnl"/>
        </w:rPr>
        <w:t>Sr.</w:t>
      </w:r>
      <w:r w:rsidR="0013395A" w:rsidRPr="00AB0B5E">
        <w:rPr>
          <w:rFonts w:asciiTheme="majorHAnsi" w:hAnsiTheme="majorHAnsi"/>
          <w:sz w:val="20"/>
          <w:szCs w:val="20"/>
          <w:lang w:val="es-ES_tradnl"/>
        </w:rPr>
        <w:t xml:space="preserve"> Mangel León presentó un recurso de apelación cuando no estaba previsto en la legislación interna, el Tribunal de Casación </w:t>
      </w:r>
      <w:r w:rsidR="00C6154B" w:rsidRPr="00AB0B5E">
        <w:rPr>
          <w:rFonts w:asciiTheme="majorHAnsi" w:hAnsiTheme="majorHAnsi"/>
          <w:sz w:val="20"/>
          <w:szCs w:val="20"/>
          <w:lang w:val="es-ES_tradnl"/>
        </w:rPr>
        <w:t>realizó</w:t>
      </w:r>
      <w:r w:rsidR="0013395A" w:rsidRPr="00AB0B5E">
        <w:rPr>
          <w:rFonts w:asciiTheme="majorHAnsi" w:hAnsiTheme="majorHAnsi"/>
          <w:sz w:val="20"/>
          <w:szCs w:val="20"/>
          <w:lang w:val="es-ES_tradnl"/>
        </w:rPr>
        <w:t xml:space="preserve"> un examen amplio de</w:t>
      </w:r>
      <w:r w:rsidR="00C6154B" w:rsidRPr="00AB0B5E">
        <w:rPr>
          <w:rFonts w:asciiTheme="majorHAnsi" w:hAnsiTheme="majorHAnsi"/>
          <w:sz w:val="20"/>
          <w:szCs w:val="20"/>
          <w:lang w:val="es-ES_tradnl"/>
        </w:rPr>
        <w:t>l</w:t>
      </w:r>
      <w:r w:rsidR="0013395A" w:rsidRPr="00AB0B5E">
        <w:rPr>
          <w:rFonts w:asciiTheme="majorHAnsi" w:hAnsiTheme="majorHAnsi"/>
          <w:sz w:val="20"/>
          <w:szCs w:val="20"/>
          <w:lang w:val="es-ES_tradnl"/>
        </w:rPr>
        <w:t xml:space="preserve"> fallo condenatorio y analizó en profundidad todos sus argumentos. A juicio del Estado, esto demuestra que el recurso de casación no resultó formalista, pues el tribunal lo admitió para su análisis y estudió cada uno de los alegatos presentados, a efectos de emitir un juicio de conformidad con los principios de la sana crítica. </w:t>
      </w:r>
    </w:p>
    <w:p w14:paraId="34B716CE" w14:textId="01AD41F0" w:rsidR="001B7A08" w:rsidRPr="00AB0B5E" w:rsidRDefault="001B7A08" w:rsidP="00B74BE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_tradnl"/>
        </w:rPr>
      </w:pPr>
      <w:r w:rsidRPr="00AB0B5E">
        <w:rPr>
          <w:rFonts w:asciiTheme="majorHAnsi" w:hAnsiTheme="majorHAnsi"/>
          <w:b/>
          <w:bCs/>
          <w:sz w:val="20"/>
          <w:szCs w:val="20"/>
          <w:lang w:val="es-ES_tradnl"/>
        </w:rPr>
        <w:t xml:space="preserve">VI. </w:t>
      </w:r>
      <w:r w:rsidRPr="00AB0B5E">
        <w:rPr>
          <w:rFonts w:asciiTheme="majorHAnsi" w:hAnsiTheme="majorHAnsi"/>
          <w:b/>
          <w:bCs/>
          <w:sz w:val="20"/>
          <w:szCs w:val="20"/>
          <w:lang w:val="es-ES_tradnl"/>
        </w:rPr>
        <w:tab/>
        <w:t>CONSIDERACIONES PREVIAS</w:t>
      </w:r>
    </w:p>
    <w:p w14:paraId="7C9FCF59" w14:textId="1F331150" w:rsidR="00280486" w:rsidRPr="00AB0B5E" w:rsidRDefault="00280486" w:rsidP="00B74B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_tradnl"/>
        </w:rPr>
      </w:pPr>
      <w:r w:rsidRPr="00AB0B5E">
        <w:rPr>
          <w:rFonts w:asciiTheme="majorHAnsi" w:hAnsiTheme="majorHAnsi"/>
          <w:bCs/>
          <w:sz w:val="20"/>
          <w:szCs w:val="20"/>
          <w:lang w:val="es-ES_tradnl"/>
        </w:rPr>
        <w:t xml:space="preserve">La Comisión observa que </w:t>
      </w:r>
      <w:r w:rsidR="005B39A1" w:rsidRPr="00AB0B5E">
        <w:rPr>
          <w:rFonts w:asciiTheme="majorHAnsi" w:hAnsiTheme="majorHAnsi"/>
          <w:bCs/>
          <w:sz w:val="20"/>
          <w:szCs w:val="20"/>
          <w:lang w:val="es-ES_tradnl"/>
        </w:rPr>
        <w:t xml:space="preserve">parte del </w:t>
      </w:r>
      <w:r w:rsidRPr="00AB0B5E">
        <w:rPr>
          <w:rFonts w:asciiTheme="majorHAnsi" w:hAnsiTheme="majorHAnsi"/>
          <w:bCs/>
          <w:sz w:val="20"/>
          <w:szCs w:val="20"/>
          <w:lang w:val="es-ES_tradnl"/>
        </w:rPr>
        <w:t xml:space="preserve">objeto principal de la presente petición </w:t>
      </w:r>
      <w:r w:rsidR="005B39A1" w:rsidRPr="00AB0B5E">
        <w:rPr>
          <w:rFonts w:asciiTheme="majorHAnsi" w:hAnsiTheme="majorHAnsi"/>
          <w:bCs/>
          <w:sz w:val="20"/>
          <w:szCs w:val="20"/>
          <w:lang w:val="es-ES_tradnl"/>
        </w:rPr>
        <w:t>se centra en cuestionar</w:t>
      </w:r>
      <w:r w:rsidRPr="00AB0B5E">
        <w:rPr>
          <w:rFonts w:asciiTheme="majorHAnsi" w:hAnsiTheme="majorHAnsi"/>
          <w:bCs/>
          <w:sz w:val="20"/>
          <w:szCs w:val="20"/>
          <w:lang w:val="es-ES_tradnl"/>
        </w:rPr>
        <w:t xml:space="preserve"> la afectación al derecho a recurrir el fallo, contemplado en el artículo 8.2.h) de la Convención Americana. En razón a ello, dado que se han emitido distintas decisiones dentro del sistema interamericano sobre esta temática, en función de las modificaciones implementadas en la legislación procesal penal costarricense, la CIDH estima necesario realizar un recuento de estos pronunciamientos a efectos de identificar estándares que permitan resolver adecuadamente la presente petición. </w:t>
      </w:r>
    </w:p>
    <w:p w14:paraId="19E286D7" w14:textId="77777777" w:rsidR="00280486" w:rsidRPr="00AB0B5E" w:rsidRDefault="00280486" w:rsidP="00B74B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B0B5E">
        <w:rPr>
          <w:rFonts w:asciiTheme="majorHAnsi" w:hAnsiTheme="majorHAnsi"/>
          <w:bCs/>
          <w:sz w:val="20"/>
          <w:szCs w:val="20"/>
          <w:lang w:val="es-ES_tradnl"/>
        </w:rPr>
        <w:t xml:space="preserve">Así, en la sentencia del caso </w:t>
      </w:r>
      <w:r w:rsidRPr="00AB0B5E">
        <w:rPr>
          <w:rFonts w:asciiTheme="majorHAnsi" w:hAnsiTheme="majorHAnsi"/>
          <w:bCs/>
          <w:i/>
          <w:iCs/>
          <w:sz w:val="20"/>
          <w:szCs w:val="20"/>
          <w:lang w:val="es-ES_tradnl"/>
        </w:rPr>
        <w:t xml:space="preserve">Herrera Ulloa vs. Costa Rica </w:t>
      </w:r>
      <w:r w:rsidRPr="00AB0B5E">
        <w:rPr>
          <w:rFonts w:asciiTheme="majorHAnsi" w:hAnsiTheme="majorHAnsi"/>
          <w:bCs/>
          <w:sz w:val="20"/>
          <w:szCs w:val="20"/>
          <w:lang w:val="es-ES_tradnl"/>
        </w:rPr>
        <w:t>del 2 de julio de 2004, la Corte Interamericana de Derechos Humanos</w:t>
      </w:r>
      <w:r w:rsidRPr="00AB0B5E">
        <w:rPr>
          <w:rStyle w:val="FootnoteReference"/>
          <w:rFonts w:asciiTheme="majorHAnsi" w:hAnsiTheme="majorHAnsi"/>
          <w:bCs/>
          <w:sz w:val="20"/>
          <w:szCs w:val="20"/>
          <w:lang w:val="es-ES_tradnl"/>
        </w:rPr>
        <w:footnoteReference w:id="4"/>
      </w:r>
      <w:r w:rsidRPr="00AB0B5E">
        <w:rPr>
          <w:rFonts w:asciiTheme="majorHAnsi" w:hAnsiTheme="majorHAnsi"/>
          <w:bCs/>
          <w:sz w:val="20"/>
          <w:szCs w:val="20"/>
          <w:lang w:val="es-ES_tradnl"/>
        </w:rPr>
        <w:t xml:space="preserve"> examinó la regulación establecida en el Código Procesal Penal vigente desde 1998; y concluyó que no contaba con “</w:t>
      </w:r>
      <w:r w:rsidRPr="00AB0B5E">
        <w:rPr>
          <w:rFonts w:asciiTheme="majorHAnsi" w:hAnsiTheme="majorHAnsi"/>
          <w:bCs/>
          <w:i/>
          <w:iCs/>
          <w:sz w:val="20"/>
          <w:szCs w:val="20"/>
          <w:lang w:val="es-ES_tradnl"/>
        </w:rPr>
        <w:t xml:space="preserve">un recurso que </w:t>
      </w:r>
      <w:r w:rsidRPr="00AB0B5E">
        <w:rPr>
          <w:rFonts w:asciiTheme="majorHAnsi" w:hAnsiTheme="majorHAnsi"/>
          <w:i/>
          <w:iCs/>
          <w:sz w:val="20"/>
          <w:szCs w:val="20"/>
          <w:lang w:val="es-ES_tradnl"/>
        </w:rPr>
        <w:t xml:space="preserve">permitiera que el tribunal superior realizara un </w:t>
      </w:r>
      <w:r w:rsidRPr="00AB0B5E">
        <w:rPr>
          <w:rFonts w:asciiTheme="majorHAnsi" w:hAnsiTheme="majorHAnsi"/>
          <w:i/>
          <w:iCs/>
          <w:sz w:val="20"/>
          <w:szCs w:val="20"/>
          <w:lang w:val="es-ES_tradnl"/>
        </w:rPr>
        <w:lastRenderedPageBreak/>
        <w:t>análisis o examen comprensivo e integral de todas las cuestiones debatidas y analizadas por el tribunal inferior</w:t>
      </w:r>
      <w:r w:rsidRPr="00AB0B5E">
        <w:rPr>
          <w:rFonts w:asciiTheme="majorHAnsi" w:hAnsiTheme="majorHAnsi"/>
          <w:sz w:val="20"/>
          <w:szCs w:val="20"/>
          <w:lang w:val="es-ES_tradnl"/>
        </w:rPr>
        <w:t>”, dada las limitaciones que tenía la regulación del recurso de casación en el ámbito penal</w:t>
      </w:r>
      <w:r w:rsidRPr="00AB0B5E">
        <w:rPr>
          <w:rStyle w:val="FootnoteReference"/>
          <w:rFonts w:asciiTheme="majorHAnsi" w:hAnsiTheme="majorHAnsi"/>
          <w:sz w:val="20"/>
          <w:szCs w:val="20"/>
          <w:lang w:val="es-ES_tradnl"/>
        </w:rPr>
        <w:footnoteReference w:id="5"/>
      </w:r>
      <w:r w:rsidRPr="00AB0B5E">
        <w:rPr>
          <w:rFonts w:asciiTheme="majorHAnsi" w:hAnsiTheme="majorHAnsi"/>
          <w:sz w:val="20"/>
          <w:szCs w:val="20"/>
          <w:lang w:val="es-ES_tradnl"/>
        </w:rPr>
        <w:t>. En consecuencia, la Corte IDH declaró que el Estado costarricense violó el artículo 8.2.h) de la Convención en relación con sus artículos 1.1 y 2 en perjuicio del señor Mauricio Herrera Ulloa, al no haber garantizado su derecho a recurrir el fallo; y ordenó a Costa Rica “</w:t>
      </w:r>
      <w:r w:rsidRPr="00AB0B5E">
        <w:rPr>
          <w:rFonts w:asciiTheme="majorHAnsi" w:hAnsiTheme="majorHAnsi"/>
          <w:i/>
          <w:iCs/>
          <w:sz w:val="20"/>
          <w:szCs w:val="20"/>
          <w:lang w:val="es-ES_tradnl"/>
        </w:rPr>
        <w:t>adecuar su ordenamiento jurídico interno a lo establecido en el artículo 8.2.h de la Convención Americana, en relación con el artículo 2 de la misma</w:t>
      </w:r>
      <w:r w:rsidRPr="00AB0B5E">
        <w:rPr>
          <w:rFonts w:asciiTheme="majorHAnsi" w:hAnsiTheme="majorHAnsi"/>
          <w:sz w:val="20"/>
          <w:szCs w:val="20"/>
          <w:lang w:val="es-ES_tradnl"/>
        </w:rPr>
        <w:t>”</w:t>
      </w:r>
      <w:r w:rsidRPr="00AB0B5E">
        <w:rPr>
          <w:rStyle w:val="FootnoteReference"/>
          <w:rFonts w:asciiTheme="majorHAnsi" w:hAnsiTheme="majorHAnsi"/>
          <w:sz w:val="20"/>
          <w:szCs w:val="20"/>
          <w:lang w:val="es-ES_tradnl"/>
        </w:rPr>
        <w:footnoteReference w:id="6"/>
      </w:r>
      <w:r w:rsidRPr="00AB0B5E">
        <w:rPr>
          <w:rFonts w:asciiTheme="majorHAnsi" w:hAnsiTheme="majorHAnsi"/>
          <w:sz w:val="20"/>
          <w:szCs w:val="20"/>
          <w:lang w:val="es-ES_tradnl"/>
        </w:rPr>
        <w:t>.</w:t>
      </w:r>
    </w:p>
    <w:p w14:paraId="225BA32D" w14:textId="77777777" w:rsidR="00280486" w:rsidRPr="00AB0B5E" w:rsidRDefault="00280486" w:rsidP="00B74B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B0B5E">
        <w:rPr>
          <w:rFonts w:asciiTheme="majorHAnsi" w:hAnsiTheme="majorHAnsi"/>
          <w:bCs/>
          <w:sz w:val="20"/>
          <w:szCs w:val="20"/>
          <w:lang w:val="es-ES_tradnl"/>
        </w:rPr>
        <w:t>Como consecuencia de esta sentencia, Costa Rica reformó la regulación de su sistema procesal penal a efectos de contar con una regulación acorde con las obligaciones contempladas en el artículo 8.2.h) de la Convención Americana. Así, el 6 de</w:t>
      </w:r>
      <w:r w:rsidRPr="00AB0B5E">
        <w:rPr>
          <w:rFonts w:asciiTheme="majorHAnsi" w:hAnsiTheme="majorHAnsi"/>
          <w:sz w:val="20"/>
          <w:szCs w:val="20"/>
          <w:lang w:val="es-ES_tradnl"/>
        </w:rPr>
        <w:t xml:space="preserve"> junio de 2006 entró en vigor la Ley No. 8503, denominada “Ley de Apertura de la Casación Penal”, la cual modificó y adicionó distintos artículos del Código Procesal Penal relacionados con los recursos de casación y revisión. Asimismo, y en lo relevante para el presente caso, tal legislación estableció en su Transitorio I, un procedimiento de revisión especial para “</w:t>
      </w:r>
      <w:r w:rsidRPr="00AB0B5E">
        <w:rPr>
          <w:rFonts w:asciiTheme="majorHAnsi" w:hAnsiTheme="majorHAnsi"/>
          <w:i/>
          <w:iCs/>
          <w:sz w:val="20"/>
          <w:szCs w:val="20"/>
          <w:lang w:val="es-ES_tradnl"/>
        </w:rPr>
        <w:t>las personas condenadas por un hecho delictivo con fecha anterior a esta Ley, a quienes se les haya obstaculizado formular recurso de casación contra la sentencia, en razón de las reglas que regulaban su admisibilidad en aquella fecha […] invocando, en cada caso, el agravio y los aspectos de hecho y de derecho que no fueron posibles de conocer en casación</w:t>
      </w:r>
      <w:r w:rsidRPr="00AB0B5E">
        <w:rPr>
          <w:rFonts w:asciiTheme="majorHAnsi" w:hAnsiTheme="majorHAnsi"/>
          <w:sz w:val="20"/>
          <w:szCs w:val="20"/>
          <w:lang w:val="es-ES_tradnl"/>
        </w:rPr>
        <w:t>”. En virtud de ello, la Corte Interamericana consideró que “</w:t>
      </w:r>
      <w:r w:rsidRPr="00AB0B5E">
        <w:rPr>
          <w:rFonts w:asciiTheme="majorHAnsi" w:hAnsiTheme="majorHAnsi"/>
          <w:i/>
          <w:iCs/>
          <w:sz w:val="20"/>
          <w:szCs w:val="20"/>
          <w:lang w:val="es-ES_tradnl"/>
        </w:rPr>
        <w:t>a través de la causal de revisión creada por el Transitorio I, una persona condenada penalmente podría, en principio, obtener una revisión integral de su sentencia que incluya tanto cuestiones de hecho como de derecho</w:t>
      </w:r>
      <w:r w:rsidRPr="00AB0B5E">
        <w:rPr>
          <w:rFonts w:asciiTheme="majorHAnsi" w:hAnsiTheme="majorHAnsi"/>
          <w:sz w:val="20"/>
          <w:szCs w:val="20"/>
          <w:lang w:val="es-ES_tradnl"/>
        </w:rPr>
        <w:t>”</w:t>
      </w:r>
      <w:r w:rsidRPr="00AB0B5E">
        <w:rPr>
          <w:rStyle w:val="FootnoteReference"/>
          <w:rFonts w:asciiTheme="majorHAnsi" w:hAnsiTheme="majorHAnsi"/>
          <w:sz w:val="20"/>
          <w:szCs w:val="20"/>
          <w:lang w:val="es-ES_tradnl"/>
        </w:rPr>
        <w:footnoteReference w:id="7"/>
      </w:r>
      <w:r w:rsidRPr="00AB0B5E">
        <w:rPr>
          <w:rFonts w:asciiTheme="majorHAnsi" w:hAnsiTheme="majorHAnsi"/>
          <w:sz w:val="20"/>
          <w:szCs w:val="20"/>
          <w:lang w:val="es-ES_tradnl"/>
        </w:rPr>
        <w:t>.</w:t>
      </w:r>
    </w:p>
    <w:p w14:paraId="308FAA40" w14:textId="77777777" w:rsidR="00280486" w:rsidRPr="00AB0B5E" w:rsidRDefault="00280486" w:rsidP="00B74B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B0B5E">
        <w:rPr>
          <w:rFonts w:asciiTheme="majorHAnsi" w:hAnsiTheme="majorHAnsi"/>
          <w:bCs/>
          <w:sz w:val="20"/>
          <w:szCs w:val="20"/>
          <w:lang w:val="es-ES_tradnl"/>
        </w:rPr>
        <w:t>Adicionalmente, tanto la Comisión como la Corte IDH también constataron que e</w:t>
      </w:r>
      <w:r w:rsidRPr="00AB0B5E">
        <w:rPr>
          <w:rFonts w:asciiTheme="majorHAnsi" w:hAnsiTheme="majorHAnsi"/>
          <w:sz w:val="20"/>
          <w:szCs w:val="20"/>
          <w:lang w:val="es-ES_tradnl"/>
        </w:rPr>
        <w:t>l 9 de junio de 2010 se publicó la Ley No. 8837, denominada “Creación del recurso de apelación de la sentencia, otras reformas al régimen de impugnación e implementación de nuevas reglas de oralidad en el proceso penal”, vigente a partir del 9 de diciembre de 2011; la cual creó y reguló el recurso de apelación. Además, el Transitorio III de dicha norma reguló dos supuestos adicionales: i) para las personas cuyas sentencias estaban firmes para el momento de entrada en vigencia de la ley, se estableció que pueden interponer, por única vez, un procedimiento de revisión en los primeros seis meses; y ii) para las personas cuyos recursos de casación se encontraban pendientes de resolución al momento de la entrada en vigencia de la ley, se estableció que podían solicitar la conversión del recurso de casación ya presentado a uno de apelación conforme a la nueva norma.</w:t>
      </w:r>
    </w:p>
    <w:p w14:paraId="128315DF" w14:textId="77777777" w:rsidR="00280486" w:rsidRPr="00AB0B5E" w:rsidRDefault="00280486" w:rsidP="00B74B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B0B5E">
        <w:rPr>
          <w:rFonts w:asciiTheme="majorHAnsi" w:hAnsiTheme="majorHAnsi"/>
          <w:sz w:val="20"/>
          <w:szCs w:val="20"/>
          <w:lang w:val="es-ES_tradnl"/>
        </w:rPr>
        <w:t xml:space="preserve">Como consecuencia de las citadas modificaciones, en la sentencia del caso </w:t>
      </w:r>
      <w:r w:rsidRPr="00AB0B5E">
        <w:rPr>
          <w:rFonts w:asciiTheme="majorHAnsi" w:hAnsiTheme="majorHAnsi"/>
          <w:i/>
          <w:iCs/>
          <w:sz w:val="20"/>
          <w:szCs w:val="20"/>
          <w:lang w:val="es-ES_tradnl"/>
        </w:rPr>
        <w:t>Amrhein y otros vs. Costa Rica</w:t>
      </w:r>
      <w:r w:rsidRPr="00AB0B5E">
        <w:rPr>
          <w:rFonts w:asciiTheme="majorHAnsi" w:hAnsiTheme="majorHAnsi"/>
          <w:sz w:val="20"/>
          <w:szCs w:val="20"/>
          <w:lang w:val="es-ES_tradnl"/>
        </w:rPr>
        <w:t xml:space="preserve"> del 25 de abril de 2018, la Corte Interamericana evaluó nuevamente la regulación procesal penal costarricense; y amplió sus criterios jurídicos tanto respecto al agotamiento de la jurisdicción interna, como al análisis de fondo de casos sobre la misma temática. </w:t>
      </w:r>
    </w:p>
    <w:p w14:paraId="49EABD77" w14:textId="77777777" w:rsidR="00280486" w:rsidRPr="00AB0B5E" w:rsidRDefault="00280486" w:rsidP="00B74B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B0B5E">
        <w:rPr>
          <w:rFonts w:asciiTheme="majorHAnsi" w:hAnsiTheme="majorHAnsi"/>
          <w:sz w:val="20"/>
          <w:szCs w:val="20"/>
          <w:lang w:val="es-ES_tradnl"/>
        </w:rPr>
        <w:t>En relación con el primer punto, la Comisión destaca que, en el citado caso, la Corte IDH consideró que las presuntas víctimas debieron haber interpuesto el recurso de revisión especial con base en el Transitorio I de la Ley 8503 de 2006 durante el trámite de admisibilidad de la petición, pues estaba destinado específicamente a personas con condenas ya en firme; y por ello, “</w:t>
      </w:r>
      <w:r w:rsidRPr="00AB0B5E">
        <w:rPr>
          <w:rFonts w:asciiTheme="majorHAnsi" w:hAnsiTheme="majorHAnsi"/>
          <w:i/>
          <w:iCs/>
          <w:sz w:val="20"/>
          <w:szCs w:val="20"/>
          <w:lang w:val="es-ES_tradnl"/>
        </w:rPr>
        <w:t>el hecho de que se trataría de un recurso extraordinario no puede ser determinante, per se, para concluir su inefectividad”</w:t>
      </w:r>
      <w:r w:rsidRPr="00AB0B5E">
        <w:rPr>
          <w:rStyle w:val="FootnoteReference"/>
          <w:rFonts w:asciiTheme="majorHAnsi" w:hAnsiTheme="majorHAnsi"/>
          <w:i/>
          <w:iCs/>
          <w:sz w:val="20"/>
          <w:szCs w:val="20"/>
          <w:lang w:val="es-ES_tradnl"/>
        </w:rPr>
        <w:footnoteReference w:id="8"/>
      </w:r>
      <w:r w:rsidRPr="00AB0B5E">
        <w:rPr>
          <w:rFonts w:asciiTheme="majorHAnsi" w:hAnsiTheme="majorHAnsi"/>
          <w:i/>
          <w:iCs/>
          <w:sz w:val="20"/>
          <w:szCs w:val="20"/>
          <w:lang w:val="es-ES_tradnl"/>
        </w:rPr>
        <w:t xml:space="preserve">. </w:t>
      </w:r>
      <w:r w:rsidRPr="00AB0B5E">
        <w:rPr>
          <w:rFonts w:asciiTheme="majorHAnsi" w:hAnsiTheme="majorHAnsi"/>
          <w:sz w:val="20"/>
          <w:szCs w:val="20"/>
          <w:lang w:val="es-ES_tradnl"/>
        </w:rPr>
        <w:t xml:space="preserve">En consecuencia, siguiendo la citada jurisprudencia, la Comisión considera que, a efectos de determinar la admisibilidad de un asunto sobre esta temática, debe determinar si la citada vía recursiva estuvo a disposición de las presuntas víctimas tras la emisión de su condena, y de ser este el supuesto, verificar si agotaron o no tal recurso. </w:t>
      </w:r>
    </w:p>
    <w:p w14:paraId="4D735393" w14:textId="77777777" w:rsidR="00280486" w:rsidRPr="00AB0B5E" w:rsidRDefault="00280486" w:rsidP="00B74B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B0B5E">
        <w:rPr>
          <w:rFonts w:asciiTheme="majorHAnsi" w:hAnsiTheme="majorHAnsi"/>
          <w:sz w:val="20"/>
          <w:szCs w:val="20"/>
          <w:lang w:val="es-ES_tradnl"/>
        </w:rPr>
        <w:t>Finalmente, a efectos del análisis de caracterización de las peticiones, la Comisión nota que la Corte Interamericana concluyó en la citada sentencia que no correspondía “</w:t>
      </w:r>
      <w:r w:rsidRPr="00AB0B5E">
        <w:rPr>
          <w:rFonts w:asciiTheme="majorHAnsi" w:hAnsiTheme="majorHAnsi"/>
          <w:i/>
          <w:iCs/>
          <w:sz w:val="20"/>
          <w:szCs w:val="20"/>
          <w:lang w:val="es-ES_tradnl"/>
        </w:rPr>
        <w:t xml:space="preserve">declarar una violación al artículo 2 de la Convención Americana por la forma en que está regulado el sistema recursivo costarricense, ni por la forma </w:t>
      </w:r>
      <w:r w:rsidRPr="00AB0B5E">
        <w:rPr>
          <w:rFonts w:asciiTheme="majorHAnsi" w:hAnsiTheme="majorHAnsi"/>
          <w:i/>
          <w:iCs/>
          <w:sz w:val="20"/>
          <w:szCs w:val="20"/>
          <w:lang w:val="es-ES_tradnl"/>
        </w:rPr>
        <w:lastRenderedPageBreak/>
        <w:t>en que dicho Estado atendió la situación de personas cuyas sentencias ya estaban en firme con anterioridad a la vigencia de las Leyes 8503 y 8837, ya que, a través de dichas reformas, subsanó las deficiencias en la aplicación de las normas recursivas</w:t>
      </w:r>
      <w:r w:rsidRPr="00AB0B5E">
        <w:rPr>
          <w:rFonts w:asciiTheme="majorHAnsi" w:hAnsiTheme="majorHAnsi"/>
          <w:sz w:val="20"/>
          <w:szCs w:val="20"/>
          <w:lang w:val="es-ES_tradnl"/>
        </w:rPr>
        <w:t xml:space="preserve"> […]”</w:t>
      </w:r>
      <w:r w:rsidRPr="00AB0B5E">
        <w:rPr>
          <w:rStyle w:val="FootnoteReference"/>
          <w:rFonts w:asciiTheme="majorHAnsi" w:hAnsiTheme="majorHAnsi"/>
          <w:sz w:val="20"/>
          <w:szCs w:val="20"/>
          <w:lang w:val="es-ES_tradnl"/>
        </w:rPr>
        <w:footnoteReference w:id="9"/>
      </w:r>
      <w:r w:rsidRPr="00AB0B5E">
        <w:rPr>
          <w:rFonts w:asciiTheme="majorHAnsi" w:hAnsiTheme="majorHAnsi"/>
          <w:sz w:val="20"/>
          <w:szCs w:val="20"/>
          <w:lang w:val="es-ES_tradnl"/>
        </w:rPr>
        <w:t xml:space="preserve">. Asimismo, recuerda que en la resolución de supervisión de cumplimiento del 22 de noviembre de 2010 del caso </w:t>
      </w:r>
      <w:r w:rsidRPr="00AB0B5E">
        <w:rPr>
          <w:rFonts w:asciiTheme="majorHAnsi" w:hAnsiTheme="majorHAnsi"/>
          <w:i/>
          <w:iCs/>
          <w:sz w:val="20"/>
          <w:szCs w:val="20"/>
          <w:lang w:val="es-ES_tradnl"/>
        </w:rPr>
        <w:t xml:space="preserve">Herrera Ulloa vs. Costa Rica, </w:t>
      </w:r>
      <w:r w:rsidRPr="00AB0B5E">
        <w:rPr>
          <w:rFonts w:asciiTheme="majorHAnsi" w:hAnsiTheme="majorHAnsi"/>
          <w:sz w:val="20"/>
          <w:szCs w:val="20"/>
          <w:lang w:val="es-ES_tradnl"/>
        </w:rPr>
        <w:t>el Tribunal valoró positivamente las reformas introducidas en la legislación procesal penal y, en virtud de tales modificaciones, concluyó que “</w:t>
      </w:r>
      <w:r w:rsidRPr="00AB0B5E">
        <w:rPr>
          <w:rFonts w:asciiTheme="majorHAnsi" w:hAnsiTheme="majorHAnsi"/>
          <w:i/>
          <w:iCs/>
          <w:sz w:val="20"/>
          <w:szCs w:val="20"/>
          <w:lang w:val="es-ES_tradnl"/>
        </w:rPr>
        <w:t>al garantizar la posibilidad de un amplio control de la sentencia emitida por un tribunal de juicio en materia penal a nivel interno</w:t>
      </w:r>
      <w:r w:rsidRPr="00AB0B5E">
        <w:rPr>
          <w:rFonts w:asciiTheme="majorHAnsi" w:hAnsiTheme="majorHAnsi"/>
          <w:sz w:val="20"/>
          <w:szCs w:val="20"/>
          <w:lang w:val="es-ES_tradnl"/>
        </w:rPr>
        <w:t>”</w:t>
      </w:r>
      <w:r w:rsidRPr="00AB0B5E">
        <w:rPr>
          <w:rStyle w:val="FootnoteReference"/>
          <w:rFonts w:asciiTheme="majorHAnsi" w:hAnsiTheme="majorHAnsi"/>
          <w:sz w:val="20"/>
          <w:szCs w:val="20"/>
          <w:lang w:val="es-ES_tradnl"/>
        </w:rPr>
        <w:footnoteReference w:id="10"/>
      </w:r>
      <w:r w:rsidRPr="00AB0B5E">
        <w:rPr>
          <w:rFonts w:asciiTheme="majorHAnsi" w:hAnsiTheme="majorHAnsi"/>
          <w:sz w:val="20"/>
          <w:szCs w:val="20"/>
          <w:lang w:val="es-ES_tradnl"/>
        </w:rPr>
        <w:t xml:space="preserve">, Costa Rica había cumplido con adecuar su legislación interna. </w:t>
      </w:r>
    </w:p>
    <w:p w14:paraId="5C5A03F8" w14:textId="77777777" w:rsidR="00280486" w:rsidRPr="00AB0B5E" w:rsidRDefault="00280486" w:rsidP="00B74B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B0B5E">
        <w:rPr>
          <w:rFonts w:asciiTheme="majorHAnsi" w:hAnsiTheme="majorHAnsi"/>
          <w:sz w:val="20"/>
          <w:szCs w:val="20"/>
          <w:lang w:val="es-ES_tradnl"/>
        </w:rPr>
        <w:t>Sin perjuicio de ello, la Comisión destaca que las citadas normas</w:t>
      </w:r>
      <w:r w:rsidRPr="00AB0B5E">
        <w:rPr>
          <w:rFonts w:asciiTheme="majorHAnsi" w:hAnsiTheme="majorHAnsi" w:cs="Calibri"/>
          <w:sz w:val="20"/>
          <w:szCs w:val="20"/>
          <w:lang w:val="es-ES_tradnl"/>
        </w:rPr>
        <w:t xml:space="preserve"> reconocieron a aquellas personas cuyas sentencias condenatorias ya habían adquirido calidad de cosa juzgada la posibilidad de interponer un procedimiento de revisión, aunque supeditado al cumplimiento de ciertos requisitos. En el caso de la ley 8503, la Comisión destaca que se exigía que el recurrente invoque en su presentación “</w:t>
      </w:r>
      <w:r w:rsidRPr="00AB0B5E">
        <w:rPr>
          <w:rFonts w:asciiTheme="majorHAnsi" w:hAnsiTheme="majorHAnsi" w:cs="Calibri"/>
          <w:i/>
          <w:iCs/>
          <w:sz w:val="20"/>
          <w:szCs w:val="20"/>
          <w:lang w:val="es-ES_tradnl"/>
        </w:rPr>
        <w:t>el agravio y los aspectos de hecho y derecho que no fueron posibles de conocer en casación</w:t>
      </w:r>
      <w:r w:rsidRPr="00AB0B5E">
        <w:rPr>
          <w:rFonts w:asciiTheme="majorHAnsi" w:hAnsiTheme="majorHAnsi" w:cs="Calibri"/>
          <w:sz w:val="20"/>
          <w:szCs w:val="20"/>
          <w:lang w:val="es-ES_tradnl"/>
        </w:rPr>
        <w:t>”. Por su parte, el Transitorio III de la ley 8837 demandaba para la procedencia del procedimiento de revisión que el condenado “</w:t>
      </w:r>
      <w:r w:rsidRPr="00AB0B5E">
        <w:rPr>
          <w:rFonts w:asciiTheme="majorHAnsi" w:hAnsiTheme="majorHAnsi" w:cs="Calibri"/>
          <w:i/>
          <w:iCs/>
          <w:sz w:val="20"/>
          <w:szCs w:val="20"/>
          <w:lang w:val="es-ES_tradnl"/>
        </w:rPr>
        <w:t>haya alegado con anterioridad la vulneración del artículo 8.2.h de la Convención</w:t>
      </w:r>
      <w:r w:rsidRPr="00AB0B5E">
        <w:rPr>
          <w:rFonts w:asciiTheme="majorHAnsi" w:hAnsiTheme="majorHAnsi" w:cs="Calibri"/>
          <w:sz w:val="20"/>
          <w:szCs w:val="20"/>
          <w:lang w:val="es-ES_tradnl"/>
        </w:rPr>
        <w:t xml:space="preserve">”.   </w:t>
      </w:r>
    </w:p>
    <w:p w14:paraId="04572B92" w14:textId="77777777" w:rsidR="00280486" w:rsidRPr="00AB0B5E" w:rsidRDefault="00280486" w:rsidP="00B74BEB">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240"/>
        <w:contextualSpacing/>
        <w:jc w:val="both"/>
        <w:rPr>
          <w:rFonts w:asciiTheme="majorHAnsi" w:hAnsiTheme="majorHAnsi"/>
          <w:sz w:val="20"/>
          <w:szCs w:val="20"/>
          <w:lang w:val="es-ES_tradnl"/>
        </w:rPr>
      </w:pPr>
      <w:r w:rsidRPr="00AB0B5E">
        <w:rPr>
          <w:rFonts w:asciiTheme="majorHAnsi" w:hAnsiTheme="majorHAnsi" w:cs="Calibri"/>
          <w:sz w:val="20"/>
          <w:szCs w:val="20"/>
          <w:lang w:val="es-ES_tradnl"/>
        </w:rPr>
        <w:t>En tal sentido, la Comisión reafirma que la manera en que se encontraba regulado el procedimiento de revisión establecido por el Transitorio I de la ley 8503 podía generar limitaciones en términos de la accesibilidad del recurso, y, en consecuencia, no garantiza en sí mismo el derecho a la revisión integral del fallo condenatorio a todos aquellos que fueron condenados durante la vigencia del texto originario del Código Procesal Penal</w:t>
      </w:r>
      <w:r w:rsidRPr="00AB0B5E">
        <w:rPr>
          <w:rStyle w:val="FootnoteReference"/>
          <w:rFonts w:asciiTheme="majorHAnsi" w:hAnsiTheme="majorHAnsi" w:cs="Calibri"/>
          <w:sz w:val="20"/>
          <w:szCs w:val="20"/>
          <w:lang w:val="es-ES_tradnl"/>
        </w:rPr>
        <w:footnoteReference w:id="11"/>
      </w:r>
      <w:r w:rsidRPr="00AB0B5E">
        <w:rPr>
          <w:rFonts w:asciiTheme="majorHAnsi" w:hAnsiTheme="majorHAnsi" w:cs="Calibri"/>
          <w:sz w:val="20"/>
          <w:szCs w:val="20"/>
          <w:lang w:val="es-ES_tradnl"/>
        </w:rPr>
        <w:t xml:space="preserve">. Idéntica conclusión cabe realizar respecto del recurso de revisión consagrado en el Transitorio III de la ley 8837, toda vez que la norma incluía la exigencia de haber alegado previamente la vulneración del derecho al recurso como un requisito de procedibilidad del recurso de revisión. </w:t>
      </w:r>
    </w:p>
    <w:p w14:paraId="1F2F37CA" w14:textId="77777777" w:rsidR="00280486" w:rsidRPr="00AB0B5E" w:rsidRDefault="00280486" w:rsidP="00B74BE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240"/>
        <w:contextualSpacing/>
        <w:jc w:val="both"/>
        <w:rPr>
          <w:rFonts w:asciiTheme="majorHAnsi" w:hAnsiTheme="majorHAnsi"/>
          <w:sz w:val="20"/>
          <w:szCs w:val="20"/>
          <w:lang w:val="es-ES_tradnl"/>
        </w:rPr>
      </w:pPr>
    </w:p>
    <w:p w14:paraId="717BF940" w14:textId="77777777" w:rsidR="00280486" w:rsidRPr="00AB0B5E" w:rsidRDefault="00280486" w:rsidP="00B74BEB">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240"/>
        <w:contextualSpacing/>
        <w:jc w:val="both"/>
        <w:rPr>
          <w:rFonts w:asciiTheme="majorHAnsi" w:hAnsiTheme="majorHAnsi"/>
          <w:sz w:val="20"/>
          <w:szCs w:val="20"/>
          <w:lang w:val="es-ES_tradnl"/>
        </w:rPr>
      </w:pPr>
      <w:r w:rsidRPr="00AB0B5E">
        <w:rPr>
          <w:rFonts w:asciiTheme="majorHAnsi" w:hAnsiTheme="majorHAnsi"/>
          <w:sz w:val="20"/>
          <w:szCs w:val="20"/>
          <w:lang w:val="es-ES_tradnl"/>
        </w:rPr>
        <w:t>No obstante, la Comisión reconoce, en primer término, que la Sala Constitucional de la Corte Suprema de Justicia de Costa Rica se refirió en reiterados pronunciamientos a la necesidad de “</w:t>
      </w:r>
      <w:r w:rsidRPr="00AB0B5E">
        <w:rPr>
          <w:rFonts w:asciiTheme="majorHAnsi" w:hAnsiTheme="majorHAnsi"/>
          <w:i/>
          <w:iCs/>
          <w:sz w:val="20"/>
          <w:szCs w:val="20"/>
          <w:lang w:val="es-ES_tradnl"/>
        </w:rPr>
        <w:t>asegurar el derecho al recurso, excluyendo formalismos que impidieran la revisión de las sentencias de condena, a fin de satisfacer lo dispuesto por el artículo 8.2.h de la Convención</w:t>
      </w:r>
      <w:r w:rsidRPr="00AB0B5E">
        <w:rPr>
          <w:rFonts w:asciiTheme="majorHAnsi" w:hAnsiTheme="majorHAnsi"/>
          <w:sz w:val="20"/>
          <w:szCs w:val="20"/>
          <w:lang w:val="es-ES_tradnl"/>
        </w:rPr>
        <w:t>”</w:t>
      </w:r>
      <w:r w:rsidRPr="00AB0B5E">
        <w:rPr>
          <w:rStyle w:val="FootnoteReference"/>
          <w:rFonts w:asciiTheme="majorHAnsi" w:hAnsiTheme="majorHAnsi"/>
          <w:sz w:val="20"/>
          <w:szCs w:val="20"/>
          <w:lang w:val="es-ES_tradnl"/>
        </w:rPr>
        <w:footnoteReference w:id="12"/>
      </w:r>
      <w:r w:rsidRPr="00AB0B5E">
        <w:rPr>
          <w:rFonts w:asciiTheme="majorHAnsi" w:hAnsiTheme="majorHAnsi"/>
          <w:sz w:val="20"/>
          <w:szCs w:val="20"/>
          <w:lang w:val="es-ES_tradnl"/>
        </w:rPr>
        <w:t>.</w:t>
      </w:r>
    </w:p>
    <w:p w14:paraId="3C160748" w14:textId="77777777" w:rsidR="00280486" w:rsidRPr="00AB0B5E" w:rsidRDefault="00280486" w:rsidP="00B74BE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240"/>
        <w:contextualSpacing/>
        <w:jc w:val="both"/>
        <w:rPr>
          <w:rFonts w:asciiTheme="majorHAnsi" w:hAnsiTheme="majorHAnsi"/>
          <w:sz w:val="20"/>
          <w:szCs w:val="20"/>
          <w:lang w:val="es-ES_tradnl"/>
        </w:rPr>
      </w:pPr>
    </w:p>
    <w:p w14:paraId="342238E3" w14:textId="77777777" w:rsidR="00280486" w:rsidRPr="00AB0B5E" w:rsidRDefault="00280486" w:rsidP="00B74BEB">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240"/>
        <w:contextualSpacing/>
        <w:jc w:val="both"/>
        <w:rPr>
          <w:rFonts w:asciiTheme="majorHAnsi" w:hAnsiTheme="majorHAnsi"/>
          <w:sz w:val="20"/>
          <w:szCs w:val="20"/>
          <w:lang w:val="es-ES_tradnl"/>
        </w:rPr>
      </w:pPr>
      <w:r w:rsidRPr="00AB0B5E">
        <w:rPr>
          <w:rFonts w:asciiTheme="majorHAnsi" w:hAnsiTheme="majorHAnsi"/>
          <w:sz w:val="20"/>
          <w:szCs w:val="20"/>
          <w:lang w:val="es-ES_tradnl"/>
        </w:rPr>
        <w:t xml:space="preserve">Asimismo, la CIDH considera que, a pesar de los obstáculos a la procedencia del recurso incorporados en la redacción del Transitorio I de la ley 8503, el recurso de revisión allí reconocido significó una oportunidad adicional al recurso de casación para que una persona condenada pudiera obtener una revisión integral de su sentencia. Dicha revisión integral dependía, en esencia, de la forma en que los jueces de los tribunales de alzada interpretaban las normas procesales vigentes a la luz de la jurisprudencia de la Sala Constitucional de la Corte Suprema de Justicia de Costa Rica, del artículo 8.2.h de la Convención Americana y de lo decidido por la Corte IDH en el caso </w:t>
      </w:r>
      <w:r w:rsidRPr="00AB0B5E">
        <w:rPr>
          <w:rFonts w:asciiTheme="majorHAnsi" w:hAnsiTheme="majorHAnsi"/>
          <w:i/>
          <w:iCs/>
          <w:sz w:val="20"/>
          <w:szCs w:val="20"/>
          <w:lang w:val="es-ES_tradnl"/>
        </w:rPr>
        <w:t>Herrera Ulloa</w:t>
      </w:r>
      <w:r w:rsidRPr="00AB0B5E">
        <w:rPr>
          <w:rFonts w:asciiTheme="majorHAnsi" w:hAnsiTheme="majorHAnsi"/>
          <w:sz w:val="20"/>
          <w:szCs w:val="20"/>
          <w:lang w:val="es-ES_tradnl"/>
        </w:rPr>
        <w:t xml:space="preserve">. </w:t>
      </w:r>
    </w:p>
    <w:p w14:paraId="1FED2D3D" w14:textId="77777777" w:rsidR="00280486" w:rsidRPr="00AB0B5E" w:rsidRDefault="00280486" w:rsidP="00B74BE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240"/>
        <w:contextualSpacing/>
        <w:jc w:val="both"/>
        <w:rPr>
          <w:rFonts w:asciiTheme="majorHAnsi" w:hAnsiTheme="majorHAnsi"/>
          <w:sz w:val="20"/>
          <w:szCs w:val="20"/>
          <w:lang w:val="es-ES_tradnl"/>
        </w:rPr>
      </w:pPr>
    </w:p>
    <w:p w14:paraId="68ED4FA7" w14:textId="77777777" w:rsidR="00280486" w:rsidRPr="00AB0B5E" w:rsidRDefault="00280486" w:rsidP="00B74BEB">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240"/>
        <w:contextualSpacing/>
        <w:jc w:val="both"/>
        <w:rPr>
          <w:rFonts w:asciiTheme="majorHAnsi" w:hAnsiTheme="majorHAnsi"/>
          <w:sz w:val="20"/>
          <w:szCs w:val="20"/>
          <w:lang w:val="es-ES_tradnl"/>
        </w:rPr>
      </w:pPr>
      <w:r w:rsidRPr="00AB0B5E">
        <w:rPr>
          <w:rFonts w:asciiTheme="majorHAnsi" w:hAnsiTheme="majorHAnsi"/>
          <w:sz w:val="20"/>
          <w:szCs w:val="20"/>
          <w:lang w:val="es-ES_tradnl"/>
        </w:rPr>
        <w:t>En particular, y en línea con lo decidido por la Corte, la Comisión observa que, teniendo en cuenta que tales modificaciones legislativas al sistema recursivo costarricense fueron adoptadas como resultado de los pronunciamientos de los órganos del sistema interamericano de derechos humanos, resulta razonable como causal de admisibilidad del recurso que los interesados deban invocar los posibles errores que hubiera podido cometer el juez o tribunal de la instancia inferior.</w:t>
      </w:r>
    </w:p>
    <w:p w14:paraId="7315B958" w14:textId="77777777" w:rsidR="00280486" w:rsidRPr="00AB0B5E" w:rsidRDefault="00280486" w:rsidP="00B74BE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240"/>
        <w:contextualSpacing/>
        <w:jc w:val="both"/>
        <w:rPr>
          <w:rFonts w:asciiTheme="majorHAnsi" w:hAnsiTheme="majorHAnsi"/>
          <w:sz w:val="20"/>
          <w:szCs w:val="20"/>
          <w:lang w:val="es-ES_tradnl"/>
        </w:rPr>
      </w:pPr>
    </w:p>
    <w:p w14:paraId="4102E2F8" w14:textId="23745297" w:rsidR="001B7A08" w:rsidRPr="00AB0B5E" w:rsidRDefault="00280486" w:rsidP="00B74B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B0B5E">
        <w:rPr>
          <w:rFonts w:asciiTheme="majorHAnsi" w:hAnsiTheme="majorHAnsi"/>
          <w:sz w:val="20"/>
          <w:szCs w:val="20"/>
          <w:lang w:val="es-ES_tradnl"/>
        </w:rPr>
        <w:t xml:space="preserve">En consecuencia, teniendo en cuenta las especificidades existentes respecto de este tema en el sistema costarricense, como resultado de las sentencias dictadas por el sistema interamericano, y concretamente con lo señalado por la Corte IDH en el caso “Amrhein”, la Comisión considera que no resulta apropiado realizar una evaluación en abstracto de cada uno de los recursos disponibles en la legislación </w:t>
      </w:r>
      <w:r w:rsidRPr="00AB0B5E">
        <w:rPr>
          <w:rFonts w:asciiTheme="majorHAnsi" w:hAnsiTheme="majorHAnsi"/>
          <w:sz w:val="20"/>
          <w:szCs w:val="20"/>
          <w:lang w:val="es-ES_tradnl"/>
        </w:rPr>
        <w:lastRenderedPageBreak/>
        <w:t>procesal penal, sino que se debe efectuar “</w:t>
      </w:r>
      <w:r w:rsidRPr="00AB0B5E">
        <w:rPr>
          <w:rFonts w:asciiTheme="majorHAnsi" w:hAnsiTheme="majorHAnsi"/>
          <w:i/>
          <w:iCs/>
          <w:sz w:val="20"/>
          <w:szCs w:val="20"/>
          <w:lang w:val="es-ES_tradnl"/>
        </w:rPr>
        <w:t>un análisis, caso por caso, de los recursos efectivamente interpuestos por las presuntas víctimas a fin de determinar si la forma en que éstos fueron resueltos en el sistema recursivo costarricense, tomando en cuenta sus reformas, respetaron el derecho de aquellas a una revisión integral de sus sentencias condenatorias</w:t>
      </w:r>
      <w:r w:rsidRPr="00AB0B5E">
        <w:rPr>
          <w:rFonts w:asciiTheme="majorHAnsi" w:hAnsiTheme="majorHAnsi"/>
          <w:sz w:val="20"/>
          <w:szCs w:val="20"/>
          <w:lang w:val="es-ES_tradnl"/>
        </w:rPr>
        <w:t>”</w:t>
      </w:r>
      <w:r w:rsidRPr="00AB0B5E">
        <w:rPr>
          <w:rStyle w:val="FootnoteReference"/>
          <w:rFonts w:asciiTheme="majorHAnsi" w:hAnsiTheme="majorHAnsi"/>
          <w:sz w:val="20"/>
          <w:szCs w:val="20"/>
          <w:lang w:val="es-ES_tradnl"/>
        </w:rPr>
        <w:footnoteReference w:id="13"/>
      </w:r>
      <w:r w:rsidRPr="00AB0B5E">
        <w:rPr>
          <w:rFonts w:asciiTheme="majorHAnsi" w:hAnsiTheme="majorHAnsi"/>
          <w:sz w:val="20"/>
          <w:szCs w:val="20"/>
          <w:lang w:val="es-ES_tradnl"/>
        </w:rPr>
        <w:t xml:space="preserve">. Lo que en principio requiere de un análisis de fondo por parte de la CIDH, salvo que de la información de las partes se observe que los hechos planteados por el peticionario no caractericen </w:t>
      </w:r>
      <w:r w:rsidRPr="00AB0B5E">
        <w:rPr>
          <w:rFonts w:asciiTheme="majorHAnsi" w:hAnsiTheme="majorHAnsi"/>
          <w:i/>
          <w:iCs/>
          <w:sz w:val="20"/>
          <w:szCs w:val="20"/>
          <w:lang w:val="es-ES_tradnl"/>
        </w:rPr>
        <w:t>prima facie</w:t>
      </w:r>
      <w:r w:rsidRPr="00AB0B5E">
        <w:rPr>
          <w:rFonts w:asciiTheme="majorHAnsi" w:hAnsiTheme="majorHAnsi"/>
          <w:sz w:val="20"/>
          <w:szCs w:val="20"/>
          <w:lang w:val="es-ES_tradnl"/>
        </w:rPr>
        <w:t xml:space="preserve"> violaciones a la Convención Americana, en los términos de su artículo 47.</w:t>
      </w:r>
    </w:p>
    <w:p w14:paraId="6F4D4171" w14:textId="6EC74138" w:rsidR="003239B8" w:rsidRPr="00AB0B5E" w:rsidRDefault="003239B8" w:rsidP="00B74BEB">
      <w:pPr>
        <w:spacing w:after="240"/>
        <w:ind w:firstLine="720"/>
        <w:jc w:val="both"/>
        <w:rPr>
          <w:rFonts w:asciiTheme="majorHAnsi" w:hAnsiTheme="majorHAnsi"/>
          <w:sz w:val="20"/>
          <w:szCs w:val="20"/>
          <w:lang w:val="es-ES_tradnl"/>
        </w:rPr>
      </w:pPr>
      <w:r w:rsidRPr="00AB0B5E">
        <w:rPr>
          <w:rFonts w:asciiTheme="majorHAnsi" w:eastAsia="Cambria" w:hAnsiTheme="majorHAnsi" w:cs="Cambria"/>
          <w:b/>
          <w:bCs/>
          <w:color w:val="000000"/>
          <w:sz w:val="20"/>
          <w:szCs w:val="20"/>
          <w:u w:color="000000"/>
          <w:lang w:val="es-ES_tradnl" w:eastAsia="es-ES"/>
        </w:rPr>
        <w:t>VI</w:t>
      </w:r>
      <w:r w:rsidR="001B7A08" w:rsidRPr="00AB0B5E">
        <w:rPr>
          <w:rFonts w:asciiTheme="majorHAnsi" w:eastAsia="Cambria" w:hAnsiTheme="majorHAnsi" w:cs="Cambria"/>
          <w:b/>
          <w:bCs/>
          <w:color w:val="000000"/>
          <w:sz w:val="20"/>
          <w:szCs w:val="20"/>
          <w:u w:color="000000"/>
          <w:lang w:val="es-ES_tradnl" w:eastAsia="es-ES"/>
        </w:rPr>
        <w:t>I</w:t>
      </w:r>
      <w:r w:rsidRPr="00AB0B5E">
        <w:rPr>
          <w:rFonts w:asciiTheme="majorHAnsi" w:eastAsia="Cambria" w:hAnsiTheme="majorHAnsi" w:cs="Cambria"/>
          <w:b/>
          <w:bCs/>
          <w:color w:val="000000"/>
          <w:sz w:val="20"/>
          <w:szCs w:val="20"/>
          <w:u w:color="000000"/>
          <w:lang w:val="es-ES_tradnl" w:eastAsia="es-ES"/>
        </w:rPr>
        <w:t>.</w:t>
      </w:r>
      <w:r w:rsidRPr="00AB0B5E">
        <w:rPr>
          <w:rFonts w:asciiTheme="majorHAnsi" w:eastAsia="Cambria" w:hAnsiTheme="majorHAnsi" w:cs="Cambria"/>
          <w:b/>
          <w:bCs/>
          <w:color w:val="000000"/>
          <w:sz w:val="20"/>
          <w:szCs w:val="20"/>
          <w:u w:color="000000"/>
          <w:lang w:val="es-ES_tradnl" w:eastAsia="es-ES"/>
        </w:rPr>
        <w:tab/>
      </w:r>
      <w:r w:rsidR="004A6A54" w:rsidRPr="00AB0B5E">
        <w:rPr>
          <w:rFonts w:asciiTheme="majorHAnsi" w:hAnsiTheme="majorHAnsi"/>
          <w:b/>
          <w:bCs/>
          <w:sz w:val="20"/>
          <w:szCs w:val="20"/>
          <w:lang w:val="es-ES_tradnl"/>
        </w:rPr>
        <w:t xml:space="preserve">ANÁLISIS DE </w:t>
      </w:r>
      <w:r w:rsidR="00C21FEF" w:rsidRPr="00AB0B5E">
        <w:rPr>
          <w:rFonts w:asciiTheme="majorHAnsi" w:hAnsiTheme="majorHAnsi"/>
          <w:b/>
          <w:sz w:val="20"/>
          <w:szCs w:val="20"/>
          <w:lang w:val="es-ES_tradnl"/>
        </w:rPr>
        <w:t>AGOTAMIENTO DE LOS RECURSOS INTERNOS Y PLAZO DE PRESENTACIÓN</w:t>
      </w:r>
      <w:r w:rsidR="00C21FEF" w:rsidRPr="00AB0B5E">
        <w:rPr>
          <w:rFonts w:asciiTheme="majorHAnsi" w:eastAsia="Cambria" w:hAnsiTheme="majorHAnsi" w:cs="Cambria"/>
          <w:b/>
          <w:bCs/>
          <w:color w:val="000000"/>
          <w:sz w:val="20"/>
          <w:szCs w:val="20"/>
          <w:u w:color="000000"/>
          <w:lang w:val="es-ES_tradnl" w:eastAsia="es-ES"/>
        </w:rPr>
        <w:t xml:space="preserve"> </w:t>
      </w:r>
    </w:p>
    <w:p w14:paraId="01D47E3F" w14:textId="17485D28" w:rsidR="003239B8" w:rsidRPr="00AB0B5E" w:rsidRDefault="005B39A1" w:rsidP="00B74B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B0B5E">
        <w:rPr>
          <w:rFonts w:asciiTheme="majorHAnsi" w:hAnsiTheme="majorHAnsi"/>
          <w:sz w:val="20"/>
          <w:szCs w:val="20"/>
          <w:lang w:val="es-ES_tradnl"/>
        </w:rPr>
        <w:t>Respecto al cuestionamiento del Estado sobre el hecho de que el agotamiento de la jurisdicción doméstica se produjo con posterioridad a la presentación de la petición, la CIDH reitera su posición constante según la cual el análisis sobre los requisitos previstos en los artículos 46 y 47 de la Convención debe hacerse a la luz de la situación vigente al momento en que se pronuncia sobre la admisibilidad o inadmisibilidad del reclamo. Es muy frecuente que durante la tramitación haya cambios en el estado de agotamiento de los recursos internos. No obstante, el sistema de peticiones y casos asegura que tanto el Estado como el peticionario tengan la plena oportunidad para presentar información y alegatos al respecto</w:t>
      </w:r>
      <w:r w:rsidR="0013395A" w:rsidRPr="00AB0B5E">
        <w:rPr>
          <w:rStyle w:val="FootnoteReference"/>
          <w:rFonts w:asciiTheme="majorHAnsi" w:hAnsiTheme="majorHAnsi"/>
          <w:sz w:val="20"/>
          <w:szCs w:val="20"/>
          <w:lang w:val="es-ES_tradnl"/>
        </w:rPr>
        <w:footnoteReference w:id="14"/>
      </w:r>
      <w:r w:rsidRPr="00AB0B5E">
        <w:rPr>
          <w:rFonts w:asciiTheme="majorHAnsi" w:hAnsiTheme="majorHAnsi"/>
          <w:sz w:val="20"/>
          <w:szCs w:val="20"/>
          <w:lang w:val="es-ES_tradnl"/>
        </w:rPr>
        <w:t xml:space="preserve">. </w:t>
      </w:r>
    </w:p>
    <w:p w14:paraId="5F15B868" w14:textId="029BC691" w:rsidR="005B39A1" w:rsidRPr="00AB0B5E" w:rsidRDefault="005B39A1" w:rsidP="00B74B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B0B5E">
        <w:rPr>
          <w:rFonts w:asciiTheme="majorHAnsi" w:hAnsiTheme="majorHAnsi"/>
          <w:sz w:val="20"/>
          <w:szCs w:val="20"/>
          <w:lang w:val="es-ES_tradnl"/>
        </w:rPr>
        <w:t xml:space="preserve">Con base en esta premisa, la Comisión observa que, </w:t>
      </w:r>
      <w:r w:rsidR="008C0FA2" w:rsidRPr="00AB0B5E">
        <w:rPr>
          <w:rFonts w:asciiTheme="majorHAnsi" w:hAnsiTheme="majorHAnsi"/>
          <w:sz w:val="20"/>
          <w:szCs w:val="20"/>
          <w:lang w:val="es-ES_tradnl"/>
        </w:rPr>
        <w:t xml:space="preserve">según la información aportada por el propio Estado, </w:t>
      </w:r>
      <w:r w:rsidR="00040693" w:rsidRPr="00AB0B5E">
        <w:rPr>
          <w:rFonts w:asciiTheme="majorHAnsi" w:hAnsiTheme="majorHAnsi"/>
          <w:sz w:val="20"/>
          <w:szCs w:val="20"/>
          <w:lang w:val="es-ES_tradnl"/>
        </w:rPr>
        <w:t xml:space="preserve">de conformidad con la jurisprudencia sentada por la Corte Interamericana en el caso </w:t>
      </w:r>
      <w:r w:rsidR="00040693" w:rsidRPr="00AB0B5E">
        <w:rPr>
          <w:rFonts w:asciiTheme="majorHAnsi" w:hAnsiTheme="majorHAnsi"/>
          <w:i/>
          <w:iCs/>
          <w:sz w:val="20"/>
          <w:szCs w:val="20"/>
          <w:lang w:val="es-ES_tradnl"/>
        </w:rPr>
        <w:t>Amrhein y otros vs. Costa Rica</w:t>
      </w:r>
      <w:r w:rsidR="008C0FA2" w:rsidRPr="00AB0B5E">
        <w:rPr>
          <w:rFonts w:asciiTheme="majorHAnsi" w:hAnsiTheme="majorHAnsi"/>
          <w:sz w:val="20"/>
          <w:szCs w:val="20"/>
          <w:lang w:val="es-ES_tradnl"/>
        </w:rPr>
        <w:t xml:space="preserve">, el señor Mangel León cumplió con presentar un procedimiento de revisión, con base en el Transitorio III de la Ley N° 8837, a efectos de cuestionar la presunta afectación a su derecho a la revisión integral de su condena. </w:t>
      </w:r>
      <w:r w:rsidR="00C70A03" w:rsidRPr="00AB0B5E">
        <w:rPr>
          <w:rFonts w:asciiTheme="majorHAnsi" w:hAnsiTheme="majorHAnsi"/>
          <w:sz w:val="20"/>
          <w:szCs w:val="20"/>
          <w:lang w:val="es-ES_tradnl"/>
        </w:rPr>
        <w:t>Así, producto de este accionar</w:t>
      </w:r>
      <w:r w:rsidR="008C0FA2" w:rsidRPr="00AB0B5E">
        <w:rPr>
          <w:rFonts w:asciiTheme="majorHAnsi" w:hAnsiTheme="majorHAnsi"/>
          <w:sz w:val="20"/>
          <w:szCs w:val="20"/>
          <w:lang w:val="es-ES_tradnl"/>
        </w:rPr>
        <w:t>, el</w:t>
      </w:r>
      <w:r w:rsidR="00C70A03" w:rsidRPr="00AB0B5E">
        <w:rPr>
          <w:rFonts w:asciiTheme="majorHAnsi" w:hAnsiTheme="majorHAnsi"/>
          <w:sz w:val="20"/>
          <w:szCs w:val="20"/>
          <w:lang w:val="es-ES_tradnl"/>
        </w:rPr>
        <w:t xml:space="preserve"> </w:t>
      </w:r>
      <w:r w:rsidR="008C0FA2" w:rsidRPr="00AB0B5E">
        <w:rPr>
          <w:rFonts w:asciiTheme="majorHAnsi" w:hAnsiTheme="majorHAnsi"/>
          <w:sz w:val="20"/>
          <w:szCs w:val="20"/>
          <w:lang w:val="es-ES_tradnl"/>
        </w:rPr>
        <w:t xml:space="preserve">23 de julio de 2012 el Tribunal de Apelación de Sentencia Penal, mediante la Resolución 1425-2012, rechazó </w:t>
      </w:r>
      <w:r w:rsidR="00C70A03" w:rsidRPr="00AB0B5E">
        <w:rPr>
          <w:rFonts w:asciiTheme="majorHAnsi" w:hAnsiTheme="majorHAnsi"/>
          <w:sz w:val="20"/>
          <w:szCs w:val="20"/>
          <w:lang w:val="es-ES_tradnl"/>
        </w:rPr>
        <w:t xml:space="preserve">el citado procedimiento de revisión. </w:t>
      </w:r>
    </w:p>
    <w:p w14:paraId="04AF95EB" w14:textId="5A28B88F" w:rsidR="008C5E2D" w:rsidRPr="00AB0B5E" w:rsidRDefault="008C0FA2" w:rsidP="00B74B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B0B5E">
        <w:rPr>
          <w:rFonts w:asciiTheme="majorHAnsi" w:hAnsiTheme="majorHAnsi"/>
          <w:sz w:val="20"/>
          <w:szCs w:val="20"/>
          <w:lang w:val="es-ES_tradnl"/>
        </w:rPr>
        <w:t xml:space="preserve">En consecuencia, toda vez que la presunta víctima empleó la vía dispuesta por el Estado para cuestionar posibles afectaciones al derecho contemplado en el artículo 8.2.h) de la Convención Americana, la Comisión considera que el presente asunto cumple con el requisito previsto en el artículo 46.1.a) de la Convención Americana. Asimismo, toda vez que la decisión que agotó la jurisdicción doméstica se emitió cuando el presente asunto se encontraba bajo estudio de admisibilidad, la Comisión también concluye que esta petición cumple con el requisito de plazo establecido en el artículo 46.1.b) de la Convención. </w:t>
      </w:r>
    </w:p>
    <w:p w14:paraId="5D53F0A2" w14:textId="07D8474D" w:rsidR="001B7A08" w:rsidRPr="00AB0B5E" w:rsidRDefault="001B7A08" w:rsidP="00B74BE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_tradnl"/>
        </w:rPr>
      </w:pPr>
      <w:r w:rsidRPr="00AB0B5E">
        <w:rPr>
          <w:rFonts w:asciiTheme="majorHAnsi" w:hAnsiTheme="majorHAnsi"/>
          <w:b/>
          <w:bCs/>
          <w:sz w:val="20"/>
          <w:szCs w:val="20"/>
          <w:lang w:val="es-ES_tradnl"/>
        </w:rPr>
        <w:t>VIII.</w:t>
      </w:r>
      <w:r w:rsidRPr="00AB0B5E">
        <w:rPr>
          <w:rFonts w:asciiTheme="majorHAnsi" w:hAnsiTheme="majorHAnsi"/>
          <w:b/>
          <w:bCs/>
          <w:sz w:val="20"/>
          <w:szCs w:val="20"/>
          <w:lang w:val="es-ES_tradnl"/>
        </w:rPr>
        <w:tab/>
        <w:t>ANÁLISIS DE CARACTERIZACIÓN</w:t>
      </w:r>
    </w:p>
    <w:p w14:paraId="189423FB" w14:textId="79372797" w:rsidR="0092723A" w:rsidRPr="00AB0B5E" w:rsidRDefault="0092723A" w:rsidP="00B74BEB">
      <w:pPr>
        <w:pStyle w:val="ListParagraph"/>
        <w:numPr>
          <w:ilvl w:val="0"/>
          <w:numId w:val="103"/>
        </w:numPr>
        <w:spacing w:after="240"/>
        <w:jc w:val="both"/>
        <w:rPr>
          <w:rFonts w:asciiTheme="majorHAnsi" w:hAnsiTheme="majorHAnsi"/>
          <w:sz w:val="20"/>
          <w:szCs w:val="20"/>
          <w:lang w:val="es-ES_tradnl"/>
        </w:rPr>
      </w:pPr>
      <w:r w:rsidRPr="00AB0B5E">
        <w:rPr>
          <w:rFonts w:asciiTheme="majorHAnsi" w:hAnsiTheme="majorHAnsi"/>
          <w:sz w:val="20"/>
          <w:szCs w:val="20"/>
          <w:lang w:val="es-ES_tradnl"/>
        </w:rPr>
        <w:t xml:space="preserve">La Comisión </w:t>
      </w:r>
      <w:r w:rsidR="006F3786" w:rsidRPr="00AB0B5E">
        <w:rPr>
          <w:rFonts w:asciiTheme="majorHAnsi" w:hAnsiTheme="majorHAnsi"/>
          <w:sz w:val="20"/>
          <w:szCs w:val="20"/>
          <w:lang w:val="es-ES_tradnl"/>
        </w:rPr>
        <w:t>observa</w:t>
      </w:r>
      <w:r w:rsidRPr="00AB0B5E">
        <w:rPr>
          <w:rFonts w:asciiTheme="majorHAnsi" w:hAnsiTheme="majorHAnsi"/>
          <w:sz w:val="20"/>
          <w:szCs w:val="20"/>
          <w:lang w:val="es-ES_tradnl"/>
        </w:rPr>
        <w:t xml:space="preserve"> que la parte peticionaria cuestiona principalmente tres </w:t>
      </w:r>
      <w:r w:rsidR="006F3786" w:rsidRPr="00AB0B5E">
        <w:rPr>
          <w:rFonts w:asciiTheme="majorHAnsi" w:hAnsiTheme="majorHAnsi"/>
          <w:sz w:val="20"/>
          <w:szCs w:val="20"/>
          <w:lang w:val="es-ES_tradnl"/>
        </w:rPr>
        <w:t>puntos</w:t>
      </w:r>
      <w:r w:rsidRPr="00AB0B5E">
        <w:rPr>
          <w:rFonts w:asciiTheme="majorHAnsi" w:hAnsiTheme="majorHAnsi"/>
          <w:sz w:val="20"/>
          <w:szCs w:val="20"/>
          <w:lang w:val="es-ES_tradnl"/>
        </w:rPr>
        <w:t>: i) la afectación al derecho a recurrir el fallo; ii) la vulneración a la presunción de inocencia, debido a la inadecuada fundamentación de la condena del señor Mangel León</w:t>
      </w:r>
      <w:r w:rsidR="00D56A18" w:rsidRPr="00AB0B5E">
        <w:rPr>
          <w:rFonts w:asciiTheme="majorHAnsi" w:hAnsiTheme="majorHAnsi"/>
          <w:sz w:val="20"/>
          <w:szCs w:val="20"/>
          <w:lang w:val="es-ES_tradnl"/>
        </w:rPr>
        <w:t>, y la inversión de la carga de la prueba en su caso</w:t>
      </w:r>
      <w:r w:rsidRPr="00AB0B5E">
        <w:rPr>
          <w:rFonts w:asciiTheme="majorHAnsi" w:hAnsiTheme="majorHAnsi"/>
          <w:sz w:val="20"/>
          <w:szCs w:val="20"/>
          <w:lang w:val="es-ES_tradnl"/>
        </w:rPr>
        <w:t xml:space="preserve">; y iii) la vulneración a las garantías judiciales, debido a la manera cómo se realizó el proceso penal en su contra. </w:t>
      </w:r>
    </w:p>
    <w:p w14:paraId="125E78E9" w14:textId="3CB90D42" w:rsidR="00EE770F" w:rsidRPr="00AB0B5E" w:rsidRDefault="0092723A" w:rsidP="001E5BAE">
      <w:pPr>
        <w:pStyle w:val="ListParagraph"/>
        <w:numPr>
          <w:ilvl w:val="0"/>
          <w:numId w:val="103"/>
        </w:numPr>
        <w:spacing w:after="240"/>
        <w:jc w:val="both"/>
        <w:rPr>
          <w:rFonts w:asciiTheme="majorHAnsi" w:hAnsiTheme="majorHAnsi"/>
          <w:sz w:val="20"/>
          <w:szCs w:val="20"/>
          <w:lang w:val="es-ES_tradnl"/>
        </w:rPr>
      </w:pPr>
      <w:r w:rsidRPr="00AB0B5E">
        <w:rPr>
          <w:rFonts w:asciiTheme="majorHAnsi" w:hAnsiTheme="majorHAnsi"/>
          <w:sz w:val="20"/>
          <w:szCs w:val="20"/>
          <w:lang w:val="es-ES_tradnl"/>
        </w:rPr>
        <w:t>Sobre el primer aspecto, l</w:t>
      </w:r>
      <w:r w:rsidR="00EE770F" w:rsidRPr="00AB0B5E">
        <w:rPr>
          <w:rFonts w:asciiTheme="majorHAnsi" w:hAnsiTheme="majorHAnsi"/>
          <w:sz w:val="20"/>
          <w:szCs w:val="20"/>
          <w:lang w:val="es-ES_tradnl"/>
        </w:rPr>
        <w:t>a Comisión recuerda que el derecho a recurrir el fallo ante un juez o tribunal distinto y de superior jerarquía es una de las garantías mínimas que tiene toda persona sometida a una investigación y proceso penal. Su finalidad es asegurar la revisión de una sentencia adversa de manera tal que se tenga la posibilidad de corregir decisiones judiciales contrarias a derecho y evitar que una decisión injusta adquiera calidad de cosa juzgada</w:t>
      </w:r>
      <w:r w:rsidR="00EE770F" w:rsidRPr="00AB0B5E">
        <w:rPr>
          <w:rFonts w:asciiTheme="majorHAnsi" w:hAnsiTheme="majorHAnsi"/>
          <w:sz w:val="20"/>
          <w:szCs w:val="20"/>
          <w:vertAlign w:val="superscript"/>
          <w:lang w:val="es-ES_tradnl"/>
        </w:rPr>
        <w:footnoteReference w:id="15"/>
      </w:r>
      <w:r w:rsidR="00EE770F" w:rsidRPr="00AB0B5E">
        <w:rPr>
          <w:rFonts w:asciiTheme="majorHAnsi" w:hAnsiTheme="majorHAnsi"/>
          <w:sz w:val="20"/>
          <w:szCs w:val="20"/>
          <w:lang w:val="es-ES_tradnl"/>
        </w:rPr>
        <w:t>. En esa línea, resulta irrelevante para el derecho internacional de los derechos humanos la denominación o el nombre con el que se designe el recurso disponible</w:t>
      </w:r>
      <w:r w:rsidR="00EE770F" w:rsidRPr="00AB0B5E">
        <w:rPr>
          <w:rFonts w:asciiTheme="majorHAnsi" w:hAnsiTheme="majorHAnsi"/>
          <w:sz w:val="20"/>
          <w:szCs w:val="20"/>
          <w:vertAlign w:val="superscript"/>
          <w:lang w:val="es-ES_tradnl"/>
        </w:rPr>
        <w:footnoteReference w:id="16"/>
      </w:r>
      <w:r w:rsidR="00EE770F" w:rsidRPr="00AB0B5E">
        <w:rPr>
          <w:rFonts w:asciiTheme="majorHAnsi" w:hAnsiTheme="majorHAnsi"/>
          <w:sz w:val="20"/>
          <w:szCs w:val="20"/>
          <w:lang w:val="es-ES_tradnl"/>
        </w:rPr>
        <w:t xml:space="preserve">. Lo importante </w:t>
      </w:r>
      <w:r w:rsidR="00EE770F" w:rsidRPr="00AB0B5E">
        <w:rPr>
          <w:rFonts w:asciiTheme="majorHAnsi" w:hAnsiTheme="majorHAnsi"/>
          <w:sz w:val="20"/>
          <w:szCs w:val="20"/>
          <w:lang w:val="es-ES_tradnl"/>
        </w:rPr>
        <w:lastRenderedPageBreak/>
        <w:t>es que el recurso contemplado en la normativa interna satisfaga una serie de estándares y, en tal sentido, cumpla con ser oportuno</w:t>
      </w:r>
      <w:r w:rsidR="00EE770F" w:rsidRPr="00AB0B5E">
        <w:rPr>
          <w:rStyle w:val="FootnoteReference"/>
          <w:rFonts w:asciiTheme="majorHAnsi" w:hAnsiTheme="majorHAnsi"/>
          <w:sz w:val="20"/>
          <w:szCs w:val="20"/>
          <w:lang w:val="es-ES_tradnl"/>
        </w:rPr>
        <w:footnoteReference w:id="17"/>
      </w:r>
      <w:r w:rsidR="00EE770F" w:rsidRPr="00AB0B5E">
        <w:rPr>
          <w:rFonts w:asciiTheme="majorHAnsi" w:hAnsiTheme="majorHAnsi"/>
          <w:sz w:val="20"/>
          <w:szCs w:val="20"/>
          <w:lang w:val="es-ES_tradnl"/>
        </w:rPr>
        <w:t>, accesible</w:t>
      </w:r>
      <w:r w:rsidR="00EE770F" w:rsidRPr="00AB0B5E">
        <w:rPr>
          <w:rStyle w:val="FootnoteReference"/>
          <w:rFonts w:asciiTheme="majorHAnsi" w:hAnsiTheme="majorHAnsi"/>
          <w:sz w:val="20"/>
          <w:szCs w:val="20"/>
          <w:lang w:val="es-ES_tradnl"/>
        </w:rPr>
        <w:footnoteReference w:id="18"/>
      </w:r>
      <w:r w:rsidR="00EE770F" w:rsidRPr="00AB0B5E">
        <w:rPr>
          <w:rFonts w:asciiTheme="majorHAnsi" w:hAnsiTheme="majorHAnsi"/>
          <w:sz w:val="20"/>
          <w:szCs w:val="20"/>
          <w:lang w:val="es-ES_tradnl"/>
        </w:rPr>
        <w:t>, eficaz</w:t>
      </w:r>
      <w:r w:rsidR="00EE770F" w:rsidRPr="00AB0B5E">
        <w:rPr>
          <w:rStyle w:val="FootnoteReference"/>
          <w:rFonts w:asciiTheme="majorHAnsi" w:hAnsiTheme="majorHAnsi"/>
          <w:sz w:val="20"/>
          <w:szCs w:val="20"/>
          <w:lang w:val="es-ES_tradnl"/>
        </w:rPr>
        <w:footnoteReference w:id="19"/>
      </w:r>
      <w:r w:rsidR="00EE770F" w:rsidRPr="00AB0B5E">
        <w:rPr>
          <w:rFonts w:asciiTheme="majorHAnsi" w:hAnsiTheme="majorHAnsi"/>
          <w:sz w:val="20"/>
          <w:szCs w:val="20"/>
          <w:lang w:val="es-ES_tradnl"/>
        </w:rPr>
        <w:t xml:space="preserve"> y, en particular, que permita la revisión integral de la condena</w:t>
      </w:r>
      <w:r w:rsidR="00EE770F" w:rsidRPr="00AB0B5E">
        <w:rPr>
          <w:rStyle w:val="FootnoteReference"/>
          <w:rFonts w:asciiTheme="majorHAnsi" w:hAnsiTheme="majorHAnsi"/>
          <w:sz w:val="20"/>
          <w:szCs w:val="20"/>
          <w:lang w:val="es-ES_tradnl"/>
        </w:rPr>
        <w:footnoteReference w:id="20"/>
      </w:r>
      <w:r w:rsidR="00EE770F" w:rsidRPr="00AB0B5E">
        <w:rPr>
          <w:rFonts w:asciiTheme="majorHAnsi" w:hAnsiTheme="majorHAnsi"/>
          <w:sz w:val="20"/>
          <w:szCs w:val="20"/>
          <w:lang w:val="es-ES_tradnl"/>
        </w:rPr>
        <w:t>.</w:t>
      </w:r>
    </w:p>
    <w:p w14:paraId="1EC8AEAE" w14:textId="73EC56B4" w:rsidR="00EE770F" w:rsidRPr="00AB0B5E" w:rsidRDefault="00EE770F" w:rsidP="001E5BA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240"/>
        <w:contextualSpacing/>
        <w:jc w:val="both"/>
        <w:rPr>
          <w:rFonts w:asciiTheme="majorHAnsi" w:eastAsia="Cambria" w:hAnsiTheme="majorHAnsi" w:cs="Cambria"/>
          <w:color w:val="000000"/>
          <w:sz w:val="20"/>
          <w:szCs w:val="20"/>
          <w:u w:color="000000"/>
          <w:lang w:val="es-ES_tradnl" w:eastAsia="es-ES"/>
        </w:rPr>
      </w:pPr>
      <w:r w:rsidRPr="00AB0B5E">
        <w:rPr>
          <w:rFonts w:asciiTheme="majorHAnsi" w:eastAsia="Cambria" w:hAnsiTheme="majorHAnsi" w:cs="Cambria"/>
          <w:color w:val="000000"/>
          <w:sz w:val="20"/>
          <w:szCs w:val="20"/>
          <w:u w:color="000000"/>
          <w:lang w:val="es-ES_tradnl" w:eastAsia="es-ES"/>
        </w:rPr>
        <w:t xml:space="preserve">En torno a este último punto, la Comisión Interamericana indicó en el caso Abella respecto de Argentina: </w:t>
      </w:r>
    </w:p>
    <w:p w14:paraId="5558DB2B" w14:textId="77777777" w:rsidR="001E5BAE" w:rsidRPr="00AB0B5E" w:rsidRDefault="001E5BAE" w:rsidP="001E5BAE">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240"/>
        <w:ind w:left="720"/>
        <w:contextualSpacing/>
        <w:jc w:val="both"/>
        <w:rPr>
          <w:rFonts w:asciiTheme="majorHAnsi" w:eastAsia="Cambria" w:hAnsiTheme="majorHAnsi" w:cs="Cambria"/>
          <w:color w:val="000000"/>
          <w:sz w:val="20"/>
          <w:szCs w:val="20"/>
          <w:u w:color="000000"/>
          <w:lang w:val="es-ES_tradnl" w:eastAsia="es-ES"/>
        </w:rPr>
      </w:pPr>
    </w:p>
    <w:p w14:paraId="6DF63B31" w14:textId="67EFD860" w:rsidR="00EE770F" w:rsidRPr="00AB0B5E" w:rsidRDefault="00EE770F" w:rsidP="001E5BAE">
      <w:pPr>
        <w:tabs>
          <w:tab w:val="left" w:pos="567"/>
        </w:tabs>
        <w:spacing w:after="240"/>
        <w:ind w:left="709" w:right="798"/>
        <w:jc w:val="both"/>
        <w:rPr>
          <w:rFonts w:asciiTheme="majorHAnsi" w:hAnsiTheme="majorHAnsi"/>
          <w:sz w:val="20"/>
          <w:szCs w:val="20"/>
          <w:lang w:val="es-ES_tradnl"/>
        </w:rPr>
      </w:pPr>
      <w:r w:rsidRPr="00AB0B5E">
        <w:rPr>
          <w:rFonts w:asciiTheme="majorHAnsi" w:hAnsiTheme="majorHAnsi"/>
          <w:sz w:val="20"/>
          <w:szCs w:val="20"/>
          <w:lang w:val="es-ES_tradnl"/>
        </w:rPr>
        <w:t>[E]l artículo 8.2.h se refiere a las características mínimas de un recurso que controle la corrección del fallo tanto material como formal. En este sentido, desde un punto de vista formal, el derecho de recurrir el fallo ante un juez o tribunal superior, a que se refiere la Convención Americana, debe en primer lugar proceder [...] con la finalidad de examinar la aplicación indebida, la falta de aplicación o errónea interpretación, de normas de Derecho que determinen la parte resolutiva de la sentencia. La Comisión considera, además, que, para garantizar el pleno derecho de defensa, dicho recurso debe incluir una revisión material en relación a la interpretación de las normas procesales que hubieran influido en la decisión de la causa, cuando hayan producido nulidad insanable o provocado indefensión, así́ como la interpretación de las normas referentes a la valoración de las pruebas, siempre que hayan conducido a una equivocada aplicación o a la no aplicación de las mismas</w:t>
      </w:r>
      <w:r w:rsidRPr="00AB0B5E">
        <w:rPr>
          <w:rFonts w:asciiTheme="majorHAnsi" w:hAnsiTheme="majorHAnsi"/>
          <w:sz w:val="20"/>
          <w:szCs w:val="20"/>
          <w:vertAlign w:val="superscript"/>
          <w:lang w:val="es-ES_tradnl"/>
        </w:rPr>
        <w:footnoteReference w:id="21"/>
      </w:r>
      <w:r w:rsidRPr="00AB0B5E">
        <w:rPr>
          <w:rFonts w:asciiTheme="majorHAnsi" w:hAnsiTheme="majorHAnsi"/>
          <w:sz w:val="20"/>
          <w:szCs w:val="20"/>
          <w:lang w:val="es-ES_tradnl"/>
        </w:rPr>
        <w:t xml:space="preserve">. </w:t>
      </w:r>
    </w:p>
    <w:p w14:paraId="1A49B6D2" w14:textId="17135055" w:rsidR="00EE770F" w:rsidRPr="00AB0B5E" w:rsidRDefault="00EE770F" w:rsidP="00B74B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spacing w:after="240"/>
        <w:contextualSpacing/>
        <w:jc w:val="both"/>
        <w:rPr>
          <w:rFonts w:asciiTheme="majorHAnsi" w:eastAsia="Cambria" w:hAnsiTheme="majorHAnsi" w:cs="Cambria"/>
          <w:color w:val="000000"/>
          <w:sz w:val="20"/>
          <w:szCs w:val="20"/>
          <w:u w:color="000000"/>
          <w:lang w:val="es-ES_tradnl" w:eastAsia="es-ES"/>
        </w:rPr>
      </w:pPr>
      <w:r w:rsidRPr="00AB0B5E">
        <w:rPr>
          <w:rFonts w:asciiTheme="majorHAnsi" w:eastAsia="Cambria" w:hAnsiTheme="majorHAnsi" w:cs="Cambria"/>
          <w:color w:val="000000"/>
          <w:sz w:val="20"/>
          <w:szCs w:val="20"/>
          <w:u w:color="000000"/>
          <w:lang w:val="es-ES_tradnl" w:eastAsia="es-ES"/>
        </w:rPr>
        <w:t>En esa línea, la CIDH ha destacado que, si bien el derecho a recurrir no implica necesariamente un nuevo juicio o una nueva audiencia, siempre que el tribunal que realiza la revisión no esté impedido de estudiar los hechos de la causa, resulta necesario a la luz del artículo 8.2.h de la Convención que exista la posibilidad de señalar y obtener respuesta sobre errores que hubiera podido cometer el juez o tribunal de la instancia inferior. Ello significa que no resulta posible excluir del ámbito del recurso ciertas categorías como las cuestiones de índole fácticas, la manera en que se incorporaron de las pruebas al proceso y la valoración que los magistrados de la instancia inferior hicieron de ellas. La forma y los medios a través de los cuales se realice la revisión dependerán de la naturaleza de las cuestiones en debate, así como de las particularidades del sistema procesal penal de los respectivos Estados</w:t>
      </w:r>
      <w:r w:rsidRPr="00AB0B5E">
        <w:rPr>
          <w:rFonts w:asciiTheme="majorHAnsi" w:eastAsia="Cambria" w:hAnsiTheme="majorHAnsi" w:cs="Cambria"/>
          <w:color w:val="000000"/>
          <w:sz w:val="20"/>
          <w:szCs w:val="20"/>
          <w:u w:color="000000"/>
          <w:vertAlign w:val="superscript"/>
          <w:lang w:val="es-ES_tradnl" w:eastAsia="es-ES"/>
        </w:rPr>
        <w:footnoteReference w:id="22"/>
      </w:r>
      <w:r w:rsidRPr="00AB0B5E">
        <w:rPr>
          <w:rFonts w:asciiTheme="majorHAnsi" w:eastAsia="Cambria" w:hAnsiTheme="majorHAnsi" w:cs="Cambria"/>
          <w:color w:val="000000"/>
          <w:sz w:val="20"/>
          <w:szCs w:val="20"/>
          <w:u w:color="000000"/>
          <w:lang w:val="es-ES_tradnl" w:eastAsia="es-ES"/>
        </w:rPr>
        <w:t xml:space="preserve">. </w:t>
      </w:r>
    </w:p>
    <w:p w14:paraId="5AFD9BB4" w14:textId="77777777" w:rsidR="0092723A" w:rsidRPr="00AB0B5E" w:rsidRDefault="0092723A" w:rsidP="00B74BEB">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spacing w:after="240"/>
        <w:ind w:left="720"/>
        <w:contextualSpacing/>
        <w:jc w:val="both"/>
        <w:rPr>
          <w:rFonts w:asciiTheme="majorHAnsi" w:eastAsia="Cambria" w:hAnsiTheme="majorHAnsi" w:cs="Cambria"/>
          <w:color w:val="000000"/>
          <w:sz w:val="20"/>
          <w:szCs w:val="20"/>
          <w:u w:color="000000"/>
          <w:lang w:val="es-ES_tradnl" w:eastAsia="es-ES"/>
        </w:rPr>
      </w:pPr>
    </w:p>
    <w:p w14:paraId="1704DA3E" w14:textId="6897C0EA" w:rsidR="00F0440A" w:rsidRPr="00AB0B5E" w:rsidRDefault="00F0440A" w:rsidP="00B74B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B0B5E">
        <w:rPr>
          <w:rFonts w:asciiTheme="majorHAnsi" w:hAnsiTheme="majorHAnsi"/>
          <w:sz w:val="20"/>
          <w:szCs w:val="20"/>
          <w:lang w:val="es-ES_tradnl"/>
        </w:rPr>
        <w:t xml:space="preserve">Con base en las citadas consideraciones, en el presente asunto </w:t>
      </w:r>
      <w:r w:rsidR="004258AC" w:rsidRPr="00AB0B5E">
        <w:rPr>
          <w:rFonts w:asciiTheme="majorHAnsi" w:hAnsiTheme="majorHAnsi"/>
          <w:sz w:val="20"/>
          <w:szCs w:val="20"/>
          <w:lang w:val="es-ES_tradnl"/>
        </w:rPr>
        <w:t>la Comisión observa que</w:t>
      </w:r>
      <w:r w:rsidR="00907EFB" w:rsidRPr="00AB0B5E">
        <w:rPr>
          <w:rFonts w:asciiTheme="majorHAnsi" w:hAnsiTheme="majorHAnsi"/>
          <w:sz w:val="20"/>
          <w:szCs w:val="20"/>
          <w:lang w:val="es-ES_tradnl"/>
        </w:rPr>
        <w:t xml:space="preserve"> </w:t>
      </w:r>
      <w:r w:rsidRPr="00AB0B5E">
        <w:rPr>
          <w:rFonts w:asciiTheme="majorHAnsi" w:hAnsiTheme="majorHAnsi"/>
          <w:sz w:val="20"/>
          <w:szCs w:val="20"/>
          <w:lang w:val="es-ES_tradnl"/>
        </w:rPr>
        <w:t xml:space="preserve">el 23 de febrero de 2010 el Tribunal Penal de San José condenó al señor Mangel León a doce años de pena privativa de libertad por el delito de violación sexual. Frente a ello, la presunta </w:t>
      </w:r>
      <w:r w:rsidR="004258AC" w:rsidRPr="00AB0B5E">
        <w:rPr>
          <w:rFonts w:asciiTheme="majorHAnsi" w:hAnsiTheme="majorHAnsi"/>
          <w:sz w:val="20"/>
          <w:szCs w:val="20"/>
          <w:lang w:val="es-ES_tradnl"/>
        </w:rPr>
        <w:t>interpuso un recurso de casación</w:t>
      </w:r>
      <w:r w:rsidRPr="00AB0B5E">
        <w:rPr>
          <w:rFonts w:asciiTheme="majorHAnsi" w:hAnsiTheme="majorHAnsi"/>
          <w:sz w:val="20"/>
          <w:szCs w:val="20"/>
          <w:lang w:val="es-ES_tradnl"/>
        </w:rPr>
        <w:t xml:space="preserve"> y</w:t>
      </w:r>
      <w:r w:rsidR="00907EFB" w:rsidRPr="00AB0B5E">
        <w:rPr>
          <w:rFonts w:asciiTheme="majorHAnsi" w:hAnsiTheme="majorHAnsi"/>
          <w:sz w:val="20"/>
          <w:szCs w:val="20"/>
          <w:lang w:val="es-ES_tradnl"/>
        </w:rPr>
        <w:t>, adicionalmente,</w:t>
      </w:r>
      <w:r w:rsidRPr="00AB0B5E">
        <w:rPr>
          <w:rFonts w:asciiTheme="majorHAnsi" w:hAnsiTheme="majorHAnsi"/>
          <w:sz w:val="20"/>
          <w:szCs w:val="20"/>
          <w:lang w:val="es-ES_tradnl"/>
        </w:rPr>
        <w:t xml:space="preserve"> un recurso de apelación, cuestionando tanto aspectos fácticos como jurídicos de la decisión de primera instancia. Sin embargo, el 8 de julio de 2010 el Tribunal de Casación Penal desestimó dicho</w:t>
      </w:r>
      <w:r w:rsidR="00907EFB" w:rsidRPr="00AB0B5E">
        <w:rPr>
          <w:rFonts w:asciiTheme="majorHAnsi" w:hAnsiTheme="majorHAnsi"/>
          <w:sz w:val="20"/>
          <w:szCs w:val="20"/>
          <w:lang w:val="es-ES_tradnl"/>
        </w:rPr>
        <w:t>s</w:t>
      </w:r>
      <w:r w:rsidRPr="00AB0B5E">
        <w:rPr>
          <w:rFonts w:asciiTheme="majorHAnsi" w:hAnsiTheme="majorHAnsi"/>
          <w:sz w:val="20"/>
          <w:szCs w:val="20"/>
          <w:lang w:val="es-ES_tradnl"/>
        </w:rPr>
        <w:t xml:space="preserve"> recurso</w:t>
      </w:r>
      <w:r w:rsidR="00907EFB" w:rsidRPr="00AB0B5E">
        <w:rPr>
          <w:rFonts w:asciiTheme="majorHAnsi" w:hAnsiTheme="majorHAnsi"/>
          <w:sz w:val="20"/>
          <w:szCs w:val="20"/>
          <w:lang w:val="es-ES_tradnl"/>
        </w:rPr>
        <w:t>s</w:t>
      </w:r>
      <w:r w:rsidRPr="00AB0B5E">
        <w:rPr>
          <w:rFonts w:asciiTheme="majorHAnsi" w:hAnsiTheme="majorHAnsi"/>
          <w:sz w:val="20"/>
          <w:szCs w:val="20"/>
          <w:lang w:val="es-ES_tradnl"/>
        </w:rPr>
        <w:t xml:space="preserve">, luego de analizar todos los reclamos presentados. </w:t>
      </w:r>
    </w:p>
    <w:p w14:paraId="350344BD" w14:textId="378644C9" w:rsidR="00F0440A" w:rsidRPr="00AB0B5E" w:rsidRDefault="00F0440A" w:rsidP="00B74B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B0B5E">
        <w:rPr>
          <w:rFonts w:asciiTheme="majorHAnsi" w:hAnsiTheme="majorHAnsi"/>
          <w:sz w:val="20"/>
          <w:szCs w:val="20"/>
          <w:lang w:val="es-ES_tradnl"/>
        </w:rPr>
        <w:t xml:space="preserve">Al respecto, </w:t>
      </w:r>
      <w:r w:rsidR="00597133" w:rsidRPr="00AB0B5E">
        <w:rPr>
          <w:rFonts w:asciiTheme="majorHAnsi" w:hAnsiTheme="majorHAnsi"/>
          <w:sz w:val="20"/>
          <w:szCs w:val="20"/>
          <w:lang w:val="es-ES_tradnl"/>
        </w:rPr>
        <w:t xml:space="preserve">a partir </w:t>
      </w:r>
      <w:r w:rsidR="00E24888" w:rsidRPr="00AB0B5E">
        <w:rPr>
          <w:rFonts w:asciiTheme="majorHAnsi" w:hAnsiTheme="majorHAnsi"/>
          <w:sz w:val="20"/>
          <w:szCs w:val="20"/>
          <w:lang w:val="es-ES_tradnl"/>
        </w:rPr>
        <w:t>del aná</w:t>
      </w:r>
      <w:r w:rsidR="00C674EB" w:rsidRPr="00AB0B5E">
        <w:rPr>
          <w:rFonts w:asciiTheme="majorHAnsi" w:hAnsiTheme="majorHAnsi"/>
          <w:sz w:val="20"/>
          <w:szCs w:val="20"/>
          <w:lang w:val="es-ES_tradnl"/>
        </w:rPr>
        <w:t>lisis detallado</w:t>
      </w:r>
      <w:r w:rsidR="00597133" w:rsidRPr="00AB0B5E">
        <w:rPr>
          <w:rFonts w:asciiTheme="majorHAnsi" w:hAnsiTheme="majorHAnsi"/>
          <w:sz w:val="20"/>
          <w:szCs w:val="20"/>
          <w:lang w:val="es-ES_tradnl"/>
        </w:rPr>
        <w:t xml:space="preserve"> de esta última resolución, la Comisión considera que el Tribunal de Casación Penal realizó un reexamen de la manera en que el tribunal de primera instancia valoró el plexo probatorio existente en la causa</w:t>
      </w:r>
      <w:r w:rsidR="00C674EB" w:rsidRPr="00AB0B5E">
        <w:rPr>
          <w:rFonts w:asciiTheme="majorHAnsi" w:hAnsiTheme="majorHAnsi"/>
          <w:sz w:val="20"/>
          <w:szCs w:val="20"/>
          <w:lang w:val="es-ES_tradnl"/>
        </w:rPr>
        <w:t>,</w:t>
      </w:r>
      <w:r w:rsidR="00597133" w:rsidRPr="00AB0B5E">
        <w:rPr>
          <w:rFonts w:asciiTheme="majorHAnsi" w:hAnsiTheme="majorHAnsi"/>
          <w:sz w:val="20"/>
          <w:szCs w:val="20"/>
          <w:lang w:val="es-ES_tradnl"/>
        </w:rPr>
        <w:t xml:space="preserve"> y en respuesta a los agravios planteados por la defensa del señor Mangel León, </w:t>
      </w:r>
      <w:r w:rsidR="00D4463C" w:rsidRPr="00AB0B5E">
        <w:rPr>
          <w:rFonts w:asciiTheme="majorHAnsi" w:hAnsiTheme="majorHAnsi"/>
          <w:sz w:val="20"/>
          <w:szCs w:val="20"/>
          <w:lang w:val="es-ES_tradnl"/>
        </w:rPr>
        <w:t xml:space="preserve">fundamentó por qué el razonamiento utilizado para justificar </w:t>
      </w:r>
      <w:r w:rsidR="00C6525E" w:rsidRPr="00AB0B5E">
        <w:rPr>
          <w:rFonts w:asciiTheme="majorHAnsi" w:hAnsiTheme="majorHAnsi"/>
          <w:sz w:val="20"/>
          <w:szCs w:val="20"/>
          <w:lang w:val="es-ES_tradnl"/>
        </w:rPr>
        <w:t>su</w:t>
      </w:r>
      <w:r w:rsidR="00D4463C" w:rsidRPr="00AB0B5E">
        <w:rPr>
          <w:rFonts w:asciiTheme="majorHAnsi" w:hAnsiTheme="majorHAnsi"/>
          <w:sz w:val="20"/>
          <w:szCs w:val="20"/>
          <w:lang w:val="es-ES_tradnl"/>
        </w:rPr>
        <w:t xml:space="preserve"> condena no afectó los principios de la sana crítica</w:t>
      </w:r>
      <w:r w:rsidR="00907EFB" w:rsidRPr="00AB0B5E">
        <w:rPr>
          <w:rFonts w:asciiTheme="majorHAnsi" w:hAnsiTheme="majorHAnsi"/>
          <w:sz w:val="20"/>
          <w:szCs w:val="20"/>
          <w:lang w:val="es-ES_tradnl"/>
        </w:rPr>
        <w:t xml:space="preserve"> y</w:t>
      </w:r>
      <w:r w:rsidR="00D4463C" w:rsidRPr="00AB0B5E">
        <w:rPr>
          <w:rFonts w:asciiTheme="majorHAnsi" w:hAnsiTheme="majorHAnsi"/>
          <w:sz w:val="20"/>
          <w:szCs w:val="20"/>
          <w:lang w:val="es-ES_tradnl"/>
        </w:rPr>
        <w:t xml:space="preserve"> la presunción de inocencia</w:t>
      </w:r>
      <w:r w:rsidR="00907EFB" w:rsidRPr="00AB0B5E">
        <w:rPr>
          <w:rFonts w:asciiTheme="majorHAnsi" w:hAnsiTheme="majorHAnsi"/>
          <w:sz w:val="20"/>
          <w:szCs w:val="20"/>
          <w:lang w:val="es-ES_tradnl"/>
        </w:rPr>
        <w:t>, ni tampoco</w:t>
      </w:r>
      <w:r w:rsidR="00D4463C" w:rsidRPr="00AB0B5E">
        <w:rPr>
          <w:rFonts w:asciiTheme="majorHAnsi" w:hAnsiTheme="majorHAnsi"/>
          <w:sz w:val="20"/>
          <w:szCs w:val="20"/>
          <w:lang w:val="es-ES_tradnl"/>
        </w:rPr>
        <w:t xml:space="preserve"> incurrió en alguna contradicción o inversión de la carga de la prueba. Asimismo,</w:t>
      </w:r>
      <w:r w:rsidR="00597133" w:rsidRPr="00AB0B5E">
        <w:rPr>
          <w:rFonts w:asciiTheme="majorHAnsi" w:hAnsiTheme="majorHAnsi"/>
          <w:sz w:val="20"/>
          <w:szCs w:val="20"/>
          <w:lang w:val="es-ES_tradnl"/>
        </w:rPr>
        <w:t xml:space="preserve"> la Comisión aprecia que el tribunal también </w:t>
      </w:r>
      <w:r w:rsidR="007A428E" w:rsidRPr="00AB0B5E">
        <w:rPr>
          <w:rFonts w:asciiTheme="majorHAnsi" w:hAnsiTheme="majorHAnsi"/>
          <w:sz w:val="20"/>
          <w:szCs w:val="20"/>
          <w:lang w:val="es-ES_tradnl"/>
        </w:rPr>
        <w:t>entró a analizar</w:t>
      </w:r>
      <w:r w:rsidR="00597133" w:rsidRPr="00AB0B5E">
        <w:rPr>
          <w:rFonts w:asciiTheme="majorHAnsi" w:hAnsiTheme="majorHAnsi"/>
          <w:sz w:val="20"/>
          <w:szCs w:val="20"/>
          <w:lang w:val="es-ES_tradnl"/>
        </w:rPr>
        <w:t xml:space="preserve"> cuestiones relacionadas con la aplicación de la ley penal sustantiva, en concreto en lo que respecta con la subsunción de la conducta del peticionario a</w:t>
      </w:r>
      <w:r w:rsidR="00D4463C" w:rsidRPr="00AB0B5E">
        <w:rPr>
          <w:rFonts w:asciiTheme="majorHAnsi" w:hAnsiTheme="majorHAnsi"/>
          <w:sz w:val="20"/>
          <w:szCs w:val="20"/>
          <w:lang w:val="es-ES_tradnl"/>
        </w:rPr>
        <w:t>l delito</w:t>
      </w:r>
      <w:r w:rsidR="00597133" w:rsidRPr="00AB0B5E">
        <w:rPr>
          <w:rFonts w:asciiTheme="majorHAnsi" w:hAnsiTheme="majorHAnsi"/>
          <w:sz w:val="20"/>
          <w:szCs w:val="20"/>
          <w:lang w:val="es-ES_tradnl"/>
        </w:rPr>
        <w:t xml:space="preserve"> </w:t>
      </w:r>
      <w:r w:rsidR="00D4463C" w:rsidRPr="00AB0B5E">
        <w:rPr>
          <w:rFonts w:asciiTheme="majorHAnsi" w:hAnsiTheme="majorHAnsi"/>
          <w:sz w:val="20"/>
          <w:szCs w:val="20"/>
          <w:lang w:val="es-ES_tradnl"/>
        </w:rPr>
        <w:t>de violación sexual. Por ende, la Comisión considera que</w:t>
      </w:r>
      <w:r w:rsidR="00907EFB" w:rsidRPr="00AB0B5E">
        <w:rPr>
          <w:rFonts w:asciiTheme="majorHAnsi" w:hAnsiTheme="majorHAnsi"/>
          <w:sz w:val="20"/>
          <w:szCs w:val="20"/>
          <w:lang w:val="es-ES_tradnl"/>
        </w:rPr>
        <w:t xml:space="preserve">, </w:t>
      </w:r>
      <w:r w:rsidR="00907EFB" w:rsidRPr="00AB0B5E">
        <w:rPr>
          <w:rFonts w:asciiTheme="majorHAnsi" w:hAnsiTheme="majorHAnsi"/>
          <w:i/>
          <w:iCs/>
          <w:sz w:val="20"/>
          <w:szCs w:val="20"/>
          <w:lang w:val="es-ES_tradnl"/>
        </w:rPr>
        <w:t xml:space="preserve">prima facie, </w:t>
      </w:r>
      <w:r w:rsidR="00907EFB" w:rsidRPr="00AB0B5E">
        <w:rPr>
          <w:rFonts w:asciiTheme="majorHAnsi" w:hAnsiTheme="majorHAnsi"/>
          <w:sz w:val="20"/>
          <w:szCs w:val="20"/>
          <w:lang w:val="es-ES_tradnl"/>
        </w:rPr>
        <w:t xml:space="preserve">no se han presentado argumentos o pruebas que permitan identificar alguna restricción o limitación que hayan </w:t>
      </w:r>
      <w:r w:rsidR="00907EFB" w:rsidRPr="00AB0B5E">
        <w:rPr>
          <w:rFonts w:asciiTheme="majorHAnsi" w:hAnsiTheme="majorHAnsi"/>
          <w:sz w:val="20"/>
          <w:szCs w:val="20"/>
          <w:lang w:val="es-ES_tradnl"/>
        </w:rPr>
        <w:lastRenderedPageBreak/>
        <w:t>evitado un análisis integral de los cuestionamientos</w:t>
      </w:r>
      <w:r w:rsidR="00D4463C" w:rsidRPr="00AB0B5E">
        <w:rPr>
          <w:rFonts w:asciiTheme="majorHAnsi" w:hAnsiTheme="majorHAnsi"/>
          <w:sz w:val="20"/>
          <w:szCs w:val="20"/>
          <w:lang w:val="es-ES_tradnl"/>
        </w:rPr>
        <w:t xml:space="preserve"> planteados por el señor Mangel León contra su fallo condenatorio de primera instancia. </w:t>
      </w:r>
    </w:p>
    <w:p w14:paraId="7F94DD5E" w14:textId="7E42B26D" w:rsidR="00D4463C" w:rsidRPr="00AB0B5E" w:rsidRDefault="00D4463C" w:rsidP="00B74B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B0B5E">
        <w:rPr>
          <w:rFonts w:asciiTheme="majorHAnsi" w:hAnsiTheme="majorHAnsi"/>
          <w:sz w:val="20"/>
          <w:szCs w:val="20"/>
          <w:lang w:val="es-ES_tradnl"/>
        </w:rPr>
        <w:t xml:space="preserve">Sin perjuicio de ello, la Comisión nota que, a partir de la interposición de un procedimiento de </w:t>
      </w:r>
      <w:r w:rsidR="00907EFB" w:rsidRPr="00AB0B5E">
        <w:rPr>
          <w:rFonts w:asciiTheme="majorHAnsi" w:hAnsiTheme="majorHAnsi"/>
          <w:sz w:val="20"/>
          <w:szCs w:val="20"/>
          <w:lang w:val="es-ES_tradnl"/>
        </w:rPr>
        <w:t xml:space="preserve">revisión con base en el con base en el Transitorio III de la Ley N° 8837, el </w:t>
      </w:r>
      <w:r w:rsidR="007D4CDB" w:rsidRPr="00AB0B5E">
        <w:rPr>
          <w:rFonts w:asciiTheme="majorHAnsi" w:hAnsiTheme="majorHAnsi"/>
          <w:sz w:val="20"/>
          <w:szCs w:val="20"/>
          <w:lang w:val="es-ES_tradnl"/>
        </w:rPr>
        <w:t>23 de julio de 2012 el Tribunal de Apelación de Sentencia Penal, mediante la Resolución 1425-2012, analizó nuevamente los cuestionamientos de la presunta víctima contra su condena y volvió a desestimarlos. Conforme a la información en el expediente, la Comisión observa que en la citada resolución examinó todos los planteamientos del señor Mangel León, referidos principalmente a la licitud y verosimilitud de determinadas pruebas y peritajes utilizadas para fundamentar la condena, y</w:t>
      </w:r>
      <w:r w:rsidR="007A491C" w:rsidRPr="00AB0B5E">
        <w:rPr>
          <w:rFonts w:asciiTheme="majorHAnsi" w:hAnsiTheme="majorHAnsi"/>
          <w:sz w:val="20"/>
          <w:szCs w:val="20"/>
          <w:lang w:val="es-ES_tradnl"/>
        </w:rPr>
        <w:t xml:space="preserve"> los desestimó mediante una decisión debidamente justificada. Por consiguiente, la CIDH concluye que, </w:t>
      </w:r>
      <w:r w:rsidR="007A491C" w:rsidRPr="00AB0B5E">
        <w:rPr>
          <w:rFonts w:asciiTheme="majorHAnsi" w:hAnsiTheme="majorHAnsi"/>
          <w:i/>
          <w:iCs/>
          <w:sz w:val="20"/>
          <w:szCs w:val="20"/>
          <w:lang w:val="es-ES_tradnl"/>
        </w:rPr>
        <w:t xml:space="preserve">prima facie, </w:t>
      </w:r>
      <w:r w:rsidR="007A491C" w:rsidRPr="00AB0B5E">
        <w:rPr>
          <w:rFonts w:asciiTheme="majorHAnsi" w:hAnsiTheme="majorHAnsi"/>
          <w:sz w:val="20"/>
          <w:szCs w:val="20"/>
          <w:lang w:val="es-ES_tradnl"/>
        </w:rPr>
        <w:t xml:space="preserve">no se han aportado elementos que permitan identificar una posible vulneración al derecho contemplado en el artículo 8.2.h) de la Convención. </w:t>
      </w:r>
    </w:p>
    <w:p w14:paraId="33404B4F" w14:textId="60929F34" w:rsidR="007A491C" w:rsidRPr="00AB0B5E" w:rsidRDefault="00907EFB" w:rsidP="00B74B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B0B5E">
        <w:rPr>
          <w:rFonts w:asciiTheme="majorHAnsi" w:hAnsiTheme="majorHAnsi"/>
          <w:sz w:val="20"/>
          <w:szCs w:val="20"/>
          <w:lang w:val="es-ES_tradnl"/>
        </w:rPr>
        <w:t xml:space="preserve">Ahora bien, respecto al segundo punto, referido a la fundamentación de la condena en contra de la presunta víctima, la Comisión observa </w:t>
      </w:r>
      <w:r w:rsidR="007A491C" w:rsidRPr="00AB0B5E">
        <w:rPr>
          <w:rFonts w:asciiTheme="majorHAnsi" w:hAnsiTheme="majorHAnsi"/>
          <w:sz w:val="20"/>
          <w:szCs w:val="20"/>
          <w:lang w:val="es-ES_tradnl"/>
        </w:rPr>
        <w:t>que,</w:t>
      </w:r>
      <w:r w:rsidRPr="00AB0B5E">
        <w:rPr>
          <w:rFonts w:asciiTheme="majorHAnsi" w:hAnsiTheme="majorHAnsi"/>
          <w:sz w:val="20"/>
          <w:szCs w:val="20"/>
          <w:lang w:val="es-ES_tradnl"/>
        </w:rPr>
        <w:t xml:space="preserve"> </w:t>
      </w:r>
      <w:r w:rsidR="007A491C" w:rsidRPr="00AB0B5E">
        <w:rPr>
          <w:rFonts w:asciiTheme="majorHAnsi" w:hAnsiTheme="majorHAnsi"/>
          <w:sz w:val="20"/>
          <w:szCs w:val="20"/>
          <w:lang w:val="es-ES_tradnl"/>
        </w:rPr>
        <w:t xml:space="preserve">si bien los tribunales internos utilizaron como insumo principal para fundamentar la condena del señor Mangel León el testimonio de la denunciante, </w:t>
      </w:r>
      <w:r w:rsidR="00B65B84" w:rsidRPr="00AB0B5E">
        <w:rPr>
          <w:rFonts w:asciiTheme="majorHAnsi" w:hAnsiTheme="majorHAnsi"/>
          <w:sz w:val="20"/>
          <w:szCs w:val="20"/>
          <w:lang w:val="es-ES_tradnl"/>
        </w:rPr>
        <w:t xml:space="preserve">el acervo probatorio también estuvo conformado por las declaraciones </w:t>
      </w:r>
      <w:r w:rsidR="007A491C" w:rsidRPr="00AB0B5E">
        <w:rPr>
          <w:rFonts w:asciiTheme="majorHAnsi" w:hAnsiTheme="majorHAnsi"/>
          <w:sz w:val="20"/>
          <w:szCs w:val="20"/>
          <w:lang w:val="es-ES_tradnl"/>
        </w:rPr>
        <w:t>de testigos y peritajes que permitieron corroborar la coherencia, consistencia y verosimilitud de</w:t>
      </w:r>
      <w:r w:rsidR="00B65B84" w:rsidRPr="00AB0B5E">
        <w:rPr>
          <w:rFonts w:asciiTheme="majorHAnsi" w:hAnsiTheme="majorHAnsi"/>
          <w:sz w:val="20"/>
          <w:szCs w:val="20"/>
          <w:lang w:val="es-ES_tradnl"/>
        </w:rPr>
        <w:t>l</w:t>
      </w:r>
      <w:r w:rsidR="007A491C" w:rsidRPr="00AB0B5E">
        <w:rPr>
          <w:rFonts w:asciiTheme="majorHAnsi" w:hAnsiTheme="majorHAnsi"/>
          <w:sz w:val="20"/>
          <w:szCs w:val="20"/>
          <w:lang w:val="es-ES_tradnl"/>
        </w:rPr>
        <w:t xml:space="preserve"> relato</w:t>
      </w:r>
      <w:r w:rsidR="00B65B84" w:rsidRPr="00AB0B5E">
        <w:rPr>
          <w:rFonts w:asciiTheme="majorHAnsi" w:hAnsiTheme="majorHAnsi"/>
          <w:sz w:val="20"/>
          <w:szCs w:val="20"/>
          <w:lang w:val="es-ES_tradnl"/>
        </w:rPr>
        <w:t xml:space="preserve"> de la víctima</w:t>
      </w:r>
      <w:r w:rsidR="007A491C" w:rsidRPr="00AB0B5E">
        <w:rPr>
          <w:rFonts w:asciiTheme="majorHAnsi" w:hAnsiTheme="majorHAnsi"/>
          <w:sz w:val="20"/>
          <w:szCs w:val="20"/>
          <w:lang w:val="es-ES_tradnl"/>
        </w:rPr>
        <w:t xml:space="preserve">. Asimismo, la Comisión destaca que las autoridades también solicitaron peritajes a efectos de determinar si el procedimiento médico seguido por </w:t>
      </w:r>
      <w:r w:rsidR="00210280" w:rsidRPr="00AB0B5E">
        <w:rPr>
          <w:rFonts w:asciiTheme="majorHAnsi" w:hAnsiTheme="majorHAnsi"/>
          <w:sz w:val="20"/>
          <w:szCs w:val="20"/>
          <w:lang w:val="es-ES_tradnl"/>
        </w:rPr>
        <w:t>el señor Mangel León</w:t>
      </w:r>
      <w:r w:rsidR="007A491C" w:rsidRPr="00AB0B5E">
        <w:rPr>
          <w:rFonts w:asciiTheme="majorHAnsi" w:hAnsiTheme="majorHAnsi"/>
          <w:sz w:val="20"/>
          <w:szCs w:val="20"/>
          <w:lang w:val="es-ES_tradnl"/>
        </w:rPr>
        <w:t xml:space="preserve"> resultó acorde a la práctica médica. Así, a partir de estos elementos, los tribunales internos consideraron que estaba debidamente probada la comisión del delito de violación, dado que el accionar del señor Mangel León se desvió del debido actuar médico. </w:t>
      </w:r>
    </w:p>
    <w:p w14:paraId="722947F7" w14:textId="33424381" w:rsidR="00F0440A" w:rsidRPr="00AB0B5E" w:rsidRDefault="007A491C" w:rsidP="00B74B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B0B5E">
        <w:rPr>
          <w:rFonts w:asciiTheme="majorHAnsi" w:hAnsiTheme="majorHAnsi"/>
          <w:sz w:val="20"/>
          <w:szCs w:val="20"/>
          <w:lang w:val="es-ES_tradnl"/>
        </w:rPr>
        <w:t xml:space="preserve">A juicio de la Comisión, los citados elementos permiten verificar que los tribunales internos, en respeto al principio de presunción de inocencia, se apoyaron en distintas diligencias a efectos de corroborar el testimonio de </w:t>
      </w:r>
      <w:r w:rsidR="00210280" w:rsidRPr="00AB0B5E">
        <w:rPr>
          <w:rFonts w:asciiTheme="majorHAnsi" w:hAnsiTheme="majorHAnsi"/>
          <w:sz w:val="20"/>
          <w:szCs w:val="20"/>
          <w:lang w:val="es-ES_tradnl"/>
        </w:rPr>
        <w:t xml:space="preserve">la denunciante </w:t>
      </w:r>
      <w:r w:rsidRPr="00AB0B5E">
        <w:rPr>
          <w:rFonts w:asciiTheme="majorHAnsi" w:hAnsiTheme="majorHAnsi"/>
          <w:sz w:val="20"/>
          <w:szCs w:val="20"/>
          <w:lang w:val="es-ES_tradnl"/>
        </w:rPr>
        <w:t xml:space="preserve">y determinar si el accionar del señor Mangel León resultó acorde a los </w:t>
      </w:r>
      <w:r w:rsidR="00273B79" w:rsidRPr="00AB0B5E">
        <w:rPr>
          <w:rFonts w:asciiTheme="majorHAnsi" w:hAnsiTheme="majorHAnsi"/>
          <w:sz w:val="20"/>
          <w:szCs w:val="20"/>
          <w:lang w:val="es-ES_tradnl"/>
        </w:rPr>
        <w:t xml:space="preserve">estándares de la práctica de la medicina. En consecuencia, </w:t>
      </w:r>
      <w:r w:rsidR="00210280" w:rsidRPr="00AB0B5E">
        <w:rPr>
          <w:rFonts w:asciiTheme="majorHAnsi" w:hAnsiTheme="majorHAnsi"/>
          <w:sz w:val="20"/>
          <w:szCs w:val="20"/>
          <w:lang w:val="es-ES_tradnl"/>
        </w:rPr>
        <w:t>dado que la condena se fundamentó a partir de la práctica de distintos medios probatorios</w:t>
      </w:r>
      <w:r w:rsidR="00D1495C" w:rsidRPr="00AB0B5E">
        <w:rPr>
          <w:rFonts w:asciiTheme="majorHAnsi" w:hAnsiTheme="majorHAnsi"/>
          <w:sz w:val="20"/>
          <w:szCs w:val="20"/>
          <w:lang w:val="es-ES_tradnl"/>
        </w:rPr>
        <w:t xml:space="preserve"> y contó con una fundamentación en principio razonable</w:t>
      </w:r>
      <w:r w:rsidR="00210280" w:rsidRPr="00AB0B5E">
        <w:rPr>
          <w:rFonts w:asciiTheme="majorHAnsi" w:hAnsiTheme="majorHAnsi"/>
          <w:sz w:val="20"/>
          <w:szCs w:val="20"/>
          <w:lang w:val="es-ES_tradnl"/>
        </w:rPr>
        <w:t xml:space="preserve">, </w:t>
      </w:r>
      <w:r w:rsidR="00273B79" w:rsidRPr="00AB0B5E">
        <w:rPr>
          <w:rFonts w:asciiTheme="majorHAnsi" w:hAnsiTheme="majorHAnsi"/>
          <w:sz w:val="20"/>
          <w:szCs w:val="20"/>
          <w:lang w:val="es-ES_tradnl"/>
        </w:rPr>
        <w:t xml:space="preserve">la Comisión tampoco identifica en este punto elementos que permitan caracterizar, </w:t>
      </w:r>
      <w:r w:rsidR="00273B79" w:rsidRPr="00AB0B5E">
        <w:rPr>
          <w:rFonts w:asciiTheme="majorHAnsi" w:hAnsiTheme="majorHAnsi"/>
          <w:i/>
          <w:iCs/>
          <w:sz w:val="20"/>
          <w:szCs w:val="20"/>
          <w:lang w:val="es-ES_tradnl"/>
        </w:rPr>
        <w:t>prima facie</w:t>
      </w:r>
      <w:r w:rsidR="00273B79" w:rsidRPr="00AB0B5E">
        <w:rPr>
          <w:rFonts w:asciiTheme="majorHAnsi" w:hAnsiTheme="majorHAnsi"/>
          <w:sz w:val="20"/>
          <w:szCs w:val="20"/>
          <w:lang w:val="es-ES_tradnl"/>
        </w:rPr>
        <w:t xml:space="preserve">, una posible afectación a los artículos 8 y 25 de la Convención Americana. </w:t>
      </w:r>
    </w:p>
    <w:p w14:paraId="01DD6DB3" w14:textId="4ADBA5CD" w:rsidR="00273B79" w:rsidRPr="00AB0B5E" w:rsidRDefault="0092723A" w:rsidP="00B74B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B0B5E">
        <w:rPr>
          <w:rFonts w:asciiTheme="majorHAnsi" w:eastAsia="Cambria" w:hAnsiTheme="majorHAnsi" w:cs="Cambria"/>
          <w:color w:val="000000"/>
          <w:sz w:val="20"/>
          <w:szCs w:val="20"/>
          <w:u w:color="000000"/>
          <w:lang w:val="es-ES_tradnl" w:eastAsia="es-ES"/>
        </w:rPr>
        <w:t>Finalmente,</w:t>
      </w:r>
      <w:r w:rsidR="00273B79" w:rsidRPr="00AB0B5E">
        <w:rPr>
          <w:rFonts w:asciiTheme="majorHAnsi" w:eastAsia="Cambria" w:hAnsiTheme="majorHAnsi" w:cs="Cambria"/>
          <w:color w:val="000000"/>
          <w:sz w:val="20"/>
          <w:szCs w:val="20"/>
          <w:u w:color="000000"/>
          <w:lang w:val="es-ES_tradnl" w:eastAsia="es-ES"/>
        </w:rPr>
        <w:t xml:space="preserve"> la Comisión tampoco identifica en </w:t>
      </w:r>
      <w:r w:rsidR="008D6E6D" w:rsidRPr="00AB0B5E">
        <w:rPr>
          <w:rFonts w:asciiTheme="majorHAnsi" w:eastAsia="Cambria" w:hAnsiTheme="majorHAnsi" w:cs="Cambria"/>
          <w:color w:val="000000"/>
          <w:sz w:val="20"/>
          <w:szCs w:val="20"/>
          <w:u w:color="000000"/>
          <w:lang w:val="es-ES_tradnl" w:eastAsia="es-ES"/>
        </w:rPr>
        <w:t>la posición</w:t>
      </w:r>
      <w:r w:rsidR="00273B79" w:rsidRPr="00AB0B5E">
        <w:rPr>
          <w:rFonts w:asciiTheme="majorHAnsi" w:eastAsia="Cambria" w:hAnsiTheme="majorHAnsi" w:cs="Cambria"/>
          <w:color w:val="000000"/>
          <w:sz w:val="20"/>
          <w:szCs w:val="20"/>
          <w:u w:color="000000"/>
          <w:lang w:val="es-ES_tradnl" w:eastAsia="es-ES"/>
        </w:rPr>
        <w:t xml:space="preserve"> de la parte peticionaria algún alegato que permita </w:t>
      </w:r>
      <w:r w:rsidR="00AB0B5E" w:rsidRPr="00AB0B5E">
        <w:rPr>
          <w:rFonts w:asciiTheme="majorHAnsi" w:eastAsia="Cambria" w:hAnsiTheme="majorHAnsi" w:cs="Cambria"/>
          <w:color w:val="000000"/>
          <w:sz w:val="20"/>
          <w:szCs w:val="20"/>
          <w:u w:color="000000"/>
          <w:lang w:val="es-ES_tradnl" w:eastAsia="es-ES"/>
        </w:rPr>
        <w:t>observar</w:t>
      </w:r>
      <w:r w:rsidR="00273B79" w:rsidRPr="00AB0B5E">
        <w:rPr>
          <w:rFonts w:asciiTheme="majorHAnsi" w:eastAsia="Cambria" w:hAnsiTheme="majorHAnsi" w:cs="Cambria"/>
          <w:color w:val="000000"/>
          <w:sz w:val="20"/>
          <w:szCs w:val="20"/>
          <w:u w:color="000000"/>
          <w:lang w:val="es-ES_tradnl" w:eastAsia="es-ES"/>
        </w:rPr>
        <w:t xml:space="preserve"> alguna afectación al debido proceso, en razón a la manera cómo se condujo el proceso penal contra la presunta víctima. Conforme a la información disponible en el expediente, la representación de la presunta víctima tuvo la oportunidad de participar activamente en el proceso y cuestionar ampliamente aspectos de hecho y de derecho. </w:t>
      </w:r>
    </w:p>
    <w:p w14:paraId="62C989A7" w14:textId="6EC5D90D" w:rsidR="0092723A" w:rsidRPr="00AB0B5E" w:rsidRDefault="00273B79" w:rsidP="00B74B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B0B5E">
        <w:rPr>
          <w:rFonts w:asciiTheme="majorHAnsi" w:eastAsia="Cambria" w:hAnsiTheme="majorHAnsi" w:cs="Cambria"/>
          <w:color w:val="000000"/>
          <w:sz w:val="20"/>
          <w:szCs w:val="20"/>
          <w:u w:color="000000"/>
          <w:lang w:val="es-ES_tradnl" w:eastAsia="es-ES"/>
        </w:rPr>
        <w:t>Con base en estas consideraciones, la Comisión concluye que el presente asunto no presenta elementos que puedan involucrar una posible afectación de los derechos consagrados en la Convención Americana</w:t>
      </w:r>
      <w:r w:rsidR="00AB0B5E" w:rsidRPr="00AB0B5E">
        <w:rPr>
          <w:rFonts w:asciiTheme="majorHAnsi" w:eastAsia="Cambria" w:hAnsiTheme="majorHAnsi" w:cs="Cambria"/>
          <w:color w:val="000000"/>
          <w:sz w:val="20"/>
          <w:szCs w:val="20"/>
          <w:u w:color="000000"/>
          <w:lang w:val="es-ES_tradnl" w:eastAsia="es-ES"/>
        </w:rPr>
        <w:t xml:space="preserve"> en los términos de su artículo 47</w:t>
      </w:r>
      <w:r w:rsidRPr="00AB0B5E">
        <w:rPr>
          <w:rFonts w:asciiTheme="majorHAnsi" w:eastAsia="Cambria" w:hAnsiTheme="majorHAnsi" w:cs="Cambria"/>
          <w:color w:val="000000"/>
          <w:sz w:val="20"/>
          <w:szCs w:val="20"/>
          <w:u w:color="000000"/>
          <w:lang w:val="es-ES_tradnl" w:eastAsia="es-ES"/>
        </w:rPr>
        <w:t xml:space="preserve">.  </w:t>
      </w:r>
    </w:p>
    <w:p w14:paraId="29BB41F5" w14:textId="5A5EF018" w:rsidR="003239B8" w:rsidRPr="00AB0B5E" w:rsidRDefault="001B7A08" w:rsidP="00B74BEB">
      <w:pPr>
        <w:pStyle w:val="ListParagraph"/>
        <w:spacing w:after="240"/>
        <w:jc w:val="both"/>
        <w:rPr>
          <w:rFonts w:asciiTheme="majorHAnsi" w:hAnsiTheme="majorHAnsi"/>
          <w:b/>
          <w:bCs/>
          <w:sz w:val="20"/>
          <w:szCs w:val="20"/>
          <w:lang w:val="es-ES_tradnl"/>
        </w:rPr>
      </w:pPr>
      <w:r w:rsidRPr="00AB0B5E">
        <w:rPr>
          <w:rFonts w:asciiTheme="majorHAnsi" w:hAnsiTheme="majorHAnsi"/>
          <w:b/>
          <w:bCs/>
          <w:sz w:val="20"/>
          <w:szCs w:val="20"/>
          <w:lang w:val="es-ES_tradnl"/>
        </w:rPr>
        <w:t>IX</w:t>
      </w:r>
      <w:r w:rsidR="003239B8" w:rsidRPr="00AB0B5E">
        <w:rPr>
          <w:rFonts w:asciiTheme="majorHAnsi" w:hAnsiTheme="majorHAnsi"/>
          <w:b/>
          <w:bCs/>
          <w:sz w:val="20"/>
          <w:szCs w:val="20"/>
          <w:lang w:val="es-ES_tradnl"/>
        </w:rPr>
        <w:t xml:space="preserve">. </w:t>
      </w:r>
      <w:r w:rsidR="003239B8" w:rsidRPr="00AB0B5E">
        <w:rPr>
          <w:rFonts w:asciiTheme="majorHAnsi" w:hAnsiTheme="majorHAnsi"/>
          <w:b/>
          <w:bCs/>
          <w:sz w:val="20"/>
          <w:szCs w:val="20"/>
          <w:lang w:val="es-ES_tradnl"/>
        </w:rPr>
        <w:tab/>
        <w:t>DECISIÓN</w:t>
      </w:r>
    </w:p>
    <w:p w14:paraId="41AA5BF6" w14:textId="1192AED0" w:rsidR="000419AD" w:rsidRPr="00AB0B5E" w:rsidRDefault="000419AD" w:rsidP="00B74BEB">
      <w:pPr>
        <w:pStyle w:val="ListParagraph"/>
        <w:numPr>
          <w:ilvl w:val="0"/>
          <w:numId w:val="109"/>
        </w:numPr>
        <w:spacing w:after="240"/>
        <w:rPr>
          <w:rFonts w:asciiTheme="majorHAnsi" w:eastAsia="Arial Unicode MS" w:hAnsiTheme="majorHAnsi" w:cs="Times New Roman"/>
          <w:color w:val="auto"/>
          <w:sz w:val="20"/>
          <w:szCs w:val="20"/>
          <w:lang w:val="es-ES_tradnl" w:eastAsia="en-US"/>
        </w:rPr>
      </w:pPr>
      <w:r w:rsidRPr="00AB0B5E">
        <w:rPr>
          <w:rFonts w:asciiTheme="majorHAnsi" w:eastAsia="Arial Unicode MS" w:hAnsiTheme="majorHAnsi" w:cs="Times New Roman"/>
          <w:color w:val="auto"/>
          <w:sz w:val="20"/>
          <w:szCs w:val="20"/>
          <w:lang w:val="es-ES_tradnl" w:eastAsia="en-US"/>
        </w:rPr>
        <w:t>Declara</w:t>
      </w:r>
      <w:r w:rsidRPr="003230B5">
        <w:rPr>
          <w:rFonts w:asciiTheme="majorHAnsi" w:eastAsia="Arial Unicode MS" w:hAnsiTheme="majorHAnsi" w:cs="Times New Roman"/>
          <w:color w:val="auto"/>
          <w:sz w:val="20"/>
          <w:szCs w:val="20"/>
          <w:lang w:val="es-ES_tradnl" w:eastAsia="en-US"/>
        </w:rPr>
        <w:t xml:space="preserve">r inadmisible la </w:t>
      </w:r>
      <w:r w:rsidRPr="00AB0B5E">
        <w:rPr>
          <w:rFonts w:asciiTheme="majorHAnsi" w:eastAsia="Arial Unicode MS" w:hAnsiTheme="majorHAnsi" w:cs="Times New Roman"/>
          <w:color w:val="auto"/>
          <w:sz w:val="20"/>
          <w:szCs w:val="20"/>
          <w:lang w:val="es-ES_tradnl" w:eastAsia="en-US"/>
        </w:rPr>
        <w:t>presente petición</w:t>
      </w:r>
      <w:r w:rsidR="00A758AA" w:rsidRPr="00AB0B5E">
        <w:rPr>
          <w:rFonts w:asciiTheme="majorHAnsi" w:eastAsia="Arial Unicode MS" w:hAnsiTheme="majorHAnsi" w:cs="Times New Roman"/>
          <w:color w:val="auto"/>
          <w:sz w:val="20"/>
          <w:szCs w:val="20"/>
          <w:lang w:val="es-ES_tradnl" w:eastAsia="en-US"/>
        </w:rPr>
        <w:t>;</w:t>
      </w:r>
      <w:r w:rsidR="004A6A54" w:rsidRPr="00AB0B5E">
        <w:rPr>
          <w:rFonts w:asciiTheme="majorHAnsi" w:eastAsia="Arial Unicode MS" w:hAnsiTheme="majorHAnsi" w:cs="Times New Roman"/>
          <w:color w:val="auto"/>
          <w:sz w:val="20"/>
          <w:szCs w:val="20"/>
          <w:lang w:val="es-ES_tradnl" w:eastAsia="en-US"/>
        </w:rPr>
        <w:t xml:space="preserve"> y</w:t>
      </w:r>
    </w:p>
    <w:p w14:paraId="6695D0C2" w14:textId="064AF9B4" w:rsidR="003230B5" w:rsidRPr="00423894" w:rsidRDefault="004A6A54" w:rsidP="0042389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B0B5E">
        <w:rPr>
          <w:rFonts w:asciiTheme="majorHAnsi" w:hAnsiTheme="majorHAnsi"/>
          <w:sz w:val="20"/>
          <w:szCs w:val="20"/>
          <w:lang w:val="es-ES_tradnl"/>
        </w:rPr>
        <w:t>Notificar a las partes la presente decisión; y publicar esta decisión e incluirla en su Informe Anual a la Asamblea General de la Organización de los Estados Americanos.</w:t>
      </w:r>
    </w:p>
    <w:p w14:paraId="2642C68E" w14:textId="01E182DC" w:rsidR="008D768D" w:rsidRPr="00423894" w:rsidRDefault="003230B5" w:rsidP="00423894">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eastAsia="Trebuchet MS" w:hAnsi="Cambria" w:cs="Segoe UI"/>
          <w:sz w:val="20"/>
          <w:szCs w:val="20"/>
          <w:lang w:val="es-CL"/>
        </w:rPr>
        <w:t xml:space="preserve">Aprobado por la Comisión Interamericana de Derechos Humanos al primer día del mes de agosto de 2023.  (Firmado): Margarette May Macaulay, Presidenta; Roberta Clarke, Segunda Vicepresidenta; Julissa Mantilla Falcón y Carlos Bernal Pulido, </w:t>
      </w:r>
      <w:r w:rsidR="00423894">
        <w:rPr>
          <w:rStyle w:val="normaltextrun"/>
          <w:rFonts w:ascii="Cambria" w:eastAsia="Trebuchet MS" w:hAnsi="Cambria" w:cs="Segoe UI"/>
          <w:sz w:val="20"/>
          <w:szCs w:val="20"/>
          <w:lang w:val="es-CL"/>
        </w:rPr>
        <w:t>m</w:t>
      </w:r>
      <w:r>
        <w:rPr>
          <w:rStyle w:val="normaltextrun"/>
          <w:rFonts w:ascii="Cambria" w:eastAsia="Trebuchet MS" w:hAnsi="Cambria" w:cs="Segoe UI"/>
          <w:sz w:val="20"/>
          <w:szCs w:val="20"/>
          <w:lang w:val="es-CL"/>
        </w:rPr>
        <w:t>iembros de la Comisión.</w:t>
      </w:r>
    </w:p>
    <w:p w14:paraId="6AC80CA6" w14:textId="77777777" w:rsidR="00722C9F" w:rsidRPr="00AB0B5E" w:rsidRDefault="00722C9F" w:rsidP="00B74BEB">
      <w:pPr>
        <w:spacing w:after="240"/>
        <w:rPr>
          <w:rFonts w:asciiTheme="majorHAnsi" w:hAnsiTheme="majorHAnsi" w:cs="Calibri"/>
          <w:sz w:val="20"/>
          <w:szCs w:val="20"/>
          <w:lang w:val="es-ES_tradnl"/>
        </w:rPr>
      </w:pPr>
    </w:p>
    <w:sectPr w:rsidR="00722C9F" w:rsidRPr="00AB0B5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F8E80" w14:textId="77777777" w:rsidR="00873991" w:rsidRDefault="00873991">
      <w:r>
        <w:separator/>
      </w:r>
    </w:p>
  </w:endnote>
  <w:endnote w:type="continuationSeparator" w:id="0">
    <w:p w14:paraId="1B842347" w14:textId="77777777" w:rsidR="00873991" w:rsidRDefault="0087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2A80B" w14:textId="77777777" w:rsidR="00873991" w:rsidRPr="000F35ED" w:rsidRDefault="0087399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86D3904" w14:textId="77777777" w:rsidR="00873991" w:rsidRPr="000F35ED" w:rsidRDefault="00873991" w:rsidP="000F35ED">
      <w:pPr>
        <w:rPr>
          <w:rFonts w:asciiTheme="majorHAnsi" w:hAnsiTheme="majorHAnsi"/>
          <w:sz w:val="16"/>
          <w:szCs w:val="16"/>
        </w:rPr>
      </w:pPr>
      <w:r w:rsidRPr="000F35ED">
        <w:rPr>
          <w:rFonts w:asciiTheme="majorHAnsi" w:hAnsiTheme="majorHAnsi"/>
          <w:sz w:val="16"/>
          <w:szCs w:val="16"/>
        </w:rPr>
        <w:separator/>
      </w:r>
    </w:p>
    <w:p w14:paraId="413146DD" w14:textId="77777777" w:rsidR="00873991" w:rsidRPr="000F35ED" w:rsidRDefault="0087399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9121E5E" w14:textId="77777777" w:rsidR="00873991" w:rsidRPr="000F35ED" w:rsidRDefault="0087399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B3DA939" w14:textId="77777777" w:rsidR="00224918" w:rsidRPr="00916C1D" w:rsidRDefault="00224918" w:rsidP="00224918">
      <w:pPr>
        <w:pStyle w:val="FootnoteText"/>
        <w:ind w:firstLine="720"/>
        <w:jc w:val="both"/>
        <w:rPr>
          <w:lang w:val="es-US"/>
        </w:rPr>
      </w:pPr>
      <w:r w:rsidRPr="00916C1D">
        <w:rPr>
          <w:rStyle w:val="FootnoteReference"/>
          <w:rFonts w:asciiTheme="majorHAnsi" w:hAnsiTheme="majorHAnsi"/>
          <w:sz w:val="16"/>
          <w:szCs w:val="16"/>
        </w:rPr>
        <w:footnoteRef/>
      </w:r>
      <w:r w:rsidRPr="00916C1D">
        <w:rPr>
          <w:rFonts w:asciiTheme="majorHAnsi" w:hAnsiTheme="majorHAnsi"/>
          <w:sz w:val="16"/>
          <w:szCs w:val="16"/>
          <w:lang w:val="es-US"/>
        </w:rPr>
        <w:t xml:space="preserve"> En adelante, “la Convención Americana” o “la Convención”</w:t>
      </w:r>
    </w:p>
  </w:footnote>
  <w:footnote w:id="3">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40913ACE" w14:textId="77777777" w:rsidR="00280486" w:rsidRPr="00EA3787" w:rsidRDefault="00280486" w:rsidP="00280486">
      <w:pPr>
        <w:pStyle w:val="FootnoteText"/>
        <w:ind w:firstLine="720"/>
        <w:jc w:val="both"/>
        <w:rPr>
          <w:rFonts w:asciiTheme="majorHAnsi" w:hAnsiTheme="majorHAnsi"/>
          <w:sz w:val="16"/>
          <w:szCs w:val="16"/>
          <w:lang w:val="es-US"/>
        </w:rPr>
      </w:pPr>
      <w:r w:rsidRPr="00EA3787">
        <w:rPr>
          <w:rStyle w:val="FootnoteReference"/>
          <w:rFonts w:asciiTheme="majorHAnsi" w:hAnsiTheme="majorHAnsi"/>
          <w:sz w:val="16"/>
          <w:szCs w:val="16"/>
        </w:rPr>
        <w:footnoteRef/>
      </w:r>
      <w:r w:rsidRPr="00EA3787">
        <w:rPr>
          <w:rFonts w:asciiTheme="majorHAnsi" w:hAnsiTheme="majorHAnsi"/>
          <w:sz w:val="16"/>
          <w:szCs w:val="16"/>
          <w:lang w:val="es-US"/>
        </w:rPr>
        <w:t xml:space="preserve"> En adelante, la “Corte Interamericana” o la “Corte IDH”.</w:t>
      </w:r>
    </w:p>
  </w:footnote>
  <w:footnote w:id="5">
    <w:p w14:paraId="1E89C369" w14:textId="77777777" w:rsidR="00280486" w:rsidRPr="004D0E62" w:rsidRDefault="00280486" w:rsidP="00280486">
      <w:pPr>
        <w:pStyle w:val="FootnoteText"/>
        <w:ind w:firstLine="720"/>
        <w:jc w:val="both"/>
        <w:rPr>
          <w:rFonts w:asciiTheme="majorHAnsi" w:hAnsiTheme="majorHAnsi"/>
          <w:sz w:val="16"/>
          <w:szCs w:val="16"/>
          <w:lang w:val="es-US"/>
        </w:rPr>
      </w:pPr>
      <w:r w:rsidRPr="00EA3787">
        <w:rPr>
          <w:rStyle w:val="FootnoteReference"/>
          <w:rFonts w:asciiTheme="majorHAnsi" w:hAnsiTheme="majorHAnsi"/>
          <w:sz w:val="16"/>
          <w:szCs w:val="16"/>
        </w:rPr>
        <w:footnoteRef/>
      </w:r>
      <w:r w:rsidRPr="00EA3787">
        <w:rPr>
          <w:rFonts w:asciiTheme="majorHAnsi" w:hAnsiTheme="majorHAnsi"/>
          <w:sz w:val="16"/>
          <w:szCs w:val="16"/>
          <w:lang w:val="pt-BR"/>
        </w:rPr>
        <w:t xml:space="preserve"> Corte IDH. Caso Herrera Ulloa Vs. </w:t>
      </w:r>
      <w:r w:rsidRPr="00EA3787">
        <w:rPr>
          <w:rFonts w:asciiTheme="majorHAnsi" w:hAnsiTheme="majorHAnsi"/>
          <w:sz w:val="16"/>
          <w:szCs w:val="16"/>
          <w:lang w:val="es-US"/>
        </w:rPr>
        <w:t xml:space="preserve">Costa Rica. Excepciones Preliminares, Fondo, Reparaciones y Costas. </w:t>
      </w:r>
      <w:r w:rsidRPr="004D0E62">
        <w:rPr>
          <w:rFonts w:asciiTheme="majorHAnsi" w:hAnsiTheme="majorHAnsi"/>
          <w:sz w:val="16"/>
          <w:szCs w:val="16"/>
          <w:lang w:val="es-US"/>
        </w:rPr>
        <w:t xml:space="preserve">Sentencia de 2 de julio de 2004. Serie C No. 107, párr. 167. </w:t>
      </w:r>
    </w:p>
  </w:footnote>
  <w:footnote w:id="6">
    <w:p w14:paraId="261A4D11" w14:textId="77777777" w:rsidR="00280486" w:rsidRPr="008A508D" w:rsidRDefault="00280486" w:rsidP="00280486">
      <w:pPr>
        <w:pStyle w:val="FootnoteText"/>
        <w:ind w:firstLine="720"/>
        <w:jc w:val="both"/>
        <w:rPr>
          <w:lang w:val="es-US"/>
        </w:rPr>
      </w:pPr>
      <w:r w:rsidRPr="004D0E62">
        <w:rPr>
          <w:rStyle w:val="FootnoteReference"/>
          <w:rFonts w:asciiTheme="majorHAnsi" w:hAnsiTheme="majorHAnsi"/>
          <w:sz w:val="16"/>
          <w:szCs w:val="16"/>
        </w:rPr>
        <w:footnoteRef/>
      </w:r>
      <w:r w:rsidRPr="003230B5">
        <w:rPr>
          <w:rFonts w:asciiTheme="majorHAnsi" w:hAnsiTheme="majorHAnsi"/>
          <w:sz w:val="16"/>
          <w:szCs w:val="16"/>
          <w:lang w:val="es-ES"/>
        </w:rPr>
        <w:t xml:space="preserve"> Corte IDH. Caso Herrera Ulloa Vs. </w:t>
      </w:r>
      <w:r w:rsidRPr="004D0E62">
        <w:rPr>
          <w:rFonts w:asciiTheme="majorHAnsi" w:hAnsiTheme="majorHAnsi"/>
          <w:sz w:val="16"/>
          <w:szCs w:val="16"/>
          <w:lang w:val="es-US"/>
        </w:rPr>
        <w:t xml:space="preserve">Costa Rica. Excepciones Preliminares, Fondo, Reparaciones y Costas. </w:t>
      </w:r>
      <w:r w:rsidRPr="003869D1">
        <w:rPr>
          <w:rFonts w:asciiTheme="majorHAnsi" w:hAnsiTheme="majorHAnsi"/>
          <w:sz w:val="16"/>
          <w:szCs w:val="16"/>
          <w:lang w:val="es-ES"/>
        </w:rPr>
        <w:t>Sentencia de 2 de julio de 2004. Serie C No. 107, párr. 198.</w:t>
      </w:r>
    </w:p>
  </w:footnote>
  <w:footnote w:id="7">
    <w:p w14:paraId="5A0B484F" w14:textId="77777777" w:rsidR="00280486" w:rsidRPr="00565232" w:rsidRDefault="00280486" w:rsidP="00280486">
      <w:pPr>
        <w:pStyle w:val="FootnoteText"/>
        <w:ind w:firstLine="720"/>
        <w:jc w:val="both"/>
        <w:rPr>
          <w:rFonts w:asciiTheme="majorHAnsi" w:hAnsiTheme="majorHAnsi"/>
          <w:sz w:val="16"/>
          <w:szCs w:val="16"/>
          <w:lang w:val="es-US"/>
        </w:rPr>
      </w:pPr>
      <w:r w:rsidRPr="006A7DCD">
        <w:rPr>
          <w:rStyle w:val="FootnoteReference"/>
          <w:rFonts w:asciiTheme="majorHAnsi" w:hAnsiTheme="majorHAnsi"/>
          <w:sz w:val="16"/>
          <w:szCs w:val="16"/>
        </w:rPr>
        <w:footnoteRef/>
      </w:r>
      <w:r w:rsidRPr="006A7DCD">
        <w:rPr>
          <w:rFonts w:asciiTheme="majorHAnsi" w:hAnsiTheme="majorHAnsi"/>
          <w:sz w:val="16"/>
          <w:szCs w:val="16"/>
          <w:lang w:val="es-US"/>
        </w:rPr>
        <w:t xml:space="preserve"> Corte IDH. Caso Amrhein y otros Vs. Costa Rica. Excepciones Preliminares, Fondo, Reparaciones y Costas. Sentencia de 25 de abril de 2018. Serie C No. 354, párr. 262.</w:t>
      </w:r>
    </w:p>
  </w:footnote>
  <w:footnote w:id="8">
    <w:p w14:paraId="7DE1F54F" w14:textId="77777777" w:rsidR="00280486" w:rsidRPr="004D0E62" w:rsidRDefault="00280486" w:rsidP="00280486">
      <w:pPr>
        <w:pStyle w:val="FootnoteText"/>
        <w:ind w:firstLine="720"/>
        <w:jc w:val="both"/>
        <w:rPr>
          <w:rFonts w:asciiTheme="majorHAnsi" w:hAnsiTheme="majorHAnsi"/>
          <w:sz w:val="16"/>
          <w:szCs w:val="16"/>
          <w:lang w:val="es-US"/>
        </w:rPr>
      </w:pPr>
      <w:r w:rsidRPr="004D0E62">
        <w:rPr>
          <w:rStyle w:val="FootnoteReference"/>
          <w:rFonts w:asciiTheme="majorHAnsi" w:hAnsiTheme="majorHAnsi"/>
          <w:sz w:val="16"/>
          <w:szCs w:val="16"/>
        </w:rPr>
        <w:footnoteRef/>
      </w:r>
      <w:r w:rsidRPr="004D0E62">
        <w:rPr>
          <w:rFonts w:asciiTheme="majorHAnsi" w:hAnsiTheme="majorHAnsi"/>
          <w:sz w:val="16"/>
          <w:szCs w:val="16"/>
          <w:lang w:val="es-US"/>
        </w:rPr>
        <w:t xml:space="preserve"> Corte IDH. Caso Amrhein y otros Vs. Costa Rica. Excepciones Preliminares, Fondo, Reparaciones y Costas. Sentencia de 25 de abril de 2018. Serie C No. 354, párr. 48. </w:t>
      </w:r>
    </w:p>
  </w:footnote>
  <w:footnote w:id="9">
    <w:p w14:paraId="608CC624" w14:textId="77777777" w:rsidR="00280486" w:rsidRPr="008A508D" w:rsidRDefault="00280486" w:rsidP="00280486">
      <w:pPr>
        <w:pStyle w:val="FootnoteText"/>
        <w:ind w:firstLine="720"/>
        <w:jc w:val="both"/>
        <w:rPr>
          <w:lang w:val="es-US"/>
        </w:rPr>
      </w:pPr>
      <w:r w:rsidRPr="004D0E62">
        <w:rPr>
          <w:rStyle w:val="FootnoteReference"/>
          <w:rFonts w:asciiTheme="majorHAnsi" w:hAnsiTheme="majorHAnsi"/>
          <w:sz w:val="16"/>
          <w:szCs w:val="16"/>
        </w:rPr>
        <w:footnoteRef/>
      </w:r>
      <w:r w:rsidRPr="004D0E62">
        <w:rPr>
          <w:rFonts w:asciiTheme="majorHAnsi" w:hAnsiTheme="majorHAnsi"/>
          <w:sz w:val="16"/>
          <w:szCs w:val="16"/>
          <w:lang w:val="es-US"/>
        </w:rPr>
        <w:t xml:space="preserve"> Corte IDH. Caso Amrhein y otros Vs. Costa Rica. Excepciones Preliminares, Fondo, Reparaciones y Costas. Sentencia de 25 de abril de 2018. Serie C No. 354</w:t>
      </w:r>
      <w:r>
        <w:rPr>
          <w:rFonts w:asciiTheme="majorHAnsi" w:hAnsiTheme="majorHAnsi"/>
          <w:sz w:val="16"/>
          <w:szCs w:val="16"/>
          <w:lang w:val="es-US"/>
        </w:rPr>
        <w:t xml:space="preserve">, párr. 265. </w:t>
      </w:r>
    </w:p>
  </w:footnote>
  <w:footnote w:id="10">
    <w:p w14:paraId="139A4965" w14:textId="77777777" w:rsidR="00280486" w:rsidRPr="00EE7817" w:rsidRDefault="00280486" w:rsidP="00280486">
      <w:pPr>
        <w:pStyle w:val="FootnoteText"/>
        <w:ind w:firstLine="720"/>
        <w:jc w:val="both"/>
        <w:rPr>
          <w:rFonts w:asciiTheme="majorHAnsi" w:hAnsiTheme="majorHAnsi"/>
          <w:sz w:val="16"/>
          <w:szCs w:val="16"/>
          <w:lang w:val="es-US"/>
        </w:rPr>
      </w:pPr>
      <w:r w:rsidRPr="00EE7817">
        <w:rPr>
          <w:rStyle w:val="FootnoteReference"/>
          <w:rFonts w:asciiTheme="majorHAnsi" w:hAnsiTheme="majorHAnsi"/>
          <w:sz w:val="16"/>
          <w:szCs w:val="16"/>
        </w:rPr>
        <w:footnoteRef/>
      </w:r>
      <w:r w:rsidRPr="003230B5">
        <w:rPr>
          <w:rFonts w:asciiTheme="majorHAnsi" w:hAnsiTheme="majorHAnsi"/>
          <w:sz w:val="16"/>
          <w:szCs w:val="16"/>
          <w:lang w:val="es-US"/>
        </w:rPr>
        <w:t xml:space="preserve"> Corte IDH. Caso Herrera Ulloa Vs. </w:t>
      </w:r>
      <w:r w:rsidRPr="00EE7817">
        <w:rPr>
          <w:rFonts w:asciiTheme="majorHAnsi" w:hAnsiTheme="majorHAnsi"/>
          <w:sz w:val="16"/>
          <w:szCs w:val="16"/>
          <w:lang w:val="es-US"/>
        </w:rPr>
        <w:t>Costa Rica. Supervisión de Cumplimiento de Sentencia. Resolución de la Corte Interamericana de Derechos Humanos de 22 de noviembre de 2010</w:t>
      </w:r>
      <w:r>
        <w:rPr>
          <w:rFonts w:asciiTheme="majorHAnsi" w:hAnsiTheme="majorHAnsi"/>
          <w:sz w:val="16"/>
          <w:szCs w:val="16"/>
          <w:lang w:val="es-US"/>
        </w:rPr>
        <w:t xml:space="preserve">, párr. 16. </w:t>
      </w:r>
    </w:p>
  </w:footnote>
  <w:footnote w:id="11">
    <w:p w14:paraId="20FE53E7" w14:textId="77777777" w:rsidR="00280486" w:rsidRPr="00735708" w:rsidRDefault="00280486" w:rsidP="00280486">
      <w:pPr>
        <w:pStyle w:val="FootnoteText"/>
        <w:ind w:firstLine="720"/>
        <w:jc w:val="both"/>
        <w:rPr>
          <w:rFonts w:ascii="Cambria" w:hAnsi="Cambria"/>
          <w:sz w:val="16"/>
          <w:szCs w:val="16"/>
          <w:lang w:val="es-AR"/>
        </w:rPr>
      </w:pPr>
      <w:r w:rsidRPr="00FA73F6">
        <w:rPr>
          <w:rStyle w:val="FootnoteReference"/>
          <w:rFonts w:ascii="Cambria" w:hAnsi="Cambria"/>
          <w:sz w:val="16"/>
          <w:szCs w:val="16"/>
        </w:rPr>
        <w:footnoteRef/>
      </w:r>
      <w:r w:rsidRPr="00FA73F6">
        <w:rPr>
          <w:rFonts w:ascii="Cambria" w:hAnsi="Cambria"/>
          <w:sz w:val="16"/>
          <w:szCs w:val="16"/>
          <w:lang w:val="es-US"/>
        </w:rPr>
        <w:t xml:space="preserve"> </w:t>
      </w:r>
      <w:r w:rsidRPr="00FA73F6">
        <w:rPr>
          <w:rFonts w:ascii="Cambria" w:hAnsi="Cambria"/>
          <w:sz w:val="16"/>
          <w:szCs w:val="16"/>
          <w:lang w:val="es-ES"/>
        </w:rPr>
        <w:t xml:space="preserve">CIDH. Informe No. 33/14. Caso 12.820. Fondo. Manfred Amrhein y otros. Costa Rica. 4 de abril de 2014. Párr. 217 a 220. </w:t>
      </w:r>
    </w:p>
  </w:footnote>
  <w:footnote w:id="12">
    <w:p w14:paraId="57E57ED6" w14:textId="77777777" w:rsidR="00280486" w:rsidRPr="00CE3C79" w:rsidRDefault="00280486" w:rsidP="00280486">
      <w:pPr>
        <w:pStyle w:val="FootnoteText"/>
        <w:ind w:firstLine="720"/>
        <w:jc w:val="both"/>
        <w:rPr>
          <w:sz w:val="16"/>
          <w:szCs w:val="16"/>
          <w:lang w:val="es-US"/>
        </w:rPr>
      </w:pPr>
      <w:r w:rsidRPr="00FA73F6">
        <w:rPr>
          <w:rStyle w:val="FootnoteReference"/>
          <w:rFonts w:ascii="Cambria" w:hAnsi="Cambria"/>
          <w:sz w:val="16"/>
          <w:szCs w:val="16"/>
        </w:rPr>
        <w:footnoteRef/>
      </w:r>
      <w:r w:rsidRPr="00735708">
        <w:rPr>
          <w:rFonts w:ascii="Cambria" w:hAnsi="Cambria"/>
          <w:sz w:val="16"/>
          <w:szCs w:val="16"/>
          <w:lang w:val="es-AR"/>
        </w:rPr>
        <w:t xml:space="preserve"> </w:t>
      </w:r>
      <w:r w:rsidRPr="00FA73F6">
        <w:rPr>
          <w:rFonts w:ascii="Cambria" w:hAnsi="Cambria"/>
          <w:bCs/>
          <w:sz w:val="16"/>
          <w:szCs w:val="16"/>
          <w:shd w:val="clear" w:color="auto" w:fill="FFFFFF"/>
          <w:lang w:val="es-ES"/>
        </w:rPr>
        <w:t xml:space="preserve">Corte IDH. </w:t>
      </w:r>
      <w:r w:rsidRPr="00FA73F6">
        <w:rPr>
          <w:rFonts w:ascii="Cambria" w:hAnsi="Cambria"/>
          <w:bCs/>
          <w:i/>
          <w:sz w:val="16"/>
          <w:szCs w:val="16"/>
          <w:shd w:val="clear" w:color="auto" w:fill="FFFFFF"/>
          <w:lang w:val="es-ES"/>
        </w:rPr>
        <w:t>Caso Amrhein y otros Vs. Costa Rica</w:t>
      </w:r>
      <w:r w:rsidRPr="00FA73F6">
        <w:rPr>
          <w:rFonts w:ascii="Cambria" w:hAnsi="Cambria"/>
          <w:bCs/>
          <w:sz w:val="16"/>
          <w:szCs w:val="16"/>
          <w:shd w:val="clear" w:color="auto" w:fill="FFFFFF"/>
          <w:lang w:val="es-ES"/>
        </w:rPr>
        <w:t xml:space="preserve">. Excepciones Preliminares, Fondo, Reparaciones y Costas. </w:t>
      </w:r>
      <w:r w:rsidRPr="00CE3C79">
        <w:rPr>
          <w:rFonts w:ascii="Cambria" w:hAnsi="Cambria"/>
          <w:bCs/>
          <w:sz w:val="16"/>
          <w:szCs w:val="16"/>
          <w:shd w:val="clear" w:color="auto" w:fill="FFFFFF"/>
          <w:lang w:val="es-US"/>
        </w:rPr>
        <w:t>Sentencia de 25 de abril de 2018. Serie C No. 354. Párr. 260.</w:t>
      </w:r>
    </w:p>
  </w:footnote>
  <w:footnote w:id="13">
    <w:p w14:paraId="1A3FC13E" w14:textId="77777777" w:rsidR="00280486" w:rsidRPr="00C70A03" w:rsidRDefault="00280486" w:rsidP="00280486">
      <w:pPr>
        <w:pStyle w:val="FootnoteText"/>
        <w:ind w:firstLine="720"/>
        <w:jc w:val="both"/>
        <w:rPr>
          <w:rFonts w:asciiTheme="majorHAnsi" w:hAnsiTheme="majorHAnsi"/>
          <w:color w:val="auto"/>
          <w:sz w:val="16"/>
          <w:szCs w:val="16"/>
          <w:lang w:val="es-US"/>
        </w:rPr>
      </w:pPr>
      <w:r w:rsidRPr="00534D20">
        <w:rPr>
          <w:rStyle w:val="FootnoteReference"/>
          <w:rFonts w:ascii="Cambria" w:hAnsi="Cambria"/>
          <w:sz w:val="16"/>
          <w:szCs w:val="16"/>
          <w:lang w:val="es-ES"/>
        </w:rPr>
        <w:footnoteRef/>
      </w:r>
      <w:r w:rsidRPr="00534D20">
        <w:rPr>
          <w:rFonts w:ascii="Cambria" w:hAnsi="Cambria"/>
          <w:sz w:val="16"/>
          <w:szCs w:val="16"/>
          <w:lang w:val="es-ES"/>
        </w:rPr>
        <w:t xml:space="preserve"> </w:t>
      </w:r>
      <w:r w:rsidRPr="00534D20">
        <w:rPr>
          <w:rFonts w:ascii="Cambria" w:hAnsi="Cambria"/>
          <w:bCs/>
          <w:sz w:val="16"/>
          <w:szCs w:val="16"/>
          <w:shd w:val="clear" w:color="auto" w:fill="FFFFFF"/>
          <w:lang w:val="es-ES"/>
        </w:rPr>
        <w:t xml:space="preserve">Corte IDH. </w:t>
      </w:r>
      <w:r w:rsidRPr="00534D20">
        <w:rPr>
          <w:rFonts w:ascii="Cambria" w:hAnsi="Cambria"/>
          <w:bCs/>
          <w:i/>
          <w:sz w:val="16"/>
          <w:szCs w:val="16"/>
          <w:shd w:val="clear" w:color="auto" w:fill="FFFFFF"/>
          <w:lang w:val="es-ES"/>
        </w:rPr>
        <w:t>Caso Amrhein y otros Vs. Costa Rica</w:t>
      </w:r>
      <w:r w:rsidRPr="00534D20">
        <w:rPr>
          <w:rFonts w:ascii="Cambria" w:hAnsi="Cambria"/>
          <w:bCs/>
          <w:sz w:val="16"/>
          <w:szCs w:val="16"/>
          <w:shd w:val="clear" w:color="auto" w:fill="FFFFFF"/>
          <w:lang w:val="es-ES"/>
        </w:rPr>
        <w:t xml:space="preserve">. Excepciones Preliminares, Fondo, Reparaciones y Costas. Sentencia de 25 de abril de </w:t>
      </w:r>
      <w:r w:rsidRPr="00090967">
        <w:rPr>
          <w:rFonts w:ascii="Cambria" w:hAnsi="Cambria"/>
          <w:bCs/>
          <w:sz w:val="16"/>
          <w:szCs w:val="16"/>
          <w:shd w:val="clear" w:color="auto" w:fill="FFFFFF"/>
          <w:lang w:val="es-ES"/>
        </w:rPr>
        <w:t xml:space="preserve">2018. Serie </w:t>
      </w:r>
      <w:r w:rsidRPr="0013395A">
        <w:rPr>
          <w:rFonts w:asciiTheme="majorHAnsi" w:hAnsiTheme="majorHAnsi"/>
          <w:bCs/>
          <w:sz w:val="16"/>
          <w:szCs w:val="16"/>
          <w:shd w:val="clear" w:color="auto" w:fill="FFFFFF"/>
          <w:lang w:val="es-ES"/>
        </w:rPr>
        <w:t xml:space="preserve">C No. 354. Párr. </w:t>
      </w:r>
      <w:r w:rsidRPr="00C70A03">
        <w:rPr>
          <w:rFonts w:asciiTheme="majorHAnsi" w:hAnsiTheme="majorHAnsi"/>
          <w:bCs/>
          <w:color w:val="auto"/>
          <w:sz w:val="16"/>
          <w:szCs w:val="16"/>
          <w:shd w:val="clear" w:color="auto" w:fill="FFFFFF"/>
          <w:lang w:val="es-ES"/>
        </w:rPr>
        <w:t xml:space="preserve">266. </w:t>
      </w:r>
    </w:p>
  </w:footnote>
  <w:footnote w:id="14">
    <w:p w14:paraId="77F50B05" w14:textId="1C94B941" w:rsidR="0013395A" w:rsidRPr="00C70A03" w:rsidRDefault="0013395A" w:rsidP="0013395A">
      <w:pPr>
        <w:pStyle w:val="FootnoteText"/>
        <w:ind w:firstLine="720"/>
        <w:rPr>
          <w:color w:val="auto"/>
          <w:lang w:val="es-US"/>
        </w:rPr>
      </w:pPr>
      <w:r w:rsidRPr="00C70A03">
        <w:rPr>
          <w:rStyle w:val="FootnoteReference"/>
          <w:rFonts w:asciiTheme="majorHAnsi" w:hAnsiTheme="majorHAnsi"/>
          <w:color w:val="auto"/>
          <w:sz w:val="16"/>
          <w:szCs w:val="16"/>
        </w:rPr>
        <w:footnoteRef/>
      </w:r>
      <w:r w:rsidRPr="00C70A03">
        <w:rPr>
          <w:rFonts w:asciiTheme="majorHAnsi" w:hAnsiTheme="majorHAnsi"/>
          <w:color w:val="auto"/>
          <w:sz w:val="16"/>
          <w:szCs w:val="16"/>
          <w:lang w:val="es-US"/>
        </w:rPr>
        <w:t xml:space="preserve"> CIDH, Informe No. 35/16, Petición 4480-02. Admisibilidad. Carlos Manuel Veraza Ustusuástegui. México. 29 de julio de 2016, párr. 33.</w:t>
      </w:r>
    </w:p>
  </w:footnote>
  <w:footnote w:id="15">
    <w:p w14:paraId="5429120F" w14:textId="77777777" w:rsidR="00EE770F" w:rsidRPr="00C70A03" w:rsidRDefault="00EE770F" w:rsidP="00EE770F">
      <w:pPr>
        <w:ind w:firstLine="720"/>
        <w:jc w:val="both"/>
        <w:rPr>
          <w:rFonts w:asciiTheme="majorHAnsi" w:hAnsiTheme="majorHAnsi"/>
          <w:sz w:val="16"/>
          <w:szCs w:val="16"/>
          <w:lang w:val="es-PE"/>
        </w:rPr>
      </w:pPr>
      <w:r w:rsidRPr="00C70A03">
        <w:rPr>
          <w:rStyle w:val="FootnoteReference"/>
          <w:rFonts w:asciiTheme="majorHAnsi" w:hAnsiTheme="majorHAnsi"/>
          <w:sz w:val="16"/>
          <w:szCs w:val="16"/>
          <w:lang w:val="es-PE"/>
        </w:rPr>
        <w:footnoteRef/>
      </w:r>
      <w:r w:rsidRPr="003230B5">
        <w:rPr>
          <w:rFonts w:asciiTheme="majorHAnsi" w:hAnsiTheme="majorHAnsi"/>
          <w:sz w:val="16"/>
          <w:szCs w:val="16"/>
          <w:lang w:val="es-ES"/>
        </w:rPr>
        <w:t xml:space="preserve"> </w:t>
      </w:r>
      <w:r w:rsidRPr="003230B5">
        <w:rPr>
          <w:rFonts w:asciiTheme="majorHAnsi" w:hAnsiTheme="majorHAnsi"/>
          <w:bCs/>
          <w:sz w:val="16"/>
          <w:szCs w:val="16"/>
          <w:shd w:val="clear" w:color="auto" w:fill="FFFFFF"/>
          <w:lang w:val="es-ES"/>
        </w:rPr>
        <w:t xml:space="preserve">Corte IDH. Caso Herrera Ulloa Vs. </w:t>
      </w:r>
      <w:r w:rsidRPr="00C70A03">
        <w:rPr>
          <w:rFonts w:asciiTheme="majorHAnsi" w:hAnsiTheme="majorHAnsi"/>
          <w:bCs/>
          <w:sz w:val="16"/>
          <w:szCs w:val="16"/>
          <w:shd w:val="clear" w:color="auto" w:fill="FFFFFF"/>
          <w:lang w:val="es-PE"/>
        </w:rPr>
        <w:t xml:space="preserve">Costa Rica. Excepciones Preliminares, Fondo, Reparaciones y Costas. Sentencia de 2 de julio de 2004. Serie C No. 107. Párr. 158 a 161; Corte IDH. Caso Mendoza y otros Vs. Argentina. Excepciones Preliminares, Fondo y Reparaciones. Sentencia de 14 de mayo de 2013. Serie C No. 260. Párr. 242. </w:t>
      </w:r>
      <w:r w:rsidRPr="00C70A03">
        <w:rPr>
          <w:rFonts w:asciiTheme="majorHAnsi" w:hAnsiTheme="majorHAnsi"/>
          <w:sz w:val="16"/>
          <w:szCs w:val="16"/>
          <w:lang w:val="es-PE"/>
        </w:rPr>
        <w:t xml:space="preserve"> </w:t>
      </w:r>
    </w:p>
  </w:footnote>
  <w:footnote w:id="16">
    <w:p w14:paraId="46A6A2FE" w14:textId="77777777" w:rsidR="00EE770F" w:rsidRPr="00F33ACC" w:rsidRDefault="00EE770F" w:rsidP="00EE770F">
      <w:pPr>
        <w:pStyle w:val="NormalWeb"/>
        <w:ind w:firstLine="720"/>
        <w:jc w:val="both"/>
        <w:rPr>
          <w:rFonts w:asciiTheme="majorHAnsi" w:hAnsiTheme="majorHAnsi"/>
          <w:sz w:val="16"/>
          <w:szCs w:val="16"/>
          <w:lang w:val="es-PE"/>
        </w:rPr>
      </w:pPr>
      <w:r w:rsidRPr="00C70A03">
        <w:rPr>
          <w:rStyle w:val="FootnoteReference"/>
          <w:rFonts w:asciiTheme="majorHAnsi" w:eastAsia="Trebuchet MS" w:hAnsiTheme="majorHAnsi"/>
          <w:sz w:val="16"/>
          <w:szCs w:val="16"/>
          <w:lang w:val="es-PE"/>
        </w:rPr>
        <w:footnoteRef/>
      </w:r>
      <w:r w:rsidRPr="00C70A03">
        <w:rPr>
          <w:rFonts w:asciiTheme="majorHAnsi" w:hAnsiTheme="majorHAnsi"/>
          <w:sz w:val="16"/>
          <w:szCs w:val="16"/>
          <w:lang w:val="es-PE"/>
        </w:rPr>
        <w:t xml:space="preserve"> </w:t>
      </w:r>
      <w:r w:rsidRPr="00C70A03">
        <w:rPr>
          <w:rFonts w:asciiTheme="majorHAnsi" w:hAnsiTheme="majorHAnsi" w:cs="Calibri"/>
          <w:sz w:val="16"/>
          <w:szCs w:val="16"/>
          <w:lang w:val="es-PE"/>
        </w:rPr>
        <w:t xml:space="preserve">Corte IDH., </w:t>
      </w:r>
      <w:r w:rsidRPr="00C70A03">
        <w:rPr>
          <w:rFonts w:asciiTheme="majorHAnsi" w:hAnsiTheme="majorHAnsi" w:cs="Calibri"/>
          <w:iCs/>
          <w:sz w:val="16"/>
          <w:szCs w:val="16"/>
          <w:lang w:val="es-PE"/>
        </w:rPr>
        <w:t>Caso Herrera Ulloa Vs. Costa Rica</w:t>
      </w:r>
      <w:r w:rsidRPr="00C70A03">
        <w:rPr>
          <w:rFonts w:asciiTheme="majorHAnsi" w:hAnsiTheme="majorHAnsi" w:cs="Calibri"/>
          <w:sz w:val="16"/>
          <w:szCs w:val="16"/>
          <w:lang w:val="es-PE"/>
        </w:rPr>
        <w:t xml:space="preserve">. Sentencia de Excepciones Preliminares, Fondo, Reparaciones y Costas. 2 de julio de 2004. Serie C No. 107, párr. 165; ONU, Comité́ de Derechos Humanos. </w:t>
      </w:r>
      <w:r w:rsidRPr="00C70A03">
        <w:rPr>
          <w:rFonts w:asciiTheme="majorHAnsi" w:hAnsiTheme="majorHAnsi" w:cs="Calibri"/>
          <w:iCs/>
          <w:sz w:val="16"/>
          <w:szCs w:val="16"/>
          <w:lang w:val="es-PE"/>
        </w:rPr>
        <w:t>Gómez Vázquez v. España</w:t>
      </w:r>
      <w:r w:rsidRPr="00C70A03">
        <w:rPr>
          <w:rFonts w:asciiTheme="majorHAnsi" w:hAnsiTheme="majorHAnsi" w:cs="Calibri"/>
          <w:sz w:val="16"/>
          <w:szCs w:val="16"/>
          <w:lang w:val="es-PE"/>
        </w:rPr>
        <w:t xml:space="preserve">. Comunicación No. 701/1996. Decisión de 11 de agosto de 2000, párr. 11.1. </w:t>
      </w:r>
    </w:p>
  </w:footnote>
  <w:footnote w:id="17">
    <w:p w14:paraId="01C7B714" w14:textId="77777777" w:rsidR="00EE770F" w:rsidRPr="00F33ACC" w:rsidRDefault="00EE770F" w:rsidP="00EE770F">
      <w:pPr>
        <w:pStyle w:val="FootnoteText"/>
        <w:ind w:firstLine="720"/>
        <w:jc w:val="both"/>
        <w:rPr>
          <w:rFonts w:asciiTheme="majorHAnsi" w:hAnsiTheme="majorHAnsi"/>
          <w:sz w:val="16"/>
          <w:szCs w:val="16"/>
          <w:lang w:val="es-PE"/>
        </w:rPr>
      </w:pPr>
      <w:r w:rsidRPr="00F33ACC">
        <w:rPr>
          <w:rStyle w:val="FootnoteReference"/>
          <w:rFonts w:asciiTheme="majorHAnsi" w:hAnsiTheme="majorHAnsi"/>
          <w:sz w:val="16"/>
          <w:szCs w:val="16"/>
          <w:lang w:val="es-PE"/>
        </w:rPr>
        <w:footnoteRef/>
      </w:r>
      <w:r w:rsidRPr="003230B5">
        <w:rPr>
          <w:rFonts w:asciiTheme="majorHAnsi" w:hAnsiTheme="majorHAnsi"/>
          <w:sz w:val="16"/>
          <w:szCs w:val="16"/>
          <w:lang w:val="es-ES"/>
        </w:rPr>
        <w:t xml:space="preserve"> Corte IDH., </w:t>
      </w:r>
      <w:r w:rsidRPr="003230B5">
        <w:rPr>
          <w:rFonts w:asciiTheme="majorHAnsi" w:hAnsiTheme="majorHAnsi"/>
          <w:iCs/>
          <w:sz w:val="16"/>
          <w:szCs w:val="16"/>
          <w:lang w:val="es-ES"/>
        </w:rPr>
        <w:t xml:space="preserve">Caso Herrera Ulloa Vs. </w:t>
      </w:r>
      <w:r w:rsidRPr="00F33ACC">
        <w:rPr>
          <w:rFonts w:asciiTheme="majorHAnsi" w:hAnsiTheme="majorHAnsi"/>
          <w:iCs/>
          <w:sz w:val="16"/>
          <w:szCs w:val="16"/>
          <w:lang w:val="es-PE"/>
        </w:rPr>
        <w:t>Costa Rica</w:t>
      </w:r>
      <w:r w:rsidRPr="00F33ACC">
        <w:rPr>
          <w:rFonts w:asciiTheme="majorHAnsi" w:hAnsiTheme="majorHAnsi"/>
          <w:sz w:val="16"/>
          <w:szCs w:val="16"/>
          <w:lang w:val="es-PE"/>
        </w:rPr>
        <w:t>. Sentencia de Excepciones Preliminares, Fondo, Reparaciones y Costas. 2 de julio de 2004. Serie C No. 107, párr. 158</w:t>
      </w:r>
    </w:p>
  </w:footnote>
  <w:footnote w:id="18">
    <w:p w14:paraId="65C734B5" w14:textId="77777777" w:rsidR="00EE770F" w:rsidRPr="000F51B7" w:rsidRDefault="00EE770F" w:rsidP="00EE770F">
      <w:pPr>
        <w:pStyle w:val="FootnoteText"/>
        <w:ind w:firstLine="720"/>
        <w:jc w:val="both"/>
        <w:rPr>
          <w:rFonts w:asciiTheme="majorHAnsi" w:hAnsiTheme="majorHAnsi"/>
          <w:sz w:val="16"/>
          <w:szCs w:val="16"/>
          <w:lang w:val="es-PE"/>
        </w:rPr>
      </w:pPr>
      <w:r w:rsidRPr="00F33ACC">
        <w:rPr>
          <w:rStyle w:val="FootnoteReference"/>
          <w:rFonts w:asciiTheme="majorHAnsi" w:hAnsiTheme="majorHAnsi"/>
          <w:sz w:val="16"/>
          <w:szCs w:val="16"/>
          <w:lang w:val="es-PE"/>
        </w:rPr>
        <w:footnoteRef/>
      </w:r>
      <w:r w:rsidRPr="003230B5">
        <w:rPr>
          <w:rFonts w:asciiTheme="majorHAnsi" w:hAnsiTheme="majorHAnsi"/>
          <w:sz w:val="16"/>
          <w:szCs w:val="16"/>
          <w:lang w:val="es-PE"/>
        </w:rPr>
        <w:t xml:space="preserve"> Corte IDH. </w:t>
      </w:r>
      <w:r w:rsidRPr="003230B5">
        <w:rPr>
          <w:rFonts w:asciiTheme="majorHAnsi" w:hAnsiTheme="majorHAnsi"/>
          <w:iCs/>
          <w:sz w:val="16"/>
          <w:szCs w:val="16"/>
          <w:lang w:val="es-PE"/>
        </w:rPr>
        <w:t xml:space="preserve">Caso Barreto Leiva Vs. </w:t>
      </w:r>
      <w:r w:rsidRPr="000F51B7">
        <w:rPr>
          <w:rFonts w:asciiTheme="majorHAnsi" w:hAnsiTheme="majorHAnsi"/>
          <w:iCs/>
          <w:sz w:val="16"/>
          <w:szCs w:val="16"/>
          <w:lang w:val="es-PE"/>
        </w:rPr>
        <w:t xml:space="preserve">Venezuela. </w:t>
      </w:r>
      <w:r w:rsidRPr="000F51B7">
        <w:rPr>
          <w:rFonts w:asciiTheme="majorHAnsi" w:hAnsiTheme="majorHAnsi"/>
          <w:sz w:val="16"/>
          <w:szCs w:val="16"/>
          <w:lang w:val="es-PE"/>
        </w:rPr>
        <w:t>Sentencia de Fondo, Reparaciones y Costas 17 de noviembre de 2009. Serie C No. 206</w:t>
      </w:r>
      <w:r w:rsidRPr="000F51B7">
        <w:rPr>
          <w:rFonts w:asciiTheme="majorHAnsi" w:hAnsiTheme="majorHAnsi"/>
          <w:iCs/>
          <w:sz w:val="16"/>
          <w:szCs w:val="16"/>
          <w:lang w:val="es-PE"/>
        </w:rPr>
        <w:t xml:space="preserve">, </w:t>
      </w:r>
      <w:r w:rsidRPr="000F51B7">
        <w:rPr>
          <w:rFonts w:asciiTheme="majorHAnsi" w:hAnsiTheme="majorHAnsi"/>
          <w:sz w:val="16"/>
          <w:szCs w:val="16"/>
          <w:lang w:val="es-PE"/>
        </w:rPr>
        <w:t>párr. 90.</w:t>
      </w:r>
    </w:p>
  </w:footnote>
  <w:footnote w:id="19">
    <w:p w14:paraId="263DF7AC" w14:textId="77777777" w:rsidR="00EE770F" w:rsidRPr="000F51B7" w:rsidRDefault="00EE770F" w:rsidP="00EE770F">
      <w:pPr>
        <w:pStyle w:val="FootnoteText"/>
        <w:ind w:firstLine="720"/>
        <w:jc w:val="both"/>
        <w:rPr>
          <w:rFonts w:asciiTheme="majorHAnsi" w:hAnsiTheme="majorHAnsi"/>
          <w:sz w:val="16"/>
          <w:szCs w:val="16"/>
          <w:lang w:val="es-PE"/>
        </w:rPr>
      </w:pPr>
      <w:r w:rsidRPr="000F51B7">
        <w:rPr>
          <w:rStyle w:val="FootnoteReference"/>
          <w:rFonts w:asciiTheme="majorHAnsi" w:hAnsiTheme="majorHAnsi"/>
          <w:sz w:val="16"/>
          <w:szCs w:val="16"/>
          <w:lang w:val="es-PE"/>
        </w:rPr>
        <w:footnoteRef/>
      </w:r>
      <w:r w:rsidRPr="000F51B7">
        <w:rPr>
          <w:rFonts w:asciiTheme="majorHAnsi" w:hAnsiTheme="majorHAnsi"/>
          <w:sz w:val="16"/>
          <w:szCs w:val="16"/>
          <w:lang w:val="es-PE"/>
        </w:rPr>
        <w:t xml:space="preserve"> </w:t>
      </w:r>
      <w:r w:rsidRPr="000F51B7">
        <w:rPr>
          <w:rStyle w:val="Strong"/>
          <w:rFonts w:asciiTheme="majorHAnsi" w:eastAsia="Cambria" w:hAnsiTheme="majorHAnsi"/>
          <w:b w:val="0"/>
          <w:bCs w:val="0"/>
          <w:sz w:val="16"/>
          <w:szCs w:val="16"/>
          <w:shd w:val="clear" w:color="auto" w:fill="FFFFFF"/>
          <w:lang w:val="es-PE"/>
        </w:rPr>
        <w:t xml:space="preserve">Corte IDH. </w:t>
      </w:r>
      <w:r w:rsidRPr="000F51B7">
        <w:rPr>
          <w:rFonts w:asciiTheme="majorHAnsi" w:hAnsiTheme="majorHAnsi"/>
          <w:sz w:val="16"/>
          <w:szCs w:val="16"/>
          <w:shd w:val="clear" w:color="auto" w:fill="FFFFFF"/>
          <w:lang w:val="es-PE"/>
        </w:rPr>
        <w:t>Caso Amrhein y otros Vs. Costa Rica. Excepciones Preliminares, Fondo, Reparaciones y Costas. Sentencia de 25 de abril de 2018. Serie C No. 354. Párr. 272 a 274.</w:t>
      </w:r>
    </w:p>
  </w:footnote>
  <w:footnote w:id="20">
    <w:p w14:paraId="32534BE4" w14:textId="77777777" w:rsidR="00EE770F" w:rsidRPr="000F51B7" w:rsidRDefault="00EE770F" w:rsidP="00EE770F">
      <w:pPr>
        <w:pStyle w:val="FootnoteText"/>
        <w:ind w:firstLine="720"/>
        <w:jc w:val="both"/>
        <w:rPr>
          <w:lang w:val="es-US"/>
        </w:rPr>
      </w:pPr>
      <w:r w:rsidRPr="000F51B7">
        <w:rPr>
          <w:rStyle w:val="FootnoteReference"/>
          <w:rFonts w:asciiTheme="majorHAnsi" w:hAnsiTheme="majorHAnsi"/>
          <w:sz w:val="16"/>
          <w:szCs w:val="16"/>
          <w:lang w:val="es-PE"/>
        </w:rPr>
        <w:footnoteRef/>
      </w:r>
      <w:r w:rsidRPr="000F51B7">
        <w:rPr>
          <w:rFonts w:asciiTheme="majorHAnsi" w:hAnsiTheme="majorHAnsi"/>
          <w:sz w:val="16"/>
          <w:szCs w:val="16"/>
          <w:lang w:val="es-PE"/>
        </w:rPr>
        <w:t xml:space="preserve"> </w:t>
      </w:r>
      <w:r w:rsidRPr="000F51B7">
        <w:rPr>
          <w:rStyle w:val="Strong"/>
          <w:rFonts w:asciiTheme="majorHAnsi" w:eastAsia="Cambria" w:hAnsiTheme="majorHAnsi"/>
          <w:b w:val="0"/>
          <w:bCs w:val="0"/>
          <w:sz w:val="16"/>
          <w:szCs w:val="16"/>
          <w:shd w:val="clear" w:color="auto" w:fill="FFFFFF"/>
          <w:lang w:val="es-PE"/>
        </w:rPr>
        <w:t xml:space="preserve">Corte IDH. Caso Norín Catrimán y otros (Dirigentes, Miembros y Activista del Pueblo Indígena Mapuche) Vs. Chile. Fondo, Reparaciones y Costas. Sentencia de 29 de mayo de 2014. Serie C No. 279. Párr. 270. </w:t>
      </w:r>
      <w:r w:rsidRPr="000F51B7">
        <w:rPr>
          <w:rFonts w:asciiTheme="majorHAnsi" w:hAnsiTheme="majorHAnsi"/>
          <w:b/>
          <w:bCs/>
          <w:sz w:val="16"/>
          <w:szCs w:val="16"/>
          <w:lang w:val="es-PE"/>
        </w:rPr>
        <w:t xml:space="preserve">  </w:t>
      </w:r>
    </w:p>
  </w:footnote>
  <w:footnote w:id="21">
    <w:p w14:paraId="18F75F0C" w14:textId="77777777" w:rsidR="00EE770F" w:rsidRPr="000F51B7" w:rsidRDefault="00EE770F" w:rsidP="00EE770F">
      <w:pPr>
        <w:pStyle w:val="FootnoteText"/>
        <w:jc w:val="both"/>
        <w:rPr>
          <w:rFonts w:ascii="Cambria" w:hAnsi="Cambria"/>
          <w:sz w:val="16"/>
          <w:szCs w:val="16"/>
          <w:lang w:val="es-AR"/>
        </w:rPr>
      </w:pPr>
      <w:r w:rsidRPr="000F51B7">
        <w:rPr>
          <w:rStyle w:val="FootnoteReference"/>
          <w:rFonts w:ascii="Cambria" w:hAnsi="Cambria"/>
          <w:sz w:val="16"/>
          <w:szCs w:val="16"/>
        </w:rPr>
        <w:footnoteRef/>
      </w:r>
      <w:r w:rsidRPr="000F51B7">
        <w:rPr>
          <w:rFonts w:ascii="Cambria" w:hAnsi="Cambria"/>
          <w:sz w:val="16"/>
          <w:szCs w:val="16"/>
          <w:lang w:val="es-AR"/>
        </w:rPr>
        <w:t xml:space="preserve"> CIDH. Informe No. 55/97. Caso 11.137. Fondo. Juan Carlos Abella. Argentina. 18 de noviembre de 1997. Párr. 261. </w:t>
      </w:r>
    </w:p>
  </w:footnote>
  <w:footnote w:id="22">
    <w:p w14:paraId="29D7C604" w14:textId="77777777" w:rsidR="00EE770F" w:rsidRPr="008B0B56" w:rsidRDefault="00EE770F" w:rsidP="00EE770F">
      <w:pPr>
        <w:pStyle w:val="NormalWeb"/>
        <w:jc w:val="both"/>
        <w:rPr>
          <w:rFonts w:ascii="Cambria" w:hAnsi="Cambria"/>
          <w:sz w:val="16"/>
          <w:szCs w:val="16"/>
          <w:lang w:val="es-ES"/>
        </w:rPr>
      </w:pPr>
      <w:r w:rsidRPr="000F51B7">
        <w:rPr>
          <w:rStyle w:val="FootnoteReference"/>
          <w:rFonts w:ascii="Cambria" w:eastAsia="Trebuchet MS" w:hAnsi="Cambria"/>
          <w:sz w:val="16"/>
          <w:szCs w:val="16"/>
          <w:lang w:val="es-ES"/>
        </w:rPr>
        <w:footnoteRef/>
      </w:r>
      <w:r w:rsidRPr="000F51B7">
        <w:rPr>
          <w:rFonts w:ascii="Cambria" w:hAnsi="Cambria"/>
          <w:sz w:val="16"/>
          <w:szCs w:val="16"/>
          <w:lang w:val="es-ES"/>
        </w:rPr>
        <w:t xml:space="preserve"> </w:t>
      </w:r>
      <w:r w:rsidRPr="000F51B7">
        <w:rPr>
          <w:rFonts w:ascii="Cambria" w:hAnsi="Cambria" w:cs="Calibri"/>
          <w:sz w:val="16"/>
          <w:szCs w:val="16"/>
          <w:lang w:val="es-ES"/>
        </w:rPr>
        <w:t>CIDH, Informe No. 172/10, Caso 12.561, Fondo, César Alberto Mendoza y otros (Prisión y reclusión perpetuas de adolescentes), Argentina, 2 de noviembre de 2010, párr. 189.</w:t>
      </w:r>
      <w:r w:rsidRPr="008B0B56">
        <w:rPr>
          <w:rFonts w:ascii="Cambria" w:hAnsi="Cambria" w:cs="Calibri"/>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710847"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EFECF224"/>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50351E4"/>
    <w:multiLevelType w:val="hybridMultilevel"/>
    <w:tmpl w:val="C20E0F0C"/>
    <w:lvl w:ilvl="0" w:tplc="019C1DF6">
      <w:start w:val="1"/>
      <w:numFmt w:val="decimal"/>
      <w:lvlText w:val="%1."/>
      <w:lvlJc w:val="left"/>
      <w:pPr>
        <w:ind w:left="720" w:hanging="360"/>
      </w:pPr>
      <w:rPr>
        <w:rFonts w:ascii="Cambria" w:hAnsi="Cambri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1"/>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9"/>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60"/>
  </w:num>
  <w:num w:numId="89" w16cid:durableId="515115365">
    <w:abstractNumId w:val="62"/>
  </w:num>
  <w:num w:numId="90" w16cid:durableId="1221944455">
    <w:abstractNumId w:val="63"/>
  </w:num>
  <w:num w:numId="91" w16cid:durableId="908535618">
    <w:abstractNumId w:val="64"/>
  </w:num>
  <w:num w:numId="92" w16cid:durableId="825898735">
    <w:abstractNumId w:val="65"/>
  </w:num>
  <w:num w:numId="93" w16cid:durableId="49690932">
    <w:abstractNumId w:val="67"/>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6"/>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 w:numId="110" w16cid:durableId="774712072">
    <w:abstractNumId w:val="5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40693"/>
    <w:rsid w:val="00040C3A"/>
    <w:rsid w:val="000419AD"/>
    <w:rsid w:val="000433C9"/>
    <w:rsid w:val="000716C5"/>
    <w:rsid w:val="00075E23"/>
    <w:rsid w:val="00076633"/>
    <w:rsid w:val="0009344A"/>
    <w:rsid w:val="000A0D19"/>
    <w:rsid w:val="000A2F7A"/>
    <w:rsid w:val="000A392E"/>
    <w:rsid w:val="000A575F"/>
    <w:rsid w:val="000B1223"/>
    <w:rsid w:val="000B32F1"/>
    <w:rsid w:val="000D05CB"/>
    <w:rsid w:val="000D10DB"/>
    <w:rsid w:val="000D2019"/>
    <w:rsid w:val="000E3872"/>
    <w:rsid w:val="000E5EB5"/>
    <w:rsid w:val="000F35ED"/>
    <w:rsid w:val="000F51B7"/>
    <w:rsid w:val="00107131"/>
    <w:rsid w:val="0010736F"/>
    <w:rsid w:val="00113F73"/>
    <w:rsid w:val="00114D63"/>
    <w:rsid w:val="00121CC2"/>
    <w:rsid w:val="00131425"/>
    <w:rsid w:val="0013395A"/>
    <w:rsid w:val="00133EE5"/>
    <w:rsid w:val="001600AB"/>
    <w:rsid w:val="00167A34"/>
    <w:rsid w:val="001A7870"/>
    <w:rsid w:val="001B3A00"/>
    <w:rsid w:val="001B7A08"/>
    <w:rsid w:val="001C1B41"/>
    <w:rsid w:val="001D65EF"/>
    <w:rsid w:val="001E49E7"/>
    <w:rsid w:val="001E5BAE"/>
    <w:rsid w:val="001F7201"/>
    <w:rsid w:val="00210280"/>
    <w:rsid w:val="00223A29"/>
    <w:rsid w:val="00224918"/>
    <w:rsid w:val="002250A3"/>
    <w:rsid w:val="00226265"/>
    <w:rsid w:val="00235217"/>
    <w:rsid w:val="00246D1F"/>
    <w:rsid w:val="00247403"/>
    <w:rsid w:val="00247542"/>
    <w:rsid w:val="00254B2E"/>
    <w:rsid w:val="00265568"/>
    <w:rsid w:val="00266B61"/>
    <w:rsid w:val="0026712A"/>
    <w:rsid w:val="002704DB"/>
    <w:rsid w:val="00272FB7"/>
    <w:rsid w:val="00273B79"/>
    <w:rsid w:val="0028030C"/>
    <w:rsid w:val="00280486"/>
    <w:rsid w:val="002A0AAE"/>
    <w:rsid w:val="002A5820"/>
    <w:rsid w:val="002A5CB0"/>
    <w:rsid w:val="002D2B26"/>
    <w:rsid w:val="002D7EA2"/>
    <w:rsid w:val="002E01BD"/>
    <w:rsid w:val="002E187C"/>
    <w:rsid w:val="00302733"/>
    <w:rsid w:val="00314078"/>
    <w:rsid w:val="0031535D"/>
    <w:rsid w:val="00321093"/>
    <w:rsid w:val="003230B5"/>
    <w:rsid w:val="003239B8"/>
    <w:rsid w:val="0033169F"/>
    <w:rsid w:val="00334D41"/>
    <w:rsid w:val="00344977"/>
    <w:rsid w:val="00346C95"/>
    <w:rsid w:val="00356185"/>
    <w:rsid w:val="00360380"/>
    <w:rsid w:val="00360A46"/>
    <w:rsid w:val="00364591"/>
    <w:rsid w:val="0037519E"/>
    <w:rsid w:val="00375D00"/>
    <w:rsid w:val="00386CF0"/>
    <w:rsid w:val="0039153E"/>
    <w:rsid w:val="003B0469"/>
    <w:rsid w:val="003B70FB"/>
    <w:rsid w:val="003C676B"/>
    <w:rsid w:val="003D3BC2"/>
    <w:rsid w:val="003E6CA1"/>
    <w:rsid w:val="00405F9C"/>
    <w:rsid w:val="004065A8"/>
    <w:rsid w:val="004165C2"/>
    <w:rsid w:val="00423894"/>
    <w:rsid w:val="004258AC"/>
    <w:rsid w:val="00441524"/>
    <w:rsid w:val="00441ECB"/>
    <w:rsid w:val="00445193"/>
    <w:rsid w:val="0045252D"/>
    <w:rsid w:val="00462C1B"/>
    <w:rsid w:val="00467B7E"/>
    <w:rsid w:val="00473BB4"/>
    <w:rsid w:val="00477592"/>
    <w:rsid w:val="00486F1C"/>
    <w:rsid w:val="00487D9C"/>
    <w:rsid w:val="0049419D"/>
    <w:rsid w:val="004A6A54"/>
    <w:rsid w:val="004C20D2"/>
    <w:rsid w:val="004C2312"/>
    <w:rsid w:val="004C4B62"/>
    <w:rsid w:val="004C54C9"/>
    <w:rsid w:val="004D4ABA"/>
    <w:rsid w:val="004D6025"/>
    <w:rsid w:val="004E2649"/>
    <w:rsid w:val="004F626F"/>
    <w:rsid w:val="00500C89"/>
    <w:rsid w:val="00501363"/>
    <w:rsid w:val="00501399"/>
    <w:rsid w:val="0050633D"/>
    <w:rsid w:val="00507BC4"/>
    <w:rsid w:val="005128E4"/>
    <w:rsid w:val="005133DB"/>
    <w:rsid w:val="00514504"/>
    <w:rsid w:val="005164CC"/>
    <w:rsid w:val="00520A40"/>
    <w:rsid w:val="00525560"/>
    <w:rsid w:val="005408E8"/>
    <w:rsid w:val="00544C49"/>
    <w:rsid w:val="005516A1"/>
    <w:rsid w:val="005559EF"/>
    <w:rsid w:val="00560E47"/>
    <w:rsid w:val="00563557"/>
    <w:rsid w:val="0057402A"/>
    <w:rsid w:val="005771D0"/>
    <w:rsid w:val="005833C7"/>
    <w:rsid w:val="0059191A"/>
    <w:rsid w:val="005921FF"/>
    <w:rsid w:val="00597133"/>
    <w:rsid w:val="005A24ED"/>
    <w:rsid w:val="005A6D0E"/>
    <w:rsid w:val="005B39A1"/>
    <w:rsid w:val="005B52B0"/>
    <w:rsid w:val="005B6806"/>
    <w:rsid w:val="005B7C36"/>
    <w:rsid w:val="005C4225"/>
    <w:rsid w:val="005D38F9"/>
    <w:rsid w:val="005F0DAD"/>
    <w:rsid w:val="005F0F33"/>
    <w:rsid w:val="00600DEB"/>
    <w:rsid w:val="00627C9F"/>
    <w:rsid w:val="006311E9"/>
    <w:rsid w:val="00632354"/>
    <w:rsid w:val="00635421"/>
    <w:rsid w:val="00642810"/>
    <w:rsid w:val="00646233"/>
    <w:rsid w:val="00652333"/>
    <w:rsid w:val="00656618"/>
    <w:rsid w:val="0068009E"/>
    <w:rsid w:val="00692219"/>
    <w:rsid w:val="006A07F4"/>
    <w:rsid w:val="006A17D2"/>
    <w:rsid w:val="006A73E6"/>
    <w:rsid w:val="006B2D5C"/>
    <w:rsid w:val="006C0905"/>
    <w:rsid w:val="006C4EB1"/>
    <w:rsid w:val="006E0166"/>
    <w:rsid w:val="006E2FFB"/>
    <w:rsid w:val="006E7B34"/>
    <w:rsid w:val="006F052B"/>
    <w:rsid w:val="006F3786"/>
    <w:rsid w:val="006F7892"/>
    <w:rsid w:val="0070697F"/>
    <w:rsid w:val="00710847"/>
    <w:rsid w:val="0072199C"/>
    <w:rsid w:val="00722C9F"/>
    <w:rsid w:val="007253B8"/>
    <w:rsid w:val="0073741F"/>
    <w:rsid w:val="0076643F"/>
    <w:rsid w:val="00777F63"/>
    <w:rsid w:val="007A428E"/>
    <w:rsid w:val="007A491C"/>
    <w:rsid w:val="007A5817"/>
    <w:rsid w:val="007B05C4"/>
    <w:rsid w:val="007B152D"/>
    <w:rsid w:val="007B60E9"/>
    <w:rsid w:val="007B6CC3"/>
    <w:rsid w:val="007B76D3"/>
    <w:rsid w:val="007C3334"/>
    <w:rsid w:val="007D2B98"/>
    <w:rsid w:val="007D4CDB"/>
    <w:rsid w:val="007E21BC"/>
    <w:rsid w:val="007E2AAE"/>
    <w:rsid w:val="007E7C82"/>
    <w:rsid w:val="007F2AA1"/>
    <w:rsid w:val="007F588D"/>
    <w:rsid w:val="00803F1C"/>
    <w:rsid w:val="0080600E"/>
    <w:rsid w:val="00814688"/>
    <w:rsid w:val="00817612"/>
    <w:rsid w:val="008338A4"/>
    <w:rsid w:val="00834D49"/>
    <w:rsid w:val="00837C45"/>
    <w:rsid w:val="00844730"/>
    <w:rsid w:val="008457C2"/>
    <w:rsid w:val="00857A82"/>
    <w:rsid w:val="00867314"/>
    <w:rsid w:val="00873836"/>
    <w:rsid w:val="00873991"/>
    <w:rsid w:val="00885737"/>
    <w:rsid w:val="00890650"/>
    <w:rsid w:val="00890AA8"/>
    <w:rsid w:val="00897E12"/>
    <w:rsid w:val="008A7E0F"/>
    <w:rsid w:val="008B12F5"/>
    <w:rsid w:val="008B5521"/>
    <w:rsid w:val="008C0FA2"/>
    <w:rsid w:val="008C5E2D"/>
    <w:rsid w:val="008D6E6D"/>
    <w:rsid w:val="008D768D"/>
    <w:rsid w:val="008E164E"/>
    <w:rsid w:val="008E3759"/>
    <w:rsid w:val="008E3BFE"/>
    <w:rsid w:val="008F1912"/>
    <w:rsid w:val="0090270B"/>
    <w:rsid w:val="009041DC"/>
    <w:rsid w:val="00907EFB"/>
    <w:rsid w:val="00917B5A"/>
    <w:rsid w:val="00920A58"/>
    <w:rsid w:val="00920A8C"/>
    <w:rsid w:val="0092723A"/>
    <w:rsid w:val="00934204"/>
    <w:rsid w:val="00934A2C"/>
    <w:rsid w:val="00937370"/>
    <w:rsid w:val="00944F45"/>
    <w:rsid w:val="0096706E"/>
    <w:rsid w:val="00974491"/>
    <w:rsid w:val="00975C4E"/>
    <w:rsid w:val="00981FBA"/>
    <w:rsid w:val="009927B8"/>
    <w:rsid w:val="00997BC5"/>
    <w:rsid w:val="009A4F41"/>
    <w:rsid w:val="009B381B"/>
    <w:rsid w:val="009C104F"/>
    <w:rsid w:val="009C43E4"/>
    <w:rsid w:val="009C71B7"/>
    <w:rsid w:val="009D1753"/>
    <w:rsid w:val="009D583A"/>
    <w:rsid w:val="009D6F4F"/>
    <w:rsid w:val="009D7611"/>
    <w:rsid w:val="009E0B61"/>
    <w:rsid w:val="009E53DE"/>
    <w:rsid w:val="009F7EDD"/>
    <w:rsid w:val="00A11212"/>
    <w:rsid w:val="00A11E44"/>
    <w:rsid w:val="00A30100"/>
    <w:rsid w:val="00A328B3"/>
    <w:rsid w:val="00A50FCF"/>
    <w:rsid w:val="00A528D1"/>
    <w:rsid w:val="00A610CD"/>
    <w:rsid w:val="00A65689"/>
    <w:rsid w:val="00A7421A"/>
    <w:rsid w:val="00A758AA"/>
    <w:rsid w:val="00AA09A2"/>
    <w:rsid w:val="00AA4A63"/>
    <w:rsid w:val="00AA6546"/>
    <w:rsid w:val="00AA7996"/>
    <w:rsid w:val="00AB0B5E"/>
    <w:rsid w:val="00AB1E10"/>
    <w:rsid w:val="00AC19CB"/>
    <w:rsid w:val="00AE5488"/>
    <w:rsid w:val="00AE6F91"/>
    <w:rsid w:val="00AF5571"/>
    <w:rsid w:val="00B05FD4"/>
    <w:rsid w:val="00B07341"/>
    <w:rsid w:val="00B22693"/>
    <w:rsid w:val="00B22DF0"/>
    <w:rsid w:val="00B30539"/>
    <w:rsid w:val="00B314DB"/>
    <w:rsid w:val="00B361F2"/>
    <w:rsid w:val="00B3718B"/>
    <w:rsid w:val="00B3745F"/>
    <w:rsid w:val="00B4632A"/>
    <w:rsid w:val="00B530F1"/>
    <w:rsid w:val="00B65B84"/>
    <w:rsid w:val="00B74BEB"/>
    <w:rsid w:val="00B76E5A"/>
    <w:rsid w:val="00B91B67"/>
    <w:rsid w:val="00BA276C"/>
    <w:rsid w:val="00BB306F"/>
    <w:rsid w:val="00BC28AE"/>
    <w:rsid w:val="00BD0F09"/>
    <w:rsid w:val="00BD4B89"/>
    <w:rsid w:val="00BD5922"/>
    <w:rsid w:val="00BE049F"/>
    <w:rsid w:val="00BE4629"/>
    <w:rsid w:val="00BF02CB"/>
    <w:rsid w:val="00BF3AD2"/>
    <w:rsid w:val="00BF68B1"/>
    <w:rsid w:val="00BF6FD8"/>
    <w:rsid w:val="00BF6FEE"/>
    <w:rsid w:val="00C01795"/>
    <w:rsid w:val="00C03680"/>
    <w:rsid w:val="00C054DF"/>
    <w:rsid w:val="00C2131D"/>
    <w:rsid w:val="00C21762"/>
    <w:rsid w:val="00C21FEF"/>
    <w:rsid w:val="00C23BA4"/>
    <w:rsid w:val="00C24543"/>
    <w:rsid w:val="00C256A2"/>
    <w:rsid w:val="00C25ADB"/>
    <w:rsid w:val="00C34166"/>
    <w:rsid w:val="00C36B38"/>
    <w:rsid w:val="00C51515"/>
    <w:rsid w:val="00C5660B"/>
    <w:rsid w:val="00C6154B"/>
    <w:rsid w:val="00C6525E"/>
    <w:rsid w:val="00C66B72"/>
    <w:rsid w:val="00C674EB"/>
    <w:rsid w:val="00C70A03"/>
    <w:rsid w:val="00C81252"/>
    <w:rsid w:val="00C87AC4"/>
    <w:rsid w:val="00C9567A"/>
    <w:rsid w:val="00C9768B"/>
    <w:rsid w:val="00CB1F2D"/>
    <w:rsid w:val="00CB212D"/>
    <w:rsid w:val="00CB2660"/>
    <w:rsid w:val="00CC5E90"/>
    <w:rsid w:val="00CD046C"/>
    <w:rsid w:val="00CE076C"/>
    <w:rsid w:val="00CE5199"/>
    <w:rsid w:val="00CE66D5"/>
    <w:rsid w:val="00CF2685"/>
    <w:rsid w:val="00CF637A"/>
    <w:rsid w:val="00D01380"/>
    <w:rsid w:val="00D059DE"/>
    <w:rsid w:val="00D05ABD"/>
    <w:rsid w:val="00D05D46"/>
    <w:rsid w:val="00D13FCE"/>
    <w:rsid w:val="00D1495C"/>
    <w:rsid w:val="00D306D1"/>
    <w:rsid w:val="00D30800"/>
    <w:rsid w:val="00D34786"/>
    <w:rsid w:val="00D37BFC"/>
    <w:rsid w:val="00D4463C"/>
    <w:rsid w:val="00D47A8E"/>
    <w:rsid w:val="00D52D14"/>
    <w:rsid w:val="00D56A18"/>
    <w:rsid w:val="00D66939"/>
    <w:rsid w:val="00D67B5C"/>
    <w:rsid w:val="00D712D3"/>
    <w:rsid w:val="00D71422"/>
    <w:rsid w:val="00D72DC6"/>
    <w:rsid w:val="00D7558D"/>
    <w:rsid w:val="00D81D92"/>
    <w:rsid w:val="00D876F9"/>
    <w:rsid w:val="00DA7B5F"/>
    <w:rsid w:val="00DC11E7"/>
    <w:rsid w:val="00DC24E3"/>
    <w:rsid w:val="00DC7023"/>
    <w:rsid w:val="00DC769A"/>
    <w:rsid w:val="00DD3D86"/>
    <w:rsid w:val="00DD4AD2"/>
    <w:rsid w:val="00DE267A"/>
    <w:rsid w:val="00DF1EC4"/>
    <w:rsid w:val="00E0340B"/>
    <w:rsid w:val="00E04A90"/>
    <w:rsid w:val="00E0551F"/>
    <w:rsid w:val="00E13DA6"/>
    <w:rsid w:val="00E15715"/>
    <w:rsid w:val="00E219C7"/>
    <w:rsid w:val="00E24888"/>
    <w:rsid w:val="00E4118C"/>
    <w:rsid w:val="00E43157"/>
    <w:rsid w:val="00E461CE"/>
    <w:rsid w:val="00E573E4"/>
    <w:rsid w:val="00E64C3D"/>
    <w:rsid w:val="00E720CA"/>
    <w:rsid w:val="00E84EB5"/>
    <w:rsid w:val="00E85662"/>
    <w:rsid w:val="00E8789F"/>
    <w:rsid w:val="00E93F80"/>
    <w:rsid w:val="00E9587B"/>
    <w:rsid w:val="00E97B71"/>
    <w:rsid w:val="00EA3D34"/>
    <w:rsid w:val="00EB454D"/>
    <w:rsid w:val="00EC6768"/>
    <w:rsid w:val="00ED549D"/>
    <w:rsid w:val="00ED69A3"/>
    <w:rsid w:val="00ED76BE"/>
    <w:rsid w:val="00EE00E9"/>
    <w:rsid w:val="00EE770F"/>
    <w:rsid w:val="00EF1AAA"/>
    <w:rsid w:val="00EF619B"/>
    <w:rsid w:val="00F00B55"/>
    <w:rsid w:val="00F02AD1"/>
    <w:rsid w:val="00F0440A"/>
    <w:rsid w:val="00F253CC"/>
    <w:rsid w:val="00F37106"/>
    <w:rsid w:val="00F44E25"/>
    <w:rsid w:val="00F519CF"/>
    <w:rsid w:val="00F56BA5"/>
    <w:rsid w:val="00F60E22"/>
    <w:rsid w:val="00F76B31"/>
    <w:rsid w:val="00F81395"/>
    <w:rsid w:val="00F81BB8"/>
    <w:rsid w:val="00F90C64"/>
    <w:rsid w:val="00F917D1"/>
    <w:rsid w:val="00F95D31"/>
    <w:rsid w:val="00F9653B"/>
    <w:rsid w:val="00FA5275"/>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FootnotesrefssChar1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22491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280486"/>
    <w:rPr>
      <w:rFonts w:ascii="Cambria" w:eastAsia="Cambria" w:hAnsi="Cambria" w:cs="Cambria"/>
      <w:color w:val="000000"/>
      <w:sz w:val="24"/>
      <w:szCs w:val="24"/>
      <w:u w:color="000000"/>
      <w:lang w:val="en-US"/>
    </w:rPr>
  </w:style>
  <w:style w:type="paragraph" w:customStyle="1" w:styleId="Char2">
    <w:name w:val="Char2"/>
    <w:basedOn w:val="Normal"/>
    <w:rsid w:val="00EE770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EE770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character" w:styleId="Strong">
    <w:name w:val="Strong"/>
    <w:uiPriority w:val="22"/>
    <w:qFormat/>
    <w:rsid w:val="00EE770F"/>
    <w:rPr>
      <w:b/>
      <w:bCs/>
    </w:rPr>
  </w:style>
  <w:style w:type="paragraph" w:styleId="NoSpacing">
    <w:name w:val="No Spacing"/>
    <w:uiPriority w:val="1"/>
    <w:qFormat/>
    <w:rsid w:val="00EE770F"/>
    <w:rPr>
      <w:sz w:val="24"/>
      <w:szCs w:val="24"/>
      <w:lang w:val="en-US" w:eastAsia="en-US"/>
    </w:rPr>
  </w:style>
  <w:style w:type="paragraph" w:customStyle="1" w:styleId="paragraph">
    <w:name w:val="paragraph"/>
    <w:basedOn w:val="Normal"/>
    <w:rsid w:val="003230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3230B5"/>
  </w:style>
  <w:style w:type="character" w:customStyle="1" w:styleId="eop">
    <w:name w:val="eop"/>
    <w:basedOn w:val="DefaultParagraphFont"/>
    <w:rsid w:val="00323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90B86"/>
    <w:rsid w:val="00200821"/>
    <w:rsid w:val="00250020"/>
    <w:rsid w:val="0025245B"/>
    <w:rsid w:val="002A3923"/>
    <w:rsid w:val="00355613"/>
    <w:rsid w:val="00394049"/>
    <w:rsid w:val="003C14A2"/>
    <w:rsid w:val="004B5BBB"/>
    <w:rsid w:val="004F2DF8"/>
    <w:rsid w:val="00534EEA"/>
    <w:rsid w:val="005734C6"/>
    <w:rsid w:val="006F24A1"/>
    <w:rsid w:val="009A261B"/>
    <w:rsid w:val="00AA2E17"/>
    <w:rsid w:val="00AB0F94"/>
    <w:rsid w:val="00AC15A4"/>
    <w:rsid w:val="00B0336C"/>
    <w:rsid w:val="00D241E9"/>
    <w:rsid w:val="00D7750D"/>
    <w:rsid w:val="00D94692"/>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4604</Words>
  <Characters>26245</Characters>
  <Application>Microsoft Office Word</Application>
  <DocSecurity>0</DocSecurity>
  <Lines>218</Lines>
  <Paragraphs>61</Paragraphs>
  <ScaleCrop>false</ScaleCrop>
  <Company/>
  <LinksUpToDate>false</LinksUpToDate>
  <CharactersWithSpaces>30788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2023-09-11T19:07:00Z</dcterms:created>
  <dcterms:modified xsi:type="dcterms:W3CDTF">2023-09-11T19:07:00Z</dcterms:modified>
</cp:coreProperties>
</file>