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CA1DA4"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4FC72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339C">
                              <w:rPr>
                                <w:rFonts w:asciiTheme="majorHAnsi" w:hAnsiTheme="majorHAnsi" w:cs="Arial"/>
                                <w:b/>
                                <w:bCs/>
                                <w:color w:val="0D0D0D" w:themeColor="text1" w:themeTint="F2"/>
                                <w:sz w:val="36"/>
                                <w:szCs w:val="22"/>
                                <w:lang w:val="es-ES_tradnl"/>
                              </w:rPr>
                              <w:t>24</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0FF3E0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4E5E">
                              <w:rPr>
                                <w:rFonts w:asciiTheme="majorHAnsi" w:hAnsiTheme="majorHAnsi" w:cs="Arial"/>
                                <w:b/>
                                <w:color w:val="0D0D0D" w:themeColor="text1" w:themeTint="F2"/>
                                <w:sz w:val="36"/>
                                <w:szCs w:val="22"/>
                                <w:lang w:val="es-ES_tradnl"/>
                              </w:rPr>
                              <w:t>472</w:t>
                            </w:r>
                            <w:r w:rsidR="00246D1F" w:rsidRPr="004E2649">
                              <w:rPr>
                                <w:rFonts w:asciiTheme="majorHAnsi" w:hAnsiTheme="majorHAnsi" w:cs="Arial"/>
                                <w:b/>
                                <w:color w:val="0D0D0D" w:themeColor="text1" w:themeTint="F2"/>
                                <w:sz w:val="36"/>
                                <w:szCs w:val="22"/>
                                <w:lang w:val="es-ES_tradnl"/>
                              </w:rPr>
                              <w:t>-</w:t>
                            </w:r>
                            <w:r w:rsidR="006C4E5E">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3F4D531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96CBA65" w:rsidR="005B52B0" w:rsidRPr="0010736F" w:rsidRDefault="000F65B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PATIENCE LANE SCHILLINGER</w:t>
                            </w:r>
                          </w:p>
                          <w:bookmarkEnd w:id="0"/>
                          <w:p w14:paraId="0B9F7D22" w14:textId="5CA16568" w:rsidR="005B52B0" w:rsidRPr="00F56ECB" w:rsidRDefault="000F65B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4FC726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339C">
                        <w:rPr>
                          <w:rFonts w:asciiTheme="majorHAnsi" w:hAnsiTheme="majorHAnsi" w:cs="Arial"/>
                          <w:b/>
                          <w:bCs/>
                          <w:color w:val="0D0D0D" w:themeColor="text1" w:themeTint="F2"/>
                          <w:sz w:val="36"/>
                          <w:szCs w:val="22"/>
                          <w:lang w:val="es-ES_tradnl"/>
                        </w:rPr>
                        <w:t>24</w:t>
                      </w:r>
                      <w:r w:rsidR="007B05C4">
                        <w:rPr>
                          <w:rFonts w:asciiTheme="majorHAnsi" w:hAnsiTheme="majorHAnsi" w:cs="Arial"/>
                          <w:b/>
                          <w:bCs/>
                          <w:color w:val="0D0D0D" w:themeColor="text1" w:themeTint="F2"/>
                          <w:sz w:val="36"/>
                          <w:szCs w:val="22"/>
                          <w:lang w:val="es-ES_tradnl"/>
                        </w:rPr>
                        <w:t>/</w:t>
                      </w:r>
                      <w:r w:rsidR="00CD701A">
                        <w:rPr>
                          <w:rFonts w:asciiTheme="majorHAnsi" w:hAnsiTheme="majorHAnsi" w:cs="Arial"/>
                          <w:b/>
                          <w:bCs/>
                          <w:color w:val="0D0D0D" w:themeColor="text1" w:themeTint="F2"/>
                          <w:sz w:val="36"/>
                          <w:szCs w:val="22"/>
                          <w:lang w:val="es-ES_tradnl"/>
                        </w:rPr>
                        <w:t>24</w:t>
                      </w:r>
                    </w:p>
                    <w:p w14:paraId="45F30ECA" w14:textId="0FF3E0E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4E5E">
                        <w:rPr>
                          <w:rFonts w:asciiTheme="majorHAnsi" w:hAnsiTheme="majorHAnsi" w:cs="Arial"/>
                          <w:b/>
                          <w:color w:val="0D0D0D" w:themeColor="text1" w:themeTint="F2"/>
                          <w:sz w:val="36"/>
                          <w:szCs w:val="22"/>
                          <w:lang w:val="es-ES_tradnl"/>
                        </w:rPr>
                        <w:t>472</w:t>
                      </w:r>
                      <w:r w:rsidR="00246D1F" w:rsidRPr="004E2649">
                        <w:rPr>
                          <w:rFonts w:asciiTheme="majorHAnsi" w:hAnsiTheme="majorHAnsi" w:cs="Arial"/>
                          <w:b/>
                          <w:color w:val="0D0D0D" w:themeColor="text1" w:themeTint="F2"/>
                          <w:sz w:val="36"/>
                          <w:szCs w:val="22"/>
                          <w:lang w:val="es-ES_tradnl"/>
                        </w:rPr>
                        <w:t>-</w:t>
                      </w:r>
                      <w:r w:rsidR="006C4E5E">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3F4D531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96CBA65" w:rsidR="005B52B0" w:rsidRPr="0010736F" w:rsidRDefault="000F65B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PATIENCE LANE SCHILLINGER</w:t>
                      </w:r>
                    </w:p>
                    <w:bookmarkEnd w:id="1"/>
                    <w:p w14:paraId="0B9F7D22" w14:textId="5CA16568" w:rsidR="005B52B0" w:rsidRPr="00F56ECB" w:rsidRDefault="000F65B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3BD8147" w:rsidR="00627C9F" w:rsidRPr="00C23F20" w:rsidRDefault="00834D49" w:rsidP="007A5817">
                            <w:pPr>
                              <w:spacing w:line="276" w:lineRule="auto"/>
                              <w:jc w:val="right"/>
                              <w:rPr>
                                <w:rFonts w:asciiTheme="minorHAnsi" w:hAnsiTheme="minorHAnsi"/>
                                <w:color w:val="FFFFFF" w:themeColor="background1"/>
                                <w:sz w:val="22"/>
                                <w:lang w:val="es-ES"/>
                              </w:rPr>
                            </w:pPr>
                            <w:r w:rsidRPr="00C23F20">
                              <w:rPr>
                                <w:rFonts w:asciiTheme="minorHAnsi" w:hAnsiTheme="minorHAnsi"/>
                                <w:color w:val="FFFFFF" w:themeColor="background1"/>
                                <w:sz w:val="22"/>
                                <w:lang w:val="es-ES"/>
                              </w:rPr>
                              <w:t>OEA/Ser.L/V/II</w:t>
                            </w:r>
                          </w:p>
                          <w:p w14:paraId="71D2D5D2" w14:textId="495F38EE" w:rsidR="00627C9F" w:rsidRPr="00C23F20" w:rsidRDefault="00627C9F" w:rsidP="007A5817">
                            <w:pPr>
                              <w:spacing w:line="276" w:lineRule="auto"/>
                              <w:jc w:val="right"/>
                              <w:rPr>
                                <w:rFonts w:asciiTheme="minorHAnsi" w:hAnsiTheme="minorHAnsi"/>
                                <w:color w:val="FFFFFF" w:themeColor="background1"/>
                                <w:sz w:val="22"/>
                                <w:lang w:val="es-ES"/>
                              </w:rPr>
                            </w:pPr>
                            <w:r w:rsidRPr="00C23F20">
                              <w:rPr>
                                <w:rFonts w:asciiTheme="minorHAnsi" w:hAnsiTheme="minorHAnsi"/>
                                <w:color w:val="FFFFFF" w:themeColor="background1"/>
                                <w:sz w:val="22"/>
                                <w:lang w:val="es-ES"/>
                              </w:rPr>
                              <w:t xml:space="preserve">Doc. </w:t>
                            </w:r>
                            <w:r w:rsidR="006C4830" w:rsidRPr="00C23F20">
                              <w:rPr>
                                <w:rFonts w:asciiTheme="minorHAnsi" w:hAnsiTheme="minorHAnsi"/>
                                <w:color w:val="FFFFFF" w:themeColor="background1"/>
                                <w:sz w:val="22"/>
                                <w:lang w:val="es-ES"/>
                              </w:rPr>
                              <w:t>26</w:t>
                            </w:r>
                          </w:p>
                          <w:p w14:paraId="4061DBBD" w14:textId="3B8FA7E3" w:rsidR="00627C9F" w:rsidRPr="00C25ADB" w:rsidRDefault="006C48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73BD8147" w:rsidR="00627C9F" w:rsidRPr="00C23F20" w:rsidRDefault="00834D49" w:rsidP="007A5817">
                      <w:pPr>
                        <w:spacing w:line="276" w:lineRule="auto"/>
                        <w:jc w:val="right"/>
                        <w:rPr>
                          <w:rFonts w:asciiTheme="minorHAnsi" w:hAnsiTheme="minorHAnsi"/>
                          <w:color w:val="FFFFFF" w:themeColor="background1"/>
                          <w:sz w:val="22"/>
                          <w:lang w:val="es-ES"/>
                        </w:rPr>
                      </w:pPr>
                      <w:r w:rsidRPr="00C23F20">
                        <w:rPr>
                          <w:rFonts w:asciiTheme="minorHAnsi" w:hAnsiTheme="minorHAnsi"/>
                          <w:color w:val="FFFFFF" w:themeColor="background1"/>
                          <w:sz w:val="22"/>
                          <w:lang w:val="es-ES"/>
                        </w:rPr>
                        <w:t>OEA/Ser.L/V/II</w:t>
                      </w:r>
                    </w:p>
                    <w:p w14:paraId="71D2D5D2" w14:textId="495F38EE" w:rsidR="00627C9F" w:rsidRPr="00C23F20" w:rsidRDefault="00627C9F" w:rsidP="007A5817">
                      <w:pPr>
                        <w:spacing w:line="276" w:lineRule="auto"/>
                        <w:jc w:val="right"/>
                        <w:rPr>
                          <w:rFonts w:asciiTheme="minorHAnsi" w:hAnsiTheme="minorHAnsi"/>
                          <w:color w:val="FFFFFF" w:themeColor="background1"/>
                          <w:sz w:val="22"/>
                          <w:lang w:val="es-ES"/>
                        </w:rPr>
                      </w:pPr>
                      <w:r w:rsidRPr="00C23F20">
                        <w:rPr>
                          <w:rFonts w:asciiTheme="minorHAnsi" w:hAnsiTheme="minorHAnsi"/>
                          <w:color w:val="FFFFFF" w:themeColor="background1"/>
                          <w:sz w:val="22"/>
                          <w:lang w:val="es-ES"/>
                        </w:rPr>
                        <w:t xml:space="preserve">Doc. </w:t>
                      </w:r>
                      <w:r w:rsidR="006C4830" w:rsidRPr="00C23F20">
                        <w:rPr>
                          <w:rFonts w:asciiTheme="minorHAnsi" w:hAnsiTheme="minorHAnsi"/>
                          <w:color w:val="FFFFFF" w:themeColor="background1"/>
                          <w:sz w:val="22"/>
                          <w:lang w:val="es-ES"/>
                        </w:rPr>
                        <w:t>26</w:t>
                      </w:r>
                    </w:p>
                    <w:p w14:paraId="4061DBBD" w14:textId="3B8FA7E3" w:rsidR="00627C9F" w:rsidRPr="00C25ADB" w:rsidRDefault="006C483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D701A">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940D00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C4830">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6C4830">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6C483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940D00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C4830">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6C4830">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D701A">
                        <w:rPr>
                          <w:rFonts w:asciiTheme="majorHAnsi" w:hAnsiTheme="majorHAnsi"/>
                          <w:color w:val="0D0D0D" w:themeColor="text1" w:themeTint="F2"/>
                          <w:sz w:val="18"/>
                          <w:szCs w:val="22"/>
                          <w:lang w:val="es-ES"/>
                        </w:rPr>
                        <w:t>4</w:t>
                      </w:r>
                      <w:r w:rsidR="006C4830">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2035A" w14:textId="77777777" w:rsidR="00A3428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4284" w:rsidRPr="00A34284">
                              <w:rPr>
                                <w:rFonts w:asciiTheme="majorHAnsi" w:hAnsiTheme="majorHAnsi"/>
                                <w:color w:val="595959" w:themeColor="text1" w:themeTint="A6"/>
                                <w:sz w:val="18"/>
                                <w:szCs w:val="18"/>
                                <w:lang w:val="pt-BR"/>
                              </w:rPr>
                              <w:t>24</w:t>
                            </w:r>
                            <w:r w:rsidR="007B05C4" w:rsidRPr="00A34284">
                              <w:rPr>
                                <w:rFonts w:asciiTheme="majorHAnsi" w:hAnsiTheme="majorHAnsi"/>
                                <w:color w:val="595959" w:themeColor="text1" w:themeTint="A6"/>
                                <w:sz w:val="18"/>
                                <w:szCs w:val="18"/>
                                <w:lang w:val="pt-BR"/>
                              </w:rPr>
                              <w:t>/</w:t>
                            </w:r>
                            <w:r w:rsidR="00A34284" w:rsidRPr="00A34284">
                              <w:rPr>
                                <w:rFonts w:asciiTheme="majorHAnsi" w:hAnsiTheme="majorHAnsi"/>
                                <w:color w:val="595959" w:themeColor="text1" w:themeTint="A6"/>
                                <w:sz w:val="18"/>
                                <w:szCs w:val="18"/>
                                <w:lang w:val="pt-BR"/>
                              </w:rPr>
                              <w:t>24</w:t>
                            </w:r>
                            <w:r w:rsidRPr="00A3428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F65B2">
                              <w:rPr>
                                <w:rFonts w:asciiTheme="majorHAnsi" w:hAnsiTheme="majorHAnsi"/>
                                <w:color w:val="595959" w:themeColor="text1" w:themeTint="A6"/>
                                <w:sz w:val="18"/>
                                <w:szCs w:val="18"/>
                                <w:lang w:val="es-ES"/>
                              </w:rPr>
                              <w:t>472</w:t>
                            </w:r>
                            <w:r w:rsidR="000433C9">
                              <w:rPr>
                                <w:rFonts w:asciiTheme="majorHAnsi" w:hAnsiTheme="majorHAnsi"/>
                                <w:color w:val="595959" w:themeColor="text1" w:themeTint="A6"/>
                                <w:sz w:val="18"/>
                                <w:szCs w:val="18"/>
                                <w:lang w:val="es-ES"/>
                              </w:rPr>
                              <w:t>-</w:t>
                            </w:r>
                            <w:r w:rsidR="000F65B2">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472EE06F" w:rsidR="00113F73" w:rsidRPr="007B05C4" w:rsidRDefault="000F65B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Patience Lane Schillin</w:t>
                            </w:r>
                            <w:r w:rsidR="008660DD">
                              <w:rPr>
                                <w:rFonts w:asciiTheme="majorHAnsi" w:hAnsiTheme="majorHAnsi"/>
                                <w:color w:val="595959" w:themeColor="text1" w:themeTint="A6"/>
                                <w:sz w:val="18"/>
                                <w:szCs w:val="18"/>
                                <w:lang w:val="es-ES_tradnl"/>
                              </w:rPr>
                              <w:t>ger</w:t>
                            </w:r>
                            <w:r w:rsidR="00113F73" w:rsidRPr="00890650">
                              <w:rPr>
                                <w:rFonts w:asciiTheme="majorHAnsi" w:hAnsiTheme="majorHAnsi"/>
                                <w:color w:val="595959" w:themeColor="text1" w:themeTint="A6"/>
                                <w:sz w:val="18"/>
                                <w:szCs w:val="18"/>
                                <w:lang w:val="es-ES_tradnl"/>
                              </w:rPr>
                              <w:t xml:space="preserve">. </w:t>
                            </w:r>
                            <w:r w:rsidR="008660D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A34284">
                              <w:rPr>
                                <w:rFonts w:asciiTheme="majorHAnsi" w:hAnsiTheme="majorHAnsi"/>
                                <w:color w:val="595959" w:themeColor="text1" w:themeTint="A6"/>
                                <w:sz w:val="18"/>
                                <w:szCs w:val="18"/>
                                <w:lang w:val="es-ES"/>
                              </w:rPr>
                              <w:t>5 de mayo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AC2035A" w14:textId="77777777" w:rsidR="00A3428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4284" w:rsidRPr="00A34284">
                        <w:rPr>
                          <w:rFonts w:asciiTheme="majorHAnsi" w:hAnsiTheme="majorHAnsi"/>
                          <w:color w:val="595959" w:themeColor="text1" w:themeTint="A6"/>
                          <w:sz w:val="18"/>
                          <w:szCs w:val="18"/>
                          <w:lang w:val="pt-BR"/>
                        </w:rPr>
                        <w:t>24</w:t>
                      </w:r>
                      <w:r w:rsidR="007B05C4" w:rsidRPr="00A34284">
                        <w:rPr>
                          <w:rFonts w:asciiTheme="majorHAnsi" w:hAnsiTheme="majorHAnsi"/>
                          <w:color w:val="595959" w:themeColor="text1" w:themeTint="A6"/>
                          <w:sz w:val="18"/>
                          <w:szCs w:val="18"/>
                          <w:lang w:val="pt-BR"/>
                        </w:rPr>
                        <w:t>/</w:t>
                      </w:r>
                      <w:r w:rsidR="00A34284" w:rsidRPr="00A34284">
                        <w:rPr>
                          <w:rFonts w:asciiTheme="majorHAnsi" w:hAnsiTheme="majorHAnsi"/>
                          <w:color w:val="595959" w:themeColor="text1" w:themeTint="A6"/>
                          <w:sz w:val="18"/>
                          <w:szCs w:val="18"/>
                          <w:lang w:val="pt-BR"/>
                        </w:rPr>
                        <w:t>24</w:t>
                      </w:r>
                      <w:r w:rsidRPr="00A3428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F65B2">
                        <w:rPr>
                          <w:rFonts w:asciiTheme="majorHAnsi" w:hAnsiTheme="majorHAnsi"/>
                          <w:color w:val="595959" w:themeColor="text1" w:themeTint="A6"/>
                          <w:sz w:val="18"/>
                          <w:szCs w:val="18"/>
                          <w:lang w:val="es-ES"/>
                        </w:rPr>
                        <w:t>472</w:t>
                      </w:r>
                      <w:r w:rsidR="000433C9">
                        <w:rPr>
                          <w:rFonts w:asciiTheme="majorHAnsi" w:hAnsiTheme="majorHAnsi"/>
                          <w:color w:val="595959" w:themeColor="text1" w:themeTint="A6"/>
                          <w:sz w:val="18"/>
                          <w:szCs w:val="18"/>
                          <w:lang w:val="es-ES"/>
                        </w:rPr>
                        <w:t>-</w:t>
                      </w:r>
                      <w:r w:rsidR="000F65B2">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472EE06F" w:rsidR="00113F73" w:rsidRPr="007B05C4" w:rsidRDefault="000F65B2"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Patience Lane Schillin</w:t>
                      </w:r>
                      <w:r w:rsidR="008660DD">
                        <w:rPr>
                          <w:rFonts w:asciiTheme="majorHAnsi" w:hAnsiTheme="majorHAnsi"/>
                          <w:color w:val="595959" w:themeColor="text1" w:themeTint="A6"/>
                          <w:sz w:val="18"/>
                          <w:szCs w:val="18"/>
                          <w:lang w:val="es-ES_tradnl"/>
                        </w:rPr>
                        <w:t>ger</w:t>
                      </w:r>
                      <w:r w:rsidR="00113F73" w:rsidRPr="00890650">
                        <w:rPr>
                          <w:rFonts w:asciiTheme="majorHAnsi" w:hAnsiTheme="majorHAnsi"/>
                          <w:color w:val="595959" w:themeColor="text1" w:themeTint="A6"/>
                          <w:sz w:val="18"/>
                          <w:szCs w:val="18"/>
                          <w:lang w:val="es-ES_tradnl"/>
                        </w:rPr>
                        <w:t xml:space="preserve">. </w:t>
                      </w:r>
                      <w:r w:rsidR="008660D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A34284">
                        <w:rPr>
                          <w:rFonts w:asciiTheme="majorHAnsi" w:hAnsiTheme="majorHAnsi"/>
                          <w:color w:val="595959" w:themeColor="text1" w:themeTint="A6"/>
                          <w:sz w:val="18"/>
                          <w:szCs w:val="18"/>
                          <w:lang w:val="es-ES"/>
                        </w:rPr>
                        <w:t>5 de mayo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D36FB8">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30BC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02593FE2" w:rsidR="003239B8" w:rsidRPr="00225BE9" w:rsidRDefault="000F0F52">
            <w:pPr>
              <w:jc w:val="both"/>
              <w:rPr>
                <w:rFonts w:asciiTheme="majorHAnsi" w:hAnsiTheme="majorHAnsi"/>
                <w:bCs/>
                <w:sz w:val="20"/>
                <w:szCs w:val="20"/>
                <w:lang w:val="es-CO"/>
              </w:rPr>
            </w:pPr>
            <w:r w:rsidRPr="00225BE9">
              <w:rPr>
                <w:rFonts w:asciiTheme="majorHAnsi" w:hAnsiTheme="majorHAnsi"/>
                <w:bCs/>
                <w:sz w:val="20"/>
                <w:szCs w:val="20"/>
                <w:lang w:val="es-CO"/>
              </w:rPr>
              <w:t>Patience Lane Schillinger</w:t>
            </w:r>
            <w:r w:rsidR="00225BE9" w:rsidRPr="00225BE9">
              <w:rPr>
                <w:rFonts w:asciiTheme="majorHAnsi" w:hAnsiTheme="majorHAnsi"/>
                <w:bCs/>
                <w:sz w:val="20"/>
                <w:szCs w:val="20"/>
                <w:lang w:val="es-CO"/>
              </w:rPr>
              <w:t xml:space="preserve"> y José Armando E</w:t>
            </w:r>
            <w:r w:rsidR="00225BE9">
              <w:rPr>
                <w:rFonts w:asciiTheme="majorHAnsi" w:hAnsiTheme="majorHAnsi"/>
                <w:bCs/>
                <w:sz w:val="20"/>
                <w:szCs w:val="20"/>
                <w:lang w:val="es-CO"/>
              </w:rPr>
              <w:t>scobar García</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286EEF">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7CAA763C" w:rsidR="003239B8" w:rsidRPr="00547797" w:rsidRDefault="000F0F52">
            <w:pPr>
              <w:jc w:val="both"/>
              <w:rPr>
                <w:rFonts w:asciiTheme="majorHAnsi" w:hAnsiTheme="majorHAnsi"/>
                <w:bCs/>
                <w:sz w:val="20"/>
                <w:szCs w:val="20"/>
                <w:lang w:val="es-ES"/>
              </w:rPr>
            </w:pPr>
            <w:r>
              <w:rPr>
                <w:rFonts w:asciiTheme="majorHAnsi" w:hAnsiTheme="majorHAnsi"/>
                <w:bCs/>
                <w:sz w:val="20"/>
                <w:szCs w:val="20"/>
                <w:lang w:val="es-ES"/>
              </w:rPr>
              <w:t>Patience Lane Schillinger</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0C5EB0B7" w:rsidR="003239B8" w:rsidRPr="00547797" w:rsidRDefault="000F0F52">
            <w:pPr>
              <w:jc w:val="both"/>
              <w:rPr>
                <w:rFonts w:asciiTheme="majorHAnsi" w:hAnsiTheme="majorHAnsi"/>
                <w:bCs/>
                <w:sz w:val="20"/>
                <w:szCs w:val="20"/>
              </w:rPr>
            </w:pPr>
            <w:r>
              <w:rPr>
                <w:rFonts w:asciiTheme="majorHAnsi" w:hAnsiTheme="majorHAnsi"/>
                <w:bCs/>
                <w:sz w:val="20"/>
                <w:szCs w:val="20"/>
              </w:rPr>
              <w:t>Costa Rica</w:t>
            </w:r>
          </w:p>
        </w:tc>
      </w:tr>
      <w:tr w:rsidR="00223A29" w:rsidRPr="00530BC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3482DDCC" w:rsidR="00223A29" w:rsidRPr="00AD4E1A" w:rsidRDefault="00644933">
            <w:pPr>
              <w:jc w:val="both"/>
              <w:rPr>
                <w:rFonts w:asciiTheme="majorHAnsi" w:hAnsiTheme="majorHAnsi"/>
                <w:bCs/>
                <w:sz w:val="20"/>
                <w:szCs w:val="20"/>
                <w:lang w:val="es-CO"/>
              </w:rPr>
            </w:pPr>
            <w:r w:rsidRPr="00AD4E1A">
              <w:rPr>
                <w:rFonts w:asciiTheme="majorHAnsi" w:hAnsiTheme="majorHAnsi"/>
                <w:bCs/>
                <w:sz w:val="20"/>
                <w:szCs w:val="20"/>
                <w:lang w:val="es-CO"/>
              </w:rPr>
              <w:t xml:space="preserve">Artículos </w:t>
            </w:r>
            <w:r w:rsidR="00AD4E1A">
              <w:rPr>
                <w:rFonts w:asciiTheme="majorHAnsi" w:hAnsiTheme="majorHAnsi"/>
                <w:bCs/>
                <w:sz w:val="20"/>
                <w:szCs w:val="20"/>
                <w:lang w:val="es-CO"/>
              </w:rPr>
              <w:t>3 (</w:t>
            </w:r>
            <w:r w:rsidR="002E231D">
              <w:rPr>
                <w:rFonts w:asciiTheme="majorHAnsi" w:hAnsiTheme="majorHAnsi"/>
                <w:bCs/>
                <w:sz w:val="20"/>
                <w:szCs w:val="20"/>
                <w:lang w:val="es-CO"/>
              </w:rPr>
              <w:t xml:space="preserve">reconocimiento de la personalidad jurídica), </w:t>
            </w:r>
            <w:r w:rsidR="00AD4E1A" w:rsidRPr="00AD4E1A">
              <w:rPr>
                <w:rFonts w:asciiTheme="majorHAnsi" w:hAnsiTheme="majorHAnsi"/>
                <w:bCs/>
                <w:sz w:val="20"/>
                <w:szCs w:val="20"/>
                <w:lang w:val="es-419"/>
              </w:rPr>
              <w:t>4 (vida), 5 (integridad personal)</w:t>
            </w:r>
            <w:r w:rsidR="002E231D">
              <w:rPr>
                <w:rFonts w:asciiTheme="majorHAnsi" w:hAnsiTheme="majorHAnsi"/>
                <w:bCs/>
                <w:sz w:val="20"/>
                <w:szCs w:val="20"/>
                <w:lang w:val="es-419"/>
              </w:rPr>
              <w:t>,</w:t>
            </w:r>
            <w:r w:rsidR="00AD4E1A" w:rsidRPr="00AD4E1A">
              <w:rPr>
                <w:rFonts w:asciiTheme="majorHAnsi" w:hAnsiTheme="majorHAnsi"/>
                <w:bCs/>
                <w:sz w:val="20"/>
                <w:szCs w:val="20"/>
                <w:lang w:val="es-419"/>
              </w:rPr>
              <w:t xml:space="preserve"> 7 (libertad personal)</w:t>
            </w:r>
            <w:r w:rsidR="002E231D">
              <w:rPr>
                <w:rFonts w:asciiTheme="majorHAnsi" w:hAnsiTheme="majorHAnsi"/>
                <w:bCs/>
                <w:sz w:val="20"/>
                <w:szCs w:val="20"/>
                <w:lang w:val="es-419"/>
              </w:rPr>
              <w:t xml:space="preserve">, 8 (garantías judiciales), 10 (indemnización), </w:t>
            </w:r>
            <w:r w:rsidR="00312873">
              <w:rPr>
                <w:rFonts w:asciiTheme="majorHAnsi" w:hAnsiTheme="majorHAnsi"/>
                <w:bCs/>
                <w:sz w:val="20"/>
                <w:szCs w:val="20"/>
                <w:lang w:val="es-419"/>
              </w:rPr>
              <w:t>21 (propiedad privada), 24 (igualdad ante la ley) y 25 (protección judicial)</w:t>
            </w:r>
            <w:r w:rsidR="00AD4E1A" w:rsidRPr="00AD4E1A">
              <w:rPr>
                <w:rFonts w:asciiTheme="majorHAnsi" w:hAnsiTheme="majorHAnsi"/>
                <w:bCs/>
                <w:sz w:val="20"/>
                <w:szCs w:val="20"/>
                <w:lang w:val="es-419"/>
              </w:rPr>
              <w:t xml:space="preserve"> de la Convención Americana sobre Derechos Humanos</w:t>
            </w:r>
            <w:r w:rsidR="00AD4E1A" w:rsidRPr="00AD4E1A">
              <w:rPr>
                <w:rFonts w:asciiTheme="majorHAnsi" w:hAnsiTheme="majorHAnsi"/>
                <w:bCs/>
                <w:sz w:val="20"/>
                <w:szCs w:val="20"/>
                <w:vertAlign w:val="superscript"/>
                <w:lang w:val="es-419"/>
              </w:rPr>
              <w:footnoteReference w:id="2"/>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2B83EFA5" w:rsidR="004C2312" w:rsidRPr="00547797" w:rsidRDefault="003975CA">
            <w:pPr>
              <w:jc w:val="both"/>
              <w:rPr>
                <w:rFonts w:asciiTheme="majorHAnsi" w:hAnsiTheme="majorHAnsi"/>
                <w:bCs/>
                <w:sz w:val="20"/>
                <w:szCs w:val="20"/>
                <w:lang w:val="es-ES"/>
              </w:rPr>
            </w:pPr>
            <w:r>
              <w:rPr>
                <w:rFonts w:asciiTheme="majorHAnsi" w:hAnsiTheme="majorHAnsi"/>
                <w:bCs/>
                <w:sz w:val="20"/>
                <w:szCs w:val="20"/>
                <w:lang w:val="es-ES"/>
              </w:rPr>
              <w:t>2 de abril de 2010</w:t>
            </w:r>
          </w:p>
        </w:tc>
      </w:tr>
      <w:tr w:rsidR="00131425" w:rsidRPr="00530BC7"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6B83435E" w:rsidR="00FE057E" w:rsidRPr="00547797" w:rsidRDefault="004234DB">
            <w:pPr>
              <w:jc w:val="both"/>
              <w:rPr>
                <w:rFonts w:asciiTheme="majorHAnsi" w:hAnsiTheme="majorHAnsi"/>
                <w:bCs/>
                <w:sz w:val="20"/>
                <w:szCs w:val="20"/>
                <w:lang w:val="es-ES"/>
              </w:rPr>
            </w:pPr>
            <w:r>
              <w:rPr>
                <w:rFonts w:asciiTheme="majorHAnsi" w:hAnsiTheme="majorHAnsi"/>
                <w:bCs/>
                <w:sz w:val="20"/>
                <w:szCs w:val="20"/>
                <w:lang w:val="es-ES"/>
              </w:rPr>
              <w:t xml:space="preserve">1° de noviembre de 2010, </w:t>
            </w:r>
            <w:r w:rsidR="0005049A">
              <w:rPr>
                <w:rFonts w:asciiTheme="majorHAnsi" w:hAnsiTheme="majorHAnsi"/>
                <w:bCs/>
                <w:sz w:val="20"/>
                <w:szCs w:val="20"/>
                <w:lang w:val="es-ES"/>
              </w:rPr>
              <w:t xml:space="preserve">28 de enero de 2011, </w:t>
            </w:r>
            <w:r w:rsidR="00BE47E6">
              <w:rPr>
                <w:rFonts w:asciiTheme="majorHAnsi" w:hAnsiTheme="majorHAnsi"/>
                <w:bCs/>
                <w:sz w:val="20"/>
                <w:szCs w:val="20"/>
                <w:lang w:val="es-ES"/>
              </w:rPr>
              <w:t>5 de julio de 2011</w:t>
            </w:r>
            <w:r w:rsidR="00A204CE">
              <w:rPr>
                <w:rFonts w:asciiTheme="majorHAnsi" w:hAnsiTheme="majorHAnsi"/>
                <w:bCs/>
                <w:sz w:val="20"/>
                <w:szCs w:val="20"/>
                <w:lang w:val="es-ES"/>
              </w:rPr>
              <w:t xml:space="preserve">, </w:t>
            </w:r>
            <w:r w:rsidR="00253B80">
              <w:rPr>
                <w:rFonts w:asciiTheme="majorHAnsi" w:hAnsiTheme="majorHAnsi"/>
                <w:bCs/>
                <w:sz w:val="20"/>
                <w:szCs w:val="20"/>
                <w:lang w:val="es-ES"/>
              </w:rPr>
              <w:t xml:space="preserve">6 de febrero de 2012, </w:t>
            </w:r>
            <w:r w:rsidR="00D93A50">
              <w:rPr>
                <w:rFonts w:asciiTheme="majorHAnsi" w:hAnsiTheme="majorHAnsi"/>
                <w:bCs/>
                <w:sz w:val="20"/>
                <w:szCs w:val="20"/>
                <w:lang w:val="es-ES"/>
              </w:rPr>
              <w:t xml:space="preserve">17 de julio de 2016, </w:t>
            </w:r>
            <w:r w:rsidR="005424CB">
              <w:rPr>
                <w:rFonts w:asciiTheme="majorHAnsi" w:hAnsiTheme="majorHAnsi"/>
                <w:bCs/>
                <w:sz w:val="20"/>
                <w:szCs w:val="20"/>
                <w:lang w:val="es-ES"/>
              </w:rPr>
              <w:t xml:space="preserve">17 de enero de 2017, </w:t>
            </w:r>
            <w:r w:rsidR="002F22C5">
              <w:rPr>
                <w:rFonts w:asciiTheme="majorHAnsi" w:hAnsiTheme="majorHAnsi"/>
                <w:bCs/>
                <w:sz w:val="20"/>
                <w:szCs w:val="20"/>
                <w:lang w:val="es-ES"/>
              </w:rPr>
              <w:t xml:space="preserve">24 de abril de 2017, </w:t>
            </w:r>
            <w:r w:rsidR="00994FE8">
              <w:rPr>
                <w:rFonts w:asciiTheme="majorHAnsi" w:hAnsiTheme="majorHAnsi"/>
                <w:bCs/>
                <w:sz w:val="20"/>
                <w:szCs w:val="20"/>
                <w:lang w:val="es-ES"/>
              </w:rPr>
              <w:t xml:space="preserve">8 de mayo de 2017, </w:t>
            </w:r>
            <w:r w:rsidR="00AC3055">
              <w:rPr>
                <w:rFonts w:asciiTheme="majorHAnsi" w:hAnsiTheme="majorHAnsi"/>
                <w:bCs/>
                <w:sz w:val="20"/>
                <w:szCs w:val="20"/>
                <w:lang w:val="es-ES"/>
              </w:rPr>
              <w:t xml:space="preserve">17 de junio de 2017, </w:t>
            </w:r>
            <w:r w:rsidR="007662D5">
              <w:rPr>
                <w:rFonts w:asciiTheme="majorHAnsi" w:hAnsiTheme="majorHAnsi"/>
                <w:bCs/>
                <w:sz w:val="20"/>
                <w:szCs w:val="20"/>
                <w:lang w:val="es-ES"/>
              </w:rPr>
              <w:t xml:space="preserve">7 de julio de 2019, </w:t>
            </w:r>
            <w:r w:rsidR="003B6CF7">
              <w:rPr>
                <w:rFonts w:asciiTheme="majorHAnsi" w:hAnsiTheme="majorHAnsi"/>
                <w:bCs/>
                <w:sz w:val="20"/>
                <w:szCs w:val="20"/>
                <w:lang w:val="es-ES"/>
              </w:rPr>
              <w:t xml:space="preserve">17 de junio de 2020, </w:t>
            </w:r>
            <w:r w:rsidR="0085525B">
              <w:rPr>
                <w:rFonts w:asciiTheme="majorHAnsi" w:hAnsiTheme="majorHAnsi"/>
                <w:bCs/>
                <w:sz w:val="20"/>
                <w:szCs w:val="20"/>
                <w:lang w:val="es-ES"/>
              </w:rPr>
              <w:t>26 de junio de 2020</w:t>
            </w:r>
            <w:r w:rsidR="003C1D6E">
              <w:rPr>
                <w:rFonts w:asciiTheme="majorHAnsi" w:hAnsiTheme="majorHAnsi"/>
                <w:bCs/>
                <w:sz w:val="20"/>
                <w:szCs w:val="20"/>
                <w:lang w:val="es-ES"/>
              </w:rPr>
              <w:t xml:space="preserve"> y</w:t>
            </w:r>
            <w:r w:rsidR="0085525B">
              <w:rPr>
                <w:rFonts w:asciiTheme="majorHAnsi" w:hAnsiTheme="majorHAnsi"/>
                <w:bCs/>
                <w:sz w:val="20"/>
                <w:szCs w:val="20"/>
                <w:lang w:val="es-ES"/>
              </w:rPr>
              <w:t xml:space="preserve"> </w:t>
            </w:r>
            <w:r w:rsidR="00820DB8">
              <w:rPr>
                <w:rFonts w:asciiTheme="majorHAnsi" w:hAnsiTheme="majorHAnsi"/>
                <w:bCs/>
                <w:sz w:val="20"/>
                <w:szCs w:val="20"/>
                <w:lang w:val="es-ES"/>
              </w:rPr>
              <w:t>9 de febrero de 2023</w:t>
            </w:r>
          </w:p>
        </w:tc>
      </w:tr>
      <w:tr w:rsidR="004C2312" w:rsidRPr="00CD701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400DC59B" w:rsidR="004C2312" w:rsidRPr="00547797" w:rsidRDefault="003C1D6E">
            <w:pPr>
              <w:jc w:val="both"/>
              <w:rPr>
                <w:rFonts w:asciiTheme="majorHAnsi" w:hAnsiTheme="majorHAnsi"/>
                <w:bCs/>
                <w:sz w:val="20"/>
                <w:szCs w:val="20"/>
                <w:lang w:val="es-ES"/>
              </w:rPr>
            </w:pPr>
            <w:r>
              <w:rPr>
                <w:rFonts w:asciiTheme="majorHAnsi" w:hAnsiTheme="majorHAnsi"/>
                <w:bCs/>
                <w:sz w:val="20"/>
                <w:szCs w:val="20"/>
                <w:lang w:val="es-ES"/>
              </w:rPr>
              <w:t>16 de marzo de 2023</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63555C9D" w:rsidR="004C2312" w:rsidRPr="00547797" w:rsidRDefault="00E271B5" w:rsidP="004A6A54">
            <w:pPr>
              <w:jc w:val="center"/>
              <w:rPr>
                <w:rFonts w:asciiTheme="majorHAnsi" w:hAnsiTheme="majorHAnsi"/>
                <w:b/>
                <w:bCs/>
                <w:color w:val="FFFFFF" w:themeColor="background1"/>
                <w:sz w:val="20"/>
                <w:szCs w:val="20"/>
                <w:lang w:val="es-ES"/>
              </w:rPr>
            </w:pPr>
            <w:r>
              <w:rPr>
                <w:rFonts w:asciiTheme="majorHAnsi" w:hAnsiTheme="majorHAnsi"/>
                <w:b/>
                <w:color w:val="FFFFFF" w:themeColor="background1"/>
                <w:sz w:val="20"/>
                <w:szCs w:val="20"/>
                <w:lang w:val="es-ES"/>
              </w:rPr>
              <w:t>Observaciones</w:t>
            </w:r>
            <w:r w:rsidR="004C2312" w:rsidRPr="00547797">
              <w:rPr>
                <w:rFonts w:asciiTheme="majorHAnsi" w:hAnsiTheme="majorHAnsi"/>
                <w:b/>
                <w:color w:val="FFFFFF" w:themeColor="background1"/>
                <w:sz w:val="20"/>
                <w:szCs w:val="20"/>
                <w:lang w:val="es-ES"/>
              </w:rPr>
              <w:t xml:space="preserve"> del Estado:</w:t>
            </w:r>
          </w:p>
        </w:tc>
        <w:tc>
          <w:tcPr>
            <w:tcW w:w="5647" w:type="dxa"/>
            <w:vAlign w:val="center"/>
          </w:tcPr>
          <w:p w14:paraId="6B47064C" w14:textId="4F6F806E" w:rsidR="004C2312" w:rsidRPr="00547797" w:rsidRDefault="00784D54">
            <w:pPr>
              <w:jc w:val="both"/>
              <w:rPr>
                <w:rFonts w:asciiTheme="majorHAnsi" w:hAnsiTheme="majorHAnsi"/>
                <w:bCs/>
                <w:sz w:val="20"/>
                <w:szCs w:val="20"/>
                <w:lang w:val="es-ES"/>
              </w:rPr>
            </w:pPr>
            <w:r>
              <w:rPr>
                <w:rFonts w:asciiTheme="majorHAnsi" w:hAnsiTheme="majorHAnsi"/>
                <w:bCs/>
                <w:sz w:val="20"/>
                <w:szCs w:val="20"/>
                <w:lang w:val="es-ES"/>
              </w:rPr>
              <w:t>15 de junio de 2023</w:t>
            </w:r>
          </w:p>
        </w:tc>
      </w:tr>
      <w:tr w:rsidR="004C2312" w:rsidRPr="00CD701A"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28BCA934" w:rsidR="004C2312" w:rsidRPr="00547797" w:rsidRDefault="00B2139E">
            <w:pPr>
              <w:jc w:val="both"/>
              <w:rPr>
                <w:rFonts w:asciiTheme="majorHAnsi" w:hAnsiTheme="majorHAnsi"/>
                <w:bCs/>
                <w:sz w:val="20"/>
                <w:szCs w:val="20"/>
                <w:lang w:val="es-ES"/>
              </w:rPr>
            </w:pPr>
            <w:r>
              <w:rPr>
                <w:rFonts w:asciiTheme="majorHAnsi" w:hAnsiTheme="majorHAnsi"/>
                <w:bCs/>
                <w:sz w:val="20"/>
                <w:szCs w:val="20"/>
                <w:lang w:val="es-ES"/>
              </w:rPr>
              <w:t>2 de noviembre de 2023</w:t>
            </w:r>
          </w:p>
        </w:tc>
      </w:tr>
      <w:tr w:rsidR="006126DE" w:rsidRPr="00CD701A" w14:paraId="18353D3B" w14:textId="77777777" w:rsidTr="00394073">
        <w:tc>
          <w:tcPr>
            <w:tcW w:w="3600" w:type="dxa"/>
            <w:tcBorders>
              <w:top w:val="single" w:sz="6" w:space="0" w:color="auto"/>
              <w:bottom w:val="single" w:sz="6" w:space="0" w:color="auto"/>
            </w:tcBorders>
            <w:shd w:val="clear" w:color="auto" w:fill="386294"/>
            <w:vAlign w:val="center"/>
          </w:tcPr>
          <w:p w14:paraId="2B949B1F" w14:textId="6AD83360" w:rsidR="006126DE" w:rsidRPr="00547797" w:rsidRDefault="006126DE" w:rsidP="008E3BFE">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Observaciones adicionales del Estado</w:t>
            </w:r>
          </w:p>
        </w:tc>
        <w:tc>
          <w:tcPr>
            <w:tcW w:w="5647" w:type="dxa"/>
            <w:vAlign w:val="center"/>
          </w:tcPr>
          <w:p w14:paraId="7F0FB239" w14:textId="3570B346" w:rsidR="006126DE" w:rsidRDefault="002B4282">
            <w:pPr>
              <w:jc w:val="both"/>
              <w:rPr>
                <w:rFonts w:asciiTheme="majorHAnsi" w:hAnsiTheme="majorHAnsi"/>
                <w:bCs/>
                <w:sz w:val="20"/>
                <w:szCs w:val="20"/>
                <w:lang w:val="es-ES"/>
              </w:rPr>
            </w:pPr>
            <w:r w:rsidRPr="00A44D4D">
              <w:rPr>
                <w:rFonts w:asciiTheme="majorHAnsi" w:hAnsiTheme="majorHAnsi"/>
                <w:bCs/>
                <w:sz w:val="20"/>
                <w:szCs w:val="20"/>
                <w:lang w:val="es-ES"/>
              </w:rPr>
              <w:t>2 de febrero de 2024</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3DA5FDD4" w:rsidR="003239B8" w:rsidRPr="00547797" w:rsidRDefault="00A43811">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4D6FCB33" w:rsidR="003239B8" w:rsidRPr="00547797" w:rsidRDefault="00A43811">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4730CD75" w:rsidR="003239B8" w:rsidRPr="00547797" w:rsidRDefault="00A43811">
            <w:pPr>
              <w:rPr>
                <w:rFonts w:asciiTheme="majorHAnsi" w:hAnsiTheme="majorHAnsi"/>
                <w:bCs/>
                <w:sz w:val="20"/>
                <w:szCs w:val="20"/>
              </w:rPr>
            </w:pPr>
            <w:r>
              <w:rPr>
                <w:rFonts w:asciiTheme="majorHAnsi" w:hAnsiTheme="majorHAnsi"/>
                <w:bCs/>
                <w:sz w:val="20"/>
                <w:szCs w:val="20"/>
              </w:rPr>
              <w:t>Sí</w:t>
            </w:r>
          </w:p>
        </w:tc>
      </w:tr>
      <w:tr w:rsidR="003239B8" w:rsidRPr="00530BC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05C2C9E3" w:rsidR="003239B8" w:rsidRPr="00547797" w:rsidRDefault="001E219A">
            <w:pPr>
              <w:jc w:val="both"/>
              <w:rPr>
                <w:rFonts w:asciiTheme="majorHAnsi" w:hAnsiTheme="majorHAnsi"/>
                <w:bCs/>
                <w:sz w:val="20"/>
                <w:szCs w:val="20"/>
                <w:lang w:val="es-ES"/>
              </w:rPr>
            </w:pPr>
            <w:r w:rsidRPr="001E219A">
              <w:rPr>
                <w:rFonts w:asciiTheme="majorHAnsi" w:hAnsiTheme="majorHAnsi"/>
                <w:bCs/>
                <w:sz w:val="20"/>
                <w:szCs w:val="20"/>
                <w:lang w:val="es-ES"/>
              </w:rPr>
              <w:t>Sí, Convención Americana (depósito del instrumento de ratificación realizado el 4 de agosto de 1970)</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D701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18209CDD" w:rsidR="00EE00E9" w:rsidRPr="00547797" w:rsidRDefault="001E219A">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54779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131117AD" w:rsidR="003239B8" w:rsidRPr="00547797" w:rsidRDefault="002B1D94">
            <w:pPr>
              <w:jc w:val="both"/>
              <w:rPr>
                <w:rFonts w:asciiTheme="majorHAnsi" w:hAnsiTheme="majorHAnsi"/>
                <w:bCs/>
                <w:sz w:val="20"/>
                <w:szCs w:val="20"/>
              </w:rPr>
            </w:pPr>
            <w:r>
              <w:rPr>
                <w:rFonts w:asciiTheme="majorHAnsi" w:hAnsiTheme="majorHAnsi"/>
                <w:bCs/>
                <w:sz w:val="20"/>
                <w:szCs w:val="20"/>
              </w:rPr>
              <w:t>Ninguno</w:t>
            </w:r>
          </w:p>
        </w:tc>
      </w:tr>
      <w:tr w:rsidR="003239B8" w:rsidRPr="00530BC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3EB3C674" w:rsidR="003239B8" w:rsidRPr="00547797" w:rsidRDefault="002B1D94">
            <w:pPr>
              <w:rPr>
                <w:rFonts w:asciiTheme="majorHAnsi" w:hAnsiTheme="majorHAnsi"/>
                <w:bCs/>
                <w:sz w:val="20"/>
                <w:szCs w:val="20"/>
                <w:lang w:val="es-ES"/>
              </w:rPr>
            </w:pPr>
            <w:r>
              <w:rPr>
                <w:rFonts w:asciiTheme="majorHAnsi" w:hAnsiTheme="majorHAnsi"/>
                <w:bCs/>
                <w:sz w:val="20"/>
                <w:szCs w:val="20"/>
                <w:lang w:val="es-ES"/>
              </w:rPr>
              <w:t>No, en los términos de la Sección VI</w:t>
            </w:r>
          </w:p>
        </w:tc>
      </w:tr>
      <w:tr w:rsidR="003239B8" w:rsidRPr="00530BC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0250BAB3" w:rsidR="003239B8" w:rsidRPr="002B1D94" w:rsidRDefault="002B1D94">
            <w:pPr>
              <w:rPr>
                <w:rFonts w:asciiTheme="majorHAnsi" w:hAnsiTheme="majorHAnsi"/>
                <w:bCs/>
                <w:sz w:val="20"/>
                <w:szCs w:val="20"/>
                <w:lang w:val="es-CO"/>
              </w:rPr>
            </w:pPr>
            <w:r>
              <w:rPr>
                <w:rFonts w:asciiTheme="majorHAnsi" w:hAnsiTheme="majorHAnsi"/>
                <w:bCs/>
                <w:sz w:val="20"/>
                <w:szCs w:val="20"/>
                <w:lang w:val="es-ES"/>
              </w:rPr>
              <w:t>No, en los términos de la Sección VI</w:t>
            </w:r>
          </w:p>
        </w:tc>
      </w:tr>
    </w:tbl>
    <w:p w14:paraId="56FD5D57" w14:textId="60839C4E" w:rsidR="003239B8" w:rsidRPr="00547797" w:rsidRDefault="00223A29" w:rsidP="00E8605B">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r w:rsidR="003239B8" w:rsidRPr="00547797">
        <w:rPr>
          <w:rFonts w:asciiTheme="majorHAnsi" w:hAnsiTheme="majorHAnsi"/>
          <w:b/>
          <w:sz w:val="20"/>
          <w:szCs w:val="20"/>
          <w:lang w:val="es-UY"/>
        </w:rPr>
        <w:t xml:space="preserve"> </w:t>
      </w:r>
    </w:p>
    <w:p w14:paraId="0B25CDBE" w14:textId="25C73D4B" w:rsidR="004D0FFA" w:rsidRPr="004D0FFA" w:rsidRDefault="0005471E" w:rsidP="004D0FFA">
      <w:pPr>
        <w:pStyle w:val="ListParagraph"/>
        <w:spacing w:before="240" w:after="240"/>
        <w:jc w:val="both"/>
        <w:rPr>
          <w:rFonts w:asciiTheme="majorHAnsi" w:hAnsiTheme="majorHAnsi"/>
          <w:bCs/>
          <w:i/>
          <w:iCs/>
          <w:sz w:val="20"/>
          <w:szCs w:val="20"/>
          <w:lang w:val="es-UY"/>
        </w:rPr>
      </w:pPr>
      <w:r>
        <w:rPr>
          <w:rFonts w:asciiTheme="majorHAnsi" w:hAnsiTheme="majorHAnsi"/>
          <w:bCs/>
          <w:i/>
          <w:iCs/>
          <w:sz w:val="20"/>
          <w:szCs w:val="20"/>
          <w:lang w:val="es-UY"/>
        </w:rPr>
        <w:t>La p</w:t>
      </w:r>
      <w:r w:rsidR="004D0FFA">
        <w:rPr>
          <w:rFonts w:asciiTheme="majorHAnsi" w:hAnsiTheme="majorHAnsi"/>
          <w:bCs/>
          <w:i/>
          <w:iCs/>
          <w:sz w:val="20"/>
          <w:szCs w:val="20"/>
          <w:lang w:val="es-UY"/>
        </w:rPr>
        <w:t>arte peticionaria</w:t>
      </w:r>
    </w:p>
    <w:p w14:paraId="56F97321" w14:textId="6150D169" w:rsidR="00444269" w:rsidRDefault="005D67E2" w:rsidP="00444269">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La parte peticionaria denuncia la retención ilegal de</w:t>
      </w:r>
      <w:r w:rsidR="001B0579">
        <w:rPr>
          <w:rFonts w:asciiTheme="majorHAnsi" w:hAnsiTheme="majorHAnsi"/>
          <w:bCs/>
          <w:sz w:val="20"/>
          <w:szCs w:val="20"/>
          <w:lang w:val="es-UY"/>
        </w:rPr>
        <w:t xml:space="preserve"> una</w:t>
      </w:r>
      <w:r w:rsidR="00724779">
        <w:rPr>
          <w:rFonts w:asciiTheme="majorHAnsi" w:hAnsiTheme="majorHAnsi"/>
          <w:bCs/>
          <w:sz w:val="20"/>
          <w:szCs w:val="20"/>
          <w:lang w:val="es-UY"/>
        </w:rPr>
        <w:t xml:space="preserve"> </w:t>
      </w:r>
      <w:r w:rsidR="001B0579">
        <w:rPr>
          <w:rFonts w:asciiTheme="majorHAnsi" w:hAnsiTheme="majorHAnsi"/>
          <w:bCs/>
          <w:sz w:val="20"/>
          <w:szCs w:val="20"/>
          <w:lang w:val="es-UY"/>
        </w:rPr>
        <w:t>camioneta perteneciente a</w:t>
      </w:r>
      <w:r w:rsidR="00724779">
        <w:rPr>
          <w:rFonts w:asciiTheme="majorHAnsi" w:hAnsiTheme="majorHAnsi"/>
          <w:bCs/>
          <w:sz w:val="20"/>
          <w:szCs w:val="20"/>
          <w:lang w:val="es-UY"/>
        </w:rPr>
        <w:t xml:space="preserve"> la Sra. Patience Lane Schillinger (en adelante “la presunta víctima” o “la Sra</w:t>
      </w:r>
      <w:r w:rsidR="00A133F2">
        <w:rPr>
          <w:rFonts w:asciiTheme="majorHAnsi" w:hAnsiTheme="majorHAnsi"/>
          <w:bCs/>
          <w:sz w:val="20"/>
          <w:szCs w:val="20"/>
          <w:lang w:val="es-UY"/>
        </w:rPr>
        <w:t>.</w:t>
      </w:r>
      <w:r w:rsidR="00724779">
        <w:rPr>
          <w:rFonts w:asciiTheme="majorHAnsi" w:hAnsiTheme="majorHAnsi"/>
          <w:bCs/>
          <w:sz w:val="20"/>
          <w:szCs w:val="20"/>
          <w:lang w:val="es-UY"/>
        </w:rPr>
        <w:t xml:space="preserve"> S</w:t>
      </w:r>
      <w:r w:rsidR="00A133F2">
        <w:rPr>
          <w:rFonts w:asciiTheme="majorHAnsi" w:hAnsiTheme="majorHAnsi"/>
          <w:bCs/>
          <w:sz w:val="20"/>
          <w:szCs w:val="20"/>
          <w:lang w:val="es-UY"/>
        </w:rPr>
        <w:t>c</w:t>
      </w:r>
      <w:r w:rsidR="00724779">
        <w:rPr>
          <w:rFonts w:asciiTheme="majorHAnsi" w:hAnsiTheme="majorHAnsi"/>
          <w:bCs/>
          <w:sz w:val="20"/>
          <w:szCs w:val="20"/>
          <w:lang w:val="es-UY"/>
        </w:rPr>
        <w:t>hillinger”)</w:t>
      </w:r>
      <w:r w:rsidR="00640EE2">
        <w:rPr>
          <w:rFonts w:asciiTheme="majorHAnsi" w:hAnsiTheme="majorHAnsi"/>
          <w:bCs/>
          <w:sz w:val="20"/>
          <w:szCs w:val="20"/>
          <w:lang w:val="es-UY"/>
        </w:rPr>
        <w:t xml:space="preserve"> de nacionalidad </w:t>
      </w:r>
      <w:r w:rsidR="00640EE2">
        <w:rPr>
          <w:rFonts w:asciiTheme="majorHAnsi" w:hAnsiTheme="majorHAnsi"/>
          <w:bCs/>
          <w:sz w:val="20"/>
          <w:szCs w:val="20"/>
          <w:lang w:val="es-UY"/>
        </w:rPr>
        <w:lastRenderedPageBreak/>
        <w:t>estadounidense</w:t>
      </w:r>
      <w:r w:rsidR="00860E20">
        <w:rPr>
          <w:rFonts w:asciiTheme="majorHAnsi" w:hAnsiTheme="majorHAnsi"/>
          <w:bCs/>
          <w:sz w:val="20"/>
          <w:szCs w:val="20"/>
          <w:lang w:val="es-UY"/>
        </w:rPr>
        <w:t xml:space="preserve"> </w:t>
      </w:r>
      <w:r w:rsidR="00C70F9E">
        <w:rPr>
          <w:rFonts w:asciiTheme="majorHAnsi" w:hAnsiTheme="majorHAnsi"/>
          <w:bCs/>
          <w:sz w:val="20"/>
          <w:szCs w:val="20"/>
          <w:lang w:val="es-UY"/>
        </w:rPr>
        <w:t>por la Aduana costarricense desde 2009</w:t>
      </w:r>
      <w:r w:rsidR="00113E02">
        <w:rPr>
          <w:rFonts w:asciiTheme="majorHAnsi" w:hAnsiTheme="majorHAnsi"/>
          <w:bCs/>
          <w:sz w:val="20"/>
          <w:szCs w:val="20"/>
          <w:lang w:val="es-UY"/>
        </w:rPr>
        <w:t>,</w:t>
      </w:r>
      <w:r w:rsidR="00B150B6">
        <w:rPr>
          <w:rFonts w:asciiTheme="majorHAnsi" w:hAnsiTheme="majorHAnsi"/>
          <w:bCs/>
          <w:sz w:val="20"/>
          <w:szCs w:val="20"/>
          <w:lang w:val="es-UY"/>
        </w:rPr>
        <w:t xml:space="preserve"> y la inefectividad de los recursos internos para procurar su devolución</w:t>
      </w:r>
      <w:r w:rsidR="00042654">
        <w:rPr>
          <w:rFonts w:asciiTheme="majorHAnsi" w:hAnsiTheme="majorHAnsi"/>
          <w:bCs/>
          <w:sz w:val="20"/>
          <w:szCs w:val="20"/>
          <w:lang w:val="es-UY"/>
        </w:rPr>
        <w:t xml:space="preserve"> y el pago de los daños y perjuicios ocasionados</w:t>
      </w:r>
      <w:r w:rsidR="00C70F9E">
        <w:rPr>
          <w:rFonts w:asciiTheme="majorHAnsi" w:hAnsiTheme="majorHAnsi"/>
          <w:bCs/>
          <w:sz w:val="20"/>
          <w:szCs w:val="20"/>
          <w:lang w:val="es-UY"/>
        </w:rPr>
        <w:t>.</w:t>
      </w:r>
    </w:p>
    <w:p w14:paraId="2705C601" w14:textId="0B2FFFAB" w:rsidR="001F76AA" w:rsidRPr="0098107E" w:rsidRDefault="007C4A16"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7C4A16">
        <w:rPr>
          <w:rFonts w:asciiTheme="majorHAnsi" w:hAnsiTheme="majorHAnsi"/>
          <w:sz w:val="20"/>
          <w:szCs w:val="20"/>
          <w:lang w:val="es-CO"/>
        </w:rPr>
        <w:t xml:space="preserve">La </w:t>
      </w:r>
      <w:r w:rsidR="00B150B6">
        <w:rPr>
          <w:rFonts w:asciiTheme="majorHAnsi" w:hAnsiTheme="majorHAnsi"/>
          <w:sz w:val="20"/>
          <w:szCs w:val="20"/>
          <w:lang w:val="es-CO"/>
        </w:rPr>
        <w:t xml:space="preserve">parte </w:t>
      </w:r>
      <w:r w:rsidRPr="007C4A16">
        <w:rPr>
          <w:rFonts w:asciiTheme="majorHAnsi" w:hAnsiTheme="majorHAnsi"/>
          <w:sz w:val="20"/>
          <w:szCs w:val="20"/>
          <w:lang w:val="es-CO"/>
        </w:rPr>
        <w:t xml:space="preserve">peticionaria </w:t>
      </w:r>
      <w:r w:rsidR="00B150B6">
        <w:rPr>
          <w:rFonts w:asciiTheme="majorHAnsi" w:hAnsiTheme="majorHAnsi"/>
          <w:sz w:val="20"/>
          <w:szCs w:val="20"/>
          <w:lang w:val="es-CO"/>
        </w:rPr>
        <w:t xml:space="preserve">relata </w:t>
      </w:r>
      <w:r w:rsidRPr="007C4A16">
        <w:rPr>
          <w:rFonts w:asciiTheme="majorHAnsi" w:hAnsiTheme="majorHAnsi"/>
          <w:sz w:val="20"/>
          <w:szCs w:val="20"/>
          <w:lang w:val="es-CO"/>
        </w:rPr>
        <w:t xml:space="preserve">que el </w:t>
      </w:r>
      <w:r w:rsidR="00BA71F9">
        <w:rPr>
          <w:rFonts w:asciiTheme="majorHAnsi" w:hAnsiTheme="majorHAnsi"/>
          <w:sz w:val="20"/>
          <w:szCs w:val="20"/>
          <w:lang w:val="es-CO"/>
        </w:rPr>
        <w:t xml:space="preserve">19 de marzo </w:t>
      </w:r>
      <w:r w:rsidR="00B77813">
        <w:rPr>
          <w:rFonts w:asciiTheme="majorHAnsi" w:hAnsiTheme="majorHAnsi"/>
          <w:sz w:val="20"/>
          <w:szCs w:val="20"/>
          <w:lang w:val="es-CO"/>
        </w:rPr>
        <w:t>20</w:t>
      </w:r>
      <w:r w:rsidRPr="007C4A16">
        <w:rPr>
          <w:rFonts w:asciiTheme="majorHAnsi" w:hAnsiTheme="majorHAnsi"/>
          <w:sz w:val="20"/>
          <w:szCs w:val="20"/>
          <w:lang w:val="es-CO"/>
        </w:rPr>
        <w:t xml:space="preserve">09 </w:t>
      </w:r>
      <w:r w:rsidR="000C729E">
        <w:rPr>
          <w:rFonts w:asciiTheme="majorHAnsi" w:hAnsiTheme="majorHAnsi"/>
          <w:sz w:val="20"/>
          <w:szCs w:val="20"/>
          <w:lang w:val="es-CO"/>
        </w:rPr>
        <w:t xml:space="preserve">la Sra. Schillinger y el Sr. </w:t>
      </w:r>
      <w:r w:rsidR="0009389F">
        <w:rPr>
          <w:rFonts w:asciiTheme="majorHAnsi" w:hAnsiTheme="majorHAnsi"/>
          <w:sz w:val="20"/>
          <w:szCs w:val="20"/>
          <w:lang w:val="es-CO"/>
        </w:rPr>
        <w:t xml:space="preserve">José Armando Escobar García </w:t>
      </w:r>
      <w:r w:rsidRPr="007C4A16">
        <w:rPr>
          <w:rFonts w:asciiTheme="majorHAnsi" w:hAnsiTheme="majorHAnsi"/>
          <w:sz w:val="20"/>
          <w:szCs w:val="20"/>
          <w:lang w:val="es-CO"/>
        </w:rPr>
        <w:t>ingres</w:t>
      </w:r>
      <w:r w:rsidR="000C729E">
        <w:rPr>
          <w:rFonts w:asciiTheme="majorHAnsi" w:hAnsiTheme="majorHAnsi"/>
          <w:sz w:val="20"/>
          <w:szCs w:val="20"/>
          <w:lang w:val="es-CO"/>
        </w:rPr>
        <w:t>ar</w:t>
      </w:r>
      <w:r w:rsidR="0009389F">
        <w:rPr>
          <w:rFonts w:asciiTheme="majorHAnsi" w:hAnsiTheme="majorHAnsi"/>
          <w:sz w:val="20"/>
          <w:szCs w:val="20"/>
          <w:lang w:val="es-CO"/>
        </w:rPr>
        <w:t>on</w:t>
      </w:r>
      <w:r w:rsidRPr="007C4A16">
        <w:rPr>
          <w:rFonts w:asciiTheme="majorHAnsi" w:hAnsiTheme="majorHAnsi"/>
          <w:sz w:val="20"/>
          <w:szCs w:val="20"/>
          <w:lang w:val="es-CO"/>
        </w:rPr>
        <w:t xml:space="preserve"> </w:t>
      </w:r>
      <w:r w:rsidR="0009389F">
        <w:rPr>
          <w:rFonts w:asciiTheme="majorHAnsi" w:hAnsiTheme="majorHAnsi"/>
          <w:sz w:val="20"/>
          <w:szCs w:val="20"/>
          <w:lang w:val="es-CO"/>
        </w:rPr>
        <w:t xml:space="preserve">en el </w:t>
      </w:r>
      <w:r w:rsidRPr="007C4A16">
        <w:rPr>
          <w:rFonts w:asciiTheme="majorHAnsi" w:hAnsiTheme="majorHAnsi"/>
          <w:sz w:val="20"/>
          <w:szCs w:val="20"/>
          <w:lang w:val="es-CO"/>
        </w:rPr>
        <w:t xml:space="preserve">automóvil </w:t>
      </w:r>
      <w:r w:rsidR="0009389F">
        <w:rPr>
          <w:rFonts w:asciiTheme="majorHAnsi" w:hAnsiTheme="majorHAnsi"/>
          <w:sz w:val="20"/>
          <w:szCs w:val="20"/>
          <w:lang w:val="es-CO"/>
        </w:rPr>
        <w:t xml:space="preserve">de la primera </w:t>
      </w:r>
      <w:r w:rsidRPr="007C4A16">
        <w:rPr>
          <w:rFonts w:asciiTheme="majorHAnsi" w:hAnsiTheme="majorHAnsi"/>
          <w:sz w:val="20"/>
          <w:szCs w:val="20"/>
          <w:lang w:val="es-CO"/>
        </w:rPr>
        <w:t xml:space="preserve">a Costa Rica por </w:t>
      </w:r>
      <w:r w:rsidR="00F60F50">
        <w:rPr>
          <w:rFonts w:asciiTheme="majorHAnsi" w:hAnsiTheme="majorHAnsi"/>
          <w:sz w:val="20"/>
          <w:szCs w:val="20"/>
          <w:lang w:val="es-CO"/>
        </w:rPr>
        <w:t xml:space="preserve">la frontera norte con Nicaragua, entrando por </w:t>
      </w:r>
      <w:r w:rsidR="0009389F">
        <w:rPr>
          <w:rFonts w:asciiTheme="majorHAnsi" w:hAnsiTheme="majorHAnsi"/>
          <w:sz w:val="20"/>
          <w:szCs w:val="20"/>
          <w:lang w:val="es-CO"/>
        </w:rPr>
        <w:t xml:space="preserve">el puesto </w:t>
      </w:r>
      <w:r w:rsidRPr="007C4A16">
        <w:rPr>
          <w:rFonts w:asciiTheme="majorHAnsi" w:hAnsiTheme="majorHAnsi"/>
          <w:sz w:val="20"/>
          <w:szCs w:val="20"/>
          <w:lang w:val="es-CO"/>
        </w:rPr>
        <w:t>fronter</w:t>
      </w:r>
      <w:r w:rsidR="0009389F">
        <w:rPr>
          <w:rFonts w:asciiTheme="majorHAnsi" w:hAnsiTheme="majorHAnsi"/>
          <w:sz w:val="20"/>
          <w:szCs w:val="20"/>
          <w:lang w:val="es-CO"/>
        </w:rPr>
        <w:t>izo</w:t>
      </w:r>
      <w:r w:rsidRPr="007C4A16">
        <w:rPr>
          <w:rFonts w:asciiTheme="majorHAnsi" w:hAnsiTheme="majorHAnsi"/>
          <w:sz w:val="20"/>
          <w:szCs w:val="20"/>
          <w:lang w:val="es-CO"/>
        </w:rPr>
        <w:t xml:space="preserve"> de Peñas Blancas. </w:t>
      </w:r>
      <w:r w:rsidR="001A1E11">
        <w:rPr>
          <w:rFonts w:asciiTheme="majorHAnsi" w:hAnsiTheme="majorHAnsi"/>
          <w:sz w:val="20"/>
          <w:szCs w:val="20"/>
          <w:lang w:val="es-CO"/>
        </w:rPr>
        <w:t>Refiere que, e</w:t>
      </w:r>
      <w:r w:rsidRPr="007C4A16">
        <w:rPr>
          <w:rFonts w:asciiTheme="majorHAnsi" w:hAnsiTheme="majorHAnsi"/>
          <w:sz w:val="20"/>
          <w:szCs w:val="20"/>
          <w:lang w:val="es-CO"/>
        </w:rPr>
        <w:t xml:space="preserve">n un primer momento, </w:t>
      </w:r>
      <w:r w:rsidR="001A1E11">
        <w:rPr>
          <w:rFonts w:asciiTheme="majorHAnsi" w:hAnsiTheme="majorHAnsi"/>
          <w:sz w:val="20"/>
          <w:szCs w:val="20"/>
          <w:lang w:val="es-CO"/>
        </w:rPr>
        <w:t xml:space="preserve">una oficial de aduanas les negó </w:t>
      </w:r>
      <w:r w:rsidRPr="007C4A16">
        <w:rPr>
          <w:rFonts w:asciiTheme="majorHAnsi" w:hAnsiTheme="majorHAnsi"/>
          <w:sz w:val="20"/>
          <w:szCs w:val="20"/>
          <w:lang w:val="es-CO"/>
        </w:rPr>
        <w:t>el ingreso del vehículo</w:t>
      </w:r>
      <w:r w:rsidR="001A1E11">
        <w:rPr>
          <w:rFonts w:asciiTheme="majorHAnsi" w:hAnsiTheme="majorHAnsi"/>
          <w:sz w:val="20"/>
          <w:szCs w:val="20"/>
          <w:lang w:val="es-CO"/>
        </w:rPr>
        <w:t xml:space="preserve"> porque </w:t>
      </w:r>
      <w:r w:rsidR="00EF460E">
        <w:rPr>
          <w:rFonts w:asciiTheme="majorHAnsi" w:hAnsiTheme="majorHAnsi"/>
          <w:sz w:val="20"/>
          <w:szCs w:val="20"/>
          <w:lang w:val="es-CO"/>
        </w:rPr>
        <w:t>su</w:t>
      </w:r>
      <w:r w:rsidR="00C25311">
        <w:rPr>
          <w:rFonts w:asciiTheme="majorHAnsi" w:hAnsiTheme="majorHAnsi"/>
          <w:sz w:val="20"/>
          <w:szCs w:val="20"/>
          <w:lang w:val="es-CO"/>
        </w:rPr>
        <w:t xml:space="preserve"> tarjeta de registro caducaría el 31 de ese mes y</w:t>
      </w:r>
      <w:r w:rsidR="003803BA">
        <w:rPr>
          <w:rFonts w:asciiTheme="majorHAnsi" w:hAnsiTheme="majorHAnsi"/>
          <w:sz w:val="20"/>
          <w:szCs w:val="20"/>
          <w:lang w:val="es-CO"/>
        </w:rPr>
        <w:t>,</w:t>
      </w:r>
      <w:r w:rsidR="00C25311">
        <w:rPr>
          <w:rFonts w:asciiTheme="majorHAnsi" w:hAnsiTheme="majorHAnsi"/>
          <w:sz w:val="20"/>
          <w:szCs w:val="20"/>
          <w:lang w:val="es-CO"/>
        </w:rPr>
        <w:t xml:space="preserve"> </w:t>
      </w:r>
      <w:r w:rsidR="007128F4">
        <w:rPr>
          <w:rFonts w:asciiTheme="majorHAnsi" w:hAnsiTheme="majorHAnsi"/>
          <w:sz w:val="20"/>
          <w:szCs w:val="20"/>
          <w:lang w:val="es-CO"/>
        </w:rPr>
        <w:t xml:space="preserve">en virtud </w:t>
      </w:r>
      <w:r w:rsidR="00A40545">
        <w:rPr>
          <w:rFonts w:asciiTheme="majorHAnsi" w:hAnsiTheme="majorHAnsi"/>
          <w:sz w:val="20"/>
          <w:szCs w:val="20"/>
          <w:lang w:val="es-CO"/>
        </w:rPr>
        <w:t xml:space="preserve">a la ley del país, </w:t>
      </w:r>
      <w:r w:rsidR="007A2A93">
        <w:rPr>
          <w:rFonts w:asciiTheme="majorHAnsi" w:hAnsiTheme="majorHAnsi"/>
          <w:sz w:val="20"/>
          <w:szCs w:val="20"/>
          <w:lang w:val="es-CO"/>
        </w:rPr>
        <w:t xml:space="preserve">el registro debía tener una vigencia de mínimo seis meses </w:t>
      </w:r>
      <w:r w:rsidR="00543DAE">
        <w:rPr>
          <w:rFonts w:asciiTheme="majorHAnsi" w:hAnsiTheme="majorHAnsi"/>
          <w:sz w:val="20"/>
          <w:szCs w:val="20"/>
          <w:lang w:val="es-CO"/>
        </w:rPr>
        <w:t>al momento de la importación del auto</w:t>
      </w:r>
      <w:r w:rsidRPr="007C4A16">
        <w:rPr>
          <w:rFonts w:asciiTheme="majorHAnsi" w:hAnsiTheme="majorHAnsi"/>
          <w:sz w:val="20"/>
          <w:szCs w:val="20"/>
          <w:lang w:val="es-CO"/>
        </w:rPr>
        <w:t xml:space="preserve">. </w:t>
      </w:r>
      <w:r w:rsidR="00EB3B40">
        <w:rPr>
          <w:rFonts w:asciiTheme="majorHAnsi" w:hAnsiTheme="majorHAnsi"/>
          <w:sz w:val="20"/>
          <w:szCs w:val="20"/>
          <w:lang w:val="es-CO"/>
        </w:rPr>
        <w:t>Afirma que la oficial de aduana y otro oficial le indicaron que podría pagar</w:t>
      </w:r>
      <w:r w:rsidR="006D4377">
        <w:rPr>
          <w:rFonts w:asciiTheme="majorHAnsi" w:hAnsiTheme="majorHAnsi"/>
          <w:sz w:val="20"/>
          <w:szCs w:val="20"/>
          <w:lang w:val="es-CO"/>
        </w:rPr>
        <w:t xml:space="preserve"> una multa para que le otorgaran un certificado de importación vigente por </w:t>
      </w:r>
      <w:r w:rsidR="00C36A20">
        <w:rPr>
          <w:rFonts w:asciiTheme="majorHAnsi" w:hAnsiTheme="majorHAnsi"/>
          <w:sz w:val="20"/>
          <w:szCs w:val="20"/>
          <w:lang w:val="es-CO"/>
        </w:rPr>
        <w:t>30</w:t>
      </w:r>
      <w:r w:rsidR="006D4377">
        <w:rPr>
          <w:rFonts w:asciiTheme="majorHAnsi" w:hAnsiTheme="majorHAnsi"/>
          <w:sz w:val="20"/>
          <w:szCs w:val="20"/>
          <w:lang w:val="es-CO"/>
        </w:rPr>
        <w:t xml:space="preserve"> días</w:t>
      </w:r>
      <w:r w:rsidR="00D77DDD">
        <w:rPr>
          <w:rFonts w:asciiTheme="majorHAnsi" w:hAnsiTheme="majorHAnsi"/>
          <w:sz w:val="20"/>
          <w:szCs w:val="20"/>
          <w:lang w:val="es-CO"/>
        </w:rPr>
        <w:t xml:space="preserve">, por lo que la Sra. </w:t>
      </w:r>
      <w:r w:rsidR="00F311F2">
        <w:rPr>
          <w:rFonts w:asciiTheme="majorHAnsi" w:hAnsiTheme="majorHAnsi"/>
          <w:sz w:val="20"/>
          <w:szCs w:val="20"/>
          <w:lang w:val="es-CO"/>
        </w:rPr>
        <w:t xml:space="preserve">Schillinger pagó cerca de $300 dólares </w:t>
      </w:r>
      <w:r w:rsidR="00006049" w:rsidRPr="007E47CF">
        <w:rPr>
          <w:rFonts w:asciiTheme="majorHAnsi" w:hAnsiTheme="majorHAnsi"/>
          <w:sz w:val="20"/>
          <w:szCs w:val="20"/>
          <w:lang w:val="es-CO"/>
        </w:rPr>
        <w:t>estadounidenses</w:t>
      </w:r>
      <w:r w:rsidRPr="007E47CF">
        <w:rPr>
          <w:rFonts w:asciiTheme="majorHAnsi" w:hAnsiTheme="majorHAnsi"/>
          <w:sz w:val="20"/>
          <w:szCs w:val="20"/>
          <w:lang w:val="es-CO"/>
        </w:rPr>
        <w:t>.</w:t>
      </w:r>
      <w:r w:rsidR="009619C1" w:rsidRPr="007E47CF">
        <w:rPr>
          <w:rFonts w:asciiTheme="majorHAnsi" w:hAnsiTheme="majorHAnsi"/>
          <w:sz w:val="20"/>
          <w:szCs w:val="20"/>
          <w:lang w:val="es-CO"/>
        </w:rPr>
        <w:t xml:space="preserve"> Se</w:t>
      </w:r>
      <w:r w:rsidR="0020454F" w:rsidRPr="007E47CF">
        <w:rPr>
          <w:rFonts w:asciiTheme="majorHAnsi" w:hAnsiTheme="majorHAnsi"/>
          <w:sz w:val="20"/>
          <w:szCs w:val="20"/>
          <w:lang w:val="es-CO"/>
        </w:rPr>
        <w:t xml:space="preserve">ñala que </w:t>
      </w:r>
      <w:r w:rsidR="006C641C" w:rsidRPr="007E47CF">
        <w:rPr>
          <w:rFonts w:asciiTheme="majorHAnsi" w:hAnsiTheme="majorHAnsi"/>
          <w:sz w:val="20"/>
          <w:szCs w:val="20"/>
          <w:lang w:val="es-CO"/>
        </w:rPr>
        <w:t>el 1</w:t>
      </w:r>
      <w:r w:rsidR="00F64E0C" w:rsidRPr="007E47CF">
        <w:rPr>
          <w:rFonts w:asciiTheme="majorHAnsi" w:hAnsiTheme="majorHAnsi"/>
          <w:sz w:val="20"/>
          <w:szCs w:val="20"/>
          <w:lang w:val="es-CO"/>
        </w:rPr>
        <w:t>2</w:t>
      </w:r>
      <w:r w:rsidR="006C641C">
        <w:rPr>
          <w:rFonts w:asciiTheme="majorHAnsi" w:hAnsiTheme="majorHAnsi"/>
          <w:sz w:val="20"/>
          <w:szCs w:val="20"/>
          <w:lang w:val="es-CO"/>
        </w:rPr>
        <w:t xml:space="preserve"> de mayo de 2009 </w:t>
      </w:r>
      <w:r w:rsidR="005B02D0">
        <w:rPr>
          <w:rFonts w:asciiTheme="majorHAnsi" w:hAnsiTheme="majorHAnsi"/>
          <w:sz w:val="20"/>
          <w:szCs w:val="20"/>
          <w:lang w:val="es-CO"/>
        </w:rPr>
        <w:t xml:space="preserve">salieron de Costa Rica por el mismo punto de control y la oficial que los había atendido intentó cobrarles una multa de $500 dólares </w:t>
      </w:r>
      <w:r w:rsidR="005B02D0" w:rsidRPr="00006049">
        <w:rPr>
          <w:rFonts w:asciiTheme="majorHAnsi" w:hAnsiTheme="majorHAnsi"/>
          <w:sz w:val="20"/>
          <w:szCs w:val="20"/>
          <w:lang w:val="es-CO"/>
        </w:rPr>
        <w:t>estadounidenses,</w:t>
      </w:r>
      <w:r w:rsidR="005B02D0">
        <w:rPr>
          <w:rFonts w:asciiTheme="majorHAnsi" w:hAnsiTheme="majorHAnsi"/>
          <w:sz w:val="20"/>
          <w:szCs w:val="20"/>
          <w:lang w:val="es-CO"/>
        </w:rPr>
        <w:t xml:space="preserve"> pero al final les permitió salir</w:t>
      </w:r>
      <w:r w:rsidR="00940C58">
        <w:rPr>
          <w:rFonts w:asciiTheme="majorHAnsi" w:hAnsiTheme="majorHAnsi"/>
          <w:sz w:val="20"/>
          <w:szCs w:val="20"/>
          <w:lang w:val="es-CO"/>
        </w:rPr>
        <w:t xml:space="preserve"> </w:t>
      </w:r>
      <w:r w:rsidR="00924082">
        <w:rPr>
          <w:rFonts w:asciiTheme="majorHAnsi" w:hAnsiTheme="majorHAnsi"/>
          <w:sz w:val="20"/>
          <w:szCs w:val="20"/>
          <w:lang w:val="es-CO"/>
        </w:rPr>
        <w:t>en virtud de</w:t>
      </w:r>
      <w:r w:rsidR="00940C58">
        <w:rPr>
          <w:rFonts w:asciiTheme="majorHAnsi" w:hAnsiTheme="majorHAnsi"/>
          <w:sz w:val="20"/>
          <w:szCs w:val="20"/>
          <w:lang w:val="es-CO"/>
        </w:rPr>
        <w:t xml:space="preserve"> los documentos de importación que habían tramitado</w:t>
      </w:r>
      <w:r w:rsidR="0019175E">
        <w:rPr>
          <w:rFonts w:asciiTheme="majorHAnsi" w:hAnsiTheme="majorHAnsi"/>
          <w:sz w:val="20"/>
          <w:szCs w:val="20"/>
          <w:lang w:val="es-CO"/>
        </w:rPr>
        <w:t xml:space="preserve"> y cuyo original le entregaron</w:t>
      </w:r>
      <w:r w:rsidR="00940C58">
        <w:rPr>
          <w:rFonts w:asciiTheme="majorHAnsi" w:hAnsiTheme="majorHAnsi"/>
          <w:sz w:val="20"/>
          <w:szCs w:val="20"/>
          <w:lang w:val="es-CO"/>
        </w:rPr>
        <w:t>.</w:t>
      </w:r>
    </w:p>
    <w:p w14:paraId="47AC33CD" w14:textId="0E63497E" w:rsidR="0098107E" w:rsidRDefault="00532519"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narra que el 14 de mayo de 2009 </w:t>
      </w:r>
      <w:r w:rsidR="005807F2">
        <w:rPr>
          <w:rFonts w:asciiTheme="majorHAnsi" w:hAnsiTheme="majorHAnsi"/>
          <w:bCs/>
          <w:sz w:val="20"/>
          <w:szCs w:val="20"/>
          <w:lang w:val="es-UY"/>
        </w:rPr>
        <w:t>retornaron a Costa Rica por el punto de aduana de Peñas B</w:t>
      </w:r>
      <w:r w:rsidR="003E2988">
        <w:rPr>
          <w:rFonts w:asciiTheme="majorHAnsi" w:hAnsiTheme="majorHAnsi"/>
          <w:bCs/>
          <w:sz w:val="20"/>
          <w:szCs w:val="20"/>
          <w:lang w:val="es-UY"/>
        </w:rPr>
        <w:t>l</w:t>
      </w:r>
      <w:r w:rsidR="005807F2">
        <w:rPr>
          <w:rFonts w:asciiTheme="majorHAnsi" w:hAnsiTheme="majorHAnsi"/>
          <w:bCs/>
          <w:sz w:val="20"/>
          <w:szCs w:val="20"/>
          <w:lang w:val="es-UY"/>
        </w:rPr>
        <w:t>ancas</w:t>
      </w:r>
      <w:r w:rsidR="005973CA">
        <w:rPr>
          <w:rFonts w:asciiTheme="majorHAnsi" w:hAnsiTheme="majorHAnsi"/>
          <w:bCs/>
          <w:sz w:val="20"/>
          <w:szCs w:val="20"/>
          <w:lang w:val="es-UY"/>
        </w:rPr>
        <w:t xml:space="preserve">, donde la misma oficial les informó que </w:t>
      </w:r>
      <w:r w:rsidR="000D101F">
        <w:rPr>
          <w:rFonts w:asciiTheme="majorHAnsi" w:hAnsiTheme="majorHAnsi"/>
          <w:bCs/>
          <w:sz w:val="20"/>
          <w:szCs w:val="20"/>
          <w:lang w:val="es-UY"/>
        </w:rPr>
        <w:t>n</w:t>
      </w:r>
      <w:r w:rsidR="00E365D5">
        <w:rPr>
          <w:rFonts w:asciiTheme="majorHAnsi" w:hAnsiTheme="majorHAnsi"/>
          <w:bCs/>
          <w:sz w:val="20"/>
          <w:szCs w:val="20"/>
          <w:lang w:val="es-UY"/>
        </w:rPr>
        <w:t>o</w:t>
      </w:r>
      <w:r w:rsidR="000D101F">
        <w:rPr>
          <w:rFonts w:asciiTheme="majorHAnsi" w:hAnsiTheme="majorHAnsi"/>
          <w:bCs/>
          <w:sz w:val="20"/>
          <w:szCs w:val="20"/>
          <w:lang w:val="es-UY"/>
        </w:rPr>
        <w:t xml:space="preserve"> </w:t>
      </w:r>
      <w:r w:rsidR="00E365D5">
        <w:rPr>
          <w:rFonts w:asciiTheme="majorHAnsi" w:hAnsiTheme="majorHAnsi"/>
          <w:bCs/>
          <w:sz w:val="20"/>
          <w:szCs w:val="20"/>
          <w:lang w:val="es-UY"/>
        </w:rPr>
        <w:t>aparecía</w:t>
      </w:r>
      <w:r w:rsidR="00AA4B26">
        <w:rPr>
          <w:rFonts w:asciiTheme="majorHAnsi" w:hAnsiTheme="majorHAnsi"/>
          <w:bCs/>
          <w:sz w:val="20"/>
          <w:szCs w:val="20"/>
          <w:lang w:val="es-UY"/>
        </w:rPr>
        <w:t xml:space="preserve"> </w:t>
      </w:r>
      <w:r w:rsidR="00190818">
        <w:rPr>
          <w:rFonts w:asciiTheme="majorHAnsi" w:hAnsiTheme="majorHAnsi"/>
          <w:bCs/>
          <w:sz w:val="20"/>
          <w:szCs w:val="20"/>
          <w:lang w:val="es-UY"/>
        </w:rPr>
        <w:t>su registro de s</w:t>
      </w:r>
      <w:r w:rsidR="003D68C2">
        <w:rPr>
          <w:rFonts w:asciiTheme="majorHAnsi" w:hAnsiTheme="majorHAnsi"/>
          <w:bCs/>
          <w:sz w:val="20"/>
          <w:szCs w:val="20"/>
          <w:lang w:val="es-UY"/>
        </w:rPr>
        <w:t>alida del pa</w:t>
      </w:r>
      <w:r w:rsidR="009D17D0">
        <w:rPr>
          <w:rFonts w:asciiTheme="majorHAnsi" w:hAnsiTheme="majorHAnsi"/>
          <w:bCs/>
          <w:sz w:val="20"/>
          <w:szCs w:val="20"/>
          <w:lang w:val="es-UY"/>
        </w:rPr>
        <w:t>ís</w:t>
      </w:r>
      <w:r w:rsidR="00980601">
        <w:rPr>
          <w:rFonts w:asciiTheme="majorHAnsi" w:hAnsiTheme="majorHAnsi"/>
          <w:bCs/>
          <w:sz w:val="20"/>
          <w:szCs w:val="20"/>
          <w:lang w:val="es-UY"/>
        </w:rPr>
        <w:t>, ni los documentos que le habían entregado</w:t>
      </w:r>
      <w:r w:rsidR="00C91E27">
        <w:rPr>
          <w:rFonts w:asciiTheme="majorHAnsi" w:hAnsiTheme="majorHAnsi"/>
          <w:bCs/>
          <w:sz w:val="20"/>
          <w:szCs w:val="20"/>
          <w:lang w:val="es-UY"/>
        </w:rPr>
        <w:t xml:space="preserve">, por </w:t>
      </w:r>
      <w:r w:rsidR="00D06FD1">
        <w:rPr>
          <w:rFonts w:asciiTheme="majorHAnsi" w:hAnsiTheme="majorHAnsi"/>
          <w:bCs/>
          <w:sz w:val="20"/>
          <w:szCs w:val="20"/>
          <w:lang w:val="es-UY"/>
        </w:rPr>
        <w:t xml:space="preserve">lo cual </w:t>
      </w:r>
      <w:r w:rsidR="00091D80">
        <w:rPr>
          <w:rFonts w:asciiTheme="majorHAnsi" w:hAnsiTheme="majorHAnsi"/>
          <w:bCs/>
          <w:sz w:val="20"/>
          <w:szCs w:val="20"/>
          <w:lang w:val="es-UY"/>
        </w:rPr>
        <w:t xml:space="preserve">el </w:t>
      </w:r>
      <w:r w:rsidR="005973CA">
        <w:rPr>
          <w:rFonts w:asciiTheme="majorHAnsi" w:hAnsiTheme="majorHAnsi"/>
          <w:bCs/>
          <w:sz w:val="20"/>
          <w:szCs w:val="20"/>
          <w:lang w:val="es-UY"/>
        </w:rPr>
        <w:t>certificado de importación del vehículo había expirado y</w:t>
      </w:r>
      <w:r w:rsidR="0080411B">
        <w:rPr>
          <w:rFonts w:asciiTheme="majorHAnsi" w:hAnsiTheme="majorHAnsi"/>
          <w:bCs/>
          <w:sz w:val="20"/>
          <w:szCs w:val="20"/>
          <w:lang w:val="es-UY"/>
        </w:rPr>
        <w:t xml:space="preserve"> debían pagar los impuestos de importación. Ante ello, indica que le replicaron que los documentos se los habían entregado a ella al salir del país, pero ella negó que eso hubiese ocurrido.</w:t>
      </w:r>
      <w:r w:rsidR="00E326AC">
        <w:rPr>
          <w:rFonts w:asciiTheme="majorHAnsi" w:hAnsiTheme="majorHAnsi"/>
          <w:bCs/>
          <w:sz w:val="20"/>
          <w:szCs w:val="20"/>
          <w:lang w:val="es-UY"/>
        </w:rPr>
        <w:t xml:space="preserve"> Debido al impedimento de ingreso, </w:t>
      </w:r>
      <w:r w:rsidR="00004F5E">
        <w:rPr>
          <w:rFonts w:asciiTheme="majorHAnsi" w:hAnsiTheme="majorHAnsi"/>
          <w:bCs/>
          <w:sz w:val="20"/>
          <w:szCs w:val="20"/>
          <w:lang w:val="es-UY"/>
        </w:rPr>
        <w:t xml:space="preserve">y </w:t>
      </w:r>
      <w:r w:rsidR="00160637">
        <w:rPr>
          <w:rFonts w:asciiTheme="majorHAnsi" w:hAnsiTheme="majorHAnsi"/>
          <w:bCs/>
          <w:sz w:val="20"/>
          <w:szCs w:val="20"/>
          <w:lang w:val="es-UY"/>
        </w:rPr>
        <w:t xml:space="preserve">teniendo en cuenta que </w:t>
      </w:r>
      <w:r w:rsidR="00004F5E">
        <w:rPr>
          <w:rFonts w:asciiTheme="majorHAnsi" w:hAnsiTheme="majorHAnsi"/>
          <w:bCs/>
          <w:sz w:val="20"/>
          <w:szCs w:val="20"/>
          <w:lang w:val="es-UY"/>
        </w:rPr>
        <w:t xml:space="preserve">además les prohibieron regresar a Nicaragua con el vehículo, </w:t>
      </w:r>
      <w:r w:rsidR="00E326AC">
        <w:rPr>
          <w:rFonts w:asciiTheme="majorHAnsi" w:hAnsiTheme="majorHAnsi"/>
          <w:bCs/>
          <w:sz w:val="20"/>
          <w:szCs w:val="20"/>
          <w:lang w:val="es-UY"/>
        </w:rPr>
        <w:t xml:space="preserve">la parte peticionaria </w:t>
      </w:r>
      <w:r w:rsidR="008E7262">
        <w:rPr>
          <w:rFonts w:asciiTheme="majorHAnsi" w:hAnsiTheme="majorHAnsi"/>
          <w:bCs/>
          <w:sz w:val="20"/>
          <w:szCs w:val="20"/>
          <w:lang w:val="es-UY"/>
        </w:rPr>
        <w:t xml:space="preserve">relata que ingresaron </w:t>
      </w:r>
      <w:r w:rsidR="00004F5E">
        <w:rPr>
          <w:rFonts w:asciiTheme="majorHAnsi" w:hAnsiTheme="majorHAnsi"/>
          <w:bCs/>
          <w:sz w:val="20"/>
          <w:szCs w:val="20"/>
          <w:lang w:val="es-UY"/>
        </w:rPr>
        <w:t xml:space="preserve">la camioneta </w:t>
      </w:r>
      <w:r w:rsidR="008E7262">
        <w:rPr>
          <w:rFonts w:asciiTheme="majorHAnsi" w:hAnsiTheme="majorHAnsi"/>
          <w:bCs/>
          <w:sz w:val="20"/>
          <w:szCs w:val="20"/>
          <w:lang w:val="es-UY"/>
        </w:rPr>
        <w:t xml:space="preserve">al estacionamiento del </w:t>
      </w:r>
      <w:r w:rsidR="001E7AC5">
        <w:rPr>
          <w:rFonts w:asciiTheme="majorHAnsi" w:hAnsiTheme="majorHAnsi"/>
          <w:bCs/>
          <w:sz w:val="20"/>
          <w:szCs w:val="20"/>
          <w:lang w:val="es-UY"/>
        </w:rPr>
        <w:t>puesto migratorio y allí pernoctaron esa noche.</w:t>
      </w:r>
    </w:p>
    <w:p w14:paraId="54795A5D" w14:textId="25953ADB" w:rsidR="00E540F6" w:rsidRDefault="001813E5"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peticionaria </w:t>
      </w:r>
      <w:r w:rsidR="000A470A">
        <w:rPr>
          <w:rFonts w:asciiTheme="majorHAnsi" w:hAnsiTheme="majorHAnsi"/>
          <w:bCs/>
          <w:sz w:val="20"/>
          <w:szCs w:val="20"/>
          <w:lang w:val="es-UY"/>
        </w:rPr>
        <w:t xml:space="preserve">refiere que el vehículo permaneció en ese estacionamiento hasta el 3 de julio de 2009, mientras </w:t>
      </w:r>
      <w:r w:rsidR="00B75248">
        <w:rPr>
          <w:rFonts w:asciiTheme="majorHAnsi" w:hAnsiTheme="majorHAnsi"/>
          <w:bCs/>
          <w:sz w:val="20"/>
          <w:szCs w:val="20"/>
          <w:lang w:val="es-UY"/>
        </w:rPr>
        <w:t>la presunta víctima se reunía</w:t>
      </w:r>
      <w:r w:rsidR="000A470A">
        <w:rPr>
          <w:rFonts w:asciiTheme="majorHAnsi" w:hAnsiTheme="majorHAnsi"/>
          <w:bCs/>
          <w:sz w:val="20"/>
          <w:szCs w:val="20"/>
          <w:lang w:val="es-UY"/>
        </w:rPr>
        <w:t xml:space="preserve"> con diferentes oficiales y supervisores de aduanas, sin </w:t>
      </w:r>
      <w:r w:rsidR="00477BAC">
        <w:rPr>
          <w:rFonts w:asciiTheme="majorHAnsi" w:hAnsiTheme="majorHAnsi"/>
          <w:bCs/>
          <w:sz w:val="20"/>
          <w:szCs w:val="20"/>
          <w:lang w:val="es-UY"/>
        </w:rPr>
        <w:t xml:space="preserve">éxito. Manifiesta que contrataron a un abogado que los asesoró y tomó la declaración de un oficial </w:t>
      </w:r>
      <w:r w:rsidR="00AB4820">
        <w:rPr>
          <w:rFonts w:asciiTheme="majorHAnsi" w:hAnsiTheme="majorHAnsi"/>
          <w:bCs/>
          <w:sz w:val="20"/>
          <w:szCs w:val="20"/>
          <w:lang w:val="es-UY"/>
        </w:rPr>
        <w:t>de la Aduana de Peñas Blancas, y se desplazaron a San José a presentar diferentes quejas ante la fiscalía y las oficinas de control, sin resultado alguno.</w:t>
      </w:r>
    </w:p>
    <w:p w14:paraId="72B0CD40" w14:textId="4AC8406E" w:rsidR="00146CCC" w:rsidRDefault="00DF1D83"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Según la petición, e</w:t>
      </w:r>
      <w:r w:rsidR="00E540F6">
        <w:rPr>
          <w:rFonts w:asciiTheme="majorHAnsi" w:hAnsiTheme="majorHAnsi"/>
          <w:bCs/>
          <w:sz w:val="20"/>
          <w:szCs w:val="20"/>
          <w:lang w:val="es-UY"/>
        </w:rPr>
        <w:t>l 2 de julio de 2009</w:t>
      </w:r>
      <w:r>
        <w:rPr>
          <w:rFonts w:asciiTheme="majorHAnsi" w:hAnsiTheme="majorHAnsi"/>
          <w:bCs/>
          <w:sz w:val="20"/>
          <w:szCs w:val="20"/>
          <w:lang w:val="es-UY"/>
        </w:rPr>
        <w:t>, la Sra. Schillinger y el Sr. Escobar García</w:t>
      </w:r>
      <w:r w:rsidR="00E540F6">
        <w:rPr>
          <w:rFonts w:asciiTheme="majorHAnsi" w:hAnsiTheme="majorHAnsi"/>
          <w:bCs/>
          <w:sz w:val="20"/>
          <w:szCs w:val="20"/>
          <w:lang w:val="es-UY"/>
        </w:rPr>
        <w:t xml:space="preserve"> </w:t>
      </w:r>
      <w:r w:rsidR="00D72E22">
        <w:rPr>
          <w:rFonts w:asciiTheme="majorHAnsi" w:hAnsiTheme="majorHAnsi"/>
          <w:bCs/>
          <w:sz w:val="20"/>
          <w:szCs w:val="20"/>
          <w:lang w:val="es-UY"/>
        </w:rPr>
        <w:t xml:space="preserve">habrían recibido una </w:t>
      </w:r>
      <w:r w:rsidR="00E540F6">
        <w:rPr>
          <w:rFonts w:asciiTheme="majorHAnsi" w:hAnsiTheme="majorHAnsi"/>
          <w:bCs/>
          <w:sz w:val="20"/>
          <w:szCs w:val="20"/>
          <w:lang w:val="es-UY"/>
        </w:rPr>
        <w:t>llamad</w:t>
      </w:r>
      <w:r w:rsidR="00D72E22">
        <w:rPr>
          <w:rFonts w:asciiTheme="majorHAnsi" w:hAnsiTheme="majorHAnsi"/>
          <w:bCs/>
          <w:sz w:val="20"/>
          <w:szCs w:val="20"/>
          <w:lang w:val="es-UY"/>
        </w:rPr>
        <w:t>a</w:t>
      </w:r>
      <w:r w:rsidR="00E540F6">
        <w:rPr>
          <w:rFonts w:asciiTheme="majorHAnsi" w:hAnsiTheme="majorHAnsi"/>
          <w:bCs/>
          <w:sz w:val="20"/>
          <w:szCs w:val="20"/>
          <w:lang w:val="es-UY"/>
        </w:rPr>
        <w:t xml:space="preserve"> </w:t>
      </w:r>
      <w:r w:rsidR="00B268CA">
        <w:rPr>
          <w:rFonts w:asciiTheme="majorHAnsi" w:hAnsiTheme="majorHAnsi"/>
          <w:bCs/>
          <w:sz w:val="20"/>
          <w:szCs w:val="20"/>
          <w:lang w:val="es-UY"/>
        </w:rPr>
        <w:t xml:space="preserve">de </w:t>
      </w:r>
      <w:r w:rsidR="00E540F6">
        <w:rPr>
          <w:rFonts w:asciiTheme="majorHAnsi" w:hAnsiTheme="majorHAnsi"/>
          <w:bCs/>
          <w:sz w:val="20"/>
          <w:szCs w:val="20"/>
          <w:lang w:val="es-UY"/>
        </w:rPr>
        <w:t>un oficial de la policía de control fiscal para informarles que la camioneta sería confiscada</w:t>
      </w:r>
      <w:r w:rsidR="00084AF7">
        <w:rPr>
          <w:rFonts w:asciiTheme="majorHAnsi" w:hAnsiTheme="majorHAnsi"/>
          <w:bCs/>
          <w:sz w:val="20"/>
          <w:szCs w:val="20"/>
          <w:lang w:val="es-UY"/>
        </w:rPr>
        <w:t>, por lo cual los citaba a la Aduana de Peñas Blancas.</w:t>
      </w:r>
      <w:r w:rsidR="006B6F4E">
        <w:rPr>
          <w:rFonts w:asciiTheme="majorHAnsi" w:hAnsiTheme="majorHAnsi"/>
          <w:bCs/>
          <w:sz w:val="20"/>
          <w:szCs w:val="20"/>
          <w:lang w:val="es-UY"/>
        </w:rPr>
        <w:t xml:space="preserve"> Señala que se rehusaron a que </w:t>
      </w:r>
      <w:r w:rsidR="0037092E">
        <w:rPr>
          <w:rFonts w:asciiTheme="majorHAnsi" w:hAnsiTheme="majorHAnsi"/>
          <w:bCs/>
          <w:sz w:val="20"/>
          <w:szCs w:val="20"/>
          <w:lang w:val="es-UY"/>
        </w:rPr>
        <w:t xml:space="preserve">el vehículo fuera guardado en el depósito de dicha aduana, por lo que </w:t>
      </w:r>
      <w:r w:rsidR="00614CD2">
        <w:rPr>
          <w:rFonts w:asciiTheme="majorHAnsi" w:hAnsiTheme="majorHAnsi"/>
          <w:bCs/>
          <w:sz w:val="20"/>
          <w:szCs w:val="20"/>
          <w:lang w:val="es-UY"/>
        </w:rPr>
        <w:t>la presunta víctima</w:t>
      </w:r>
      <w:r w:rsidR="00EF7DEE">
        <w:rPr>
          <w:rFonts w:asciiTheme="majorHAnsi" w:hAnsiTheme="majorHAnsi"/>
          <w:bCs/>
          <w:sz w:val="20"/>
          <w:szCs w:val="20"/>
          <w:lang w:val="es-UY"/>
        </w:rPr>
        <w:t xml:space="preserve"> y el Sr.</w:t>
      </w:r>
      <w:r w:rsidR="00C13DE0">
        <w:rPr>
          <w:rFonts w:asciiTheme="majorHAnsi" w:hAnsiTheme="majorHAnsi"/>
          <w:bCs/>
          <w:sz w:val="20"/>
          <w:szCs w:val="20"/>
          <w:lang w:val="es-UY"/>
        </w:rPr>
        <w:t xml:space="preserve"> Escobar García</w:t>
      </w:r>
      <w:r w:rsidR="00614CD2">
        <w:rPr>
          <w:rFonts w:asciiTheme="majorHAnsi" w:hAnsiTheme="majorHAnsi"/>
          <w:bCs/>
          <w:sz w:val="20"/>
          <w:szCs w:val="20"/>
          <w:lang w:val="es-UY"/>
        </w:rPr>
        <w:t xml:space="preserve"> </w:t>
      </w:r>
      <w:r w:rsidR="004D2CDE">
        <w:rPr>
          <w:rFonts w:asciiTheme="majorHAnsi" w:hAnsiTheme="majorHAnsi"/>
          <w:bCs/>
          <w:sz w:val="20"/>
          <w:szCs w:val="20"/>
          <w:lang w:val="es-UY"/>
        </w:rPr>
        <w:t>aco</w:t>
      </w:r>
      <w:r w:rsidR="00614CD2">
        <w:rPr>
          <w:rFonts w:asciiTheme="majorHAnsi" w:hAnsiTheme="majorHAnsi"/>
          <w:bCs/>
          <w:sz w:val="20"/>
          <w:szCs w:val="20"/>
          <w:lang w:val="es-UY"/>
        </w:rPr>
        <w:t>r</w:t>
      </w:r>
      <w:r w:rsidR="004D2CDE">
        <w:rPr>
          <w:rFonts w:asciiTheme="majorHAnsi" w:hAnsiTheme="majorHAnsi"/>
          <w:bCs/>
          <w:sz w:val="20"/>
          <w:szCs w:val="20"/>
          <w:lang w:val="es-UY"/>
        </w:rPr>
        <w:t xml:space="preserve">daron que sería llevado </w:t>
      </w:r>
      <w:r w:rsidR="00524CA6">
        <w:rPr>
          <w:rFonts w:asciiTheme="majorHAnsi" w:hAnsiTheme="majorHAnsi"/>
          <w:bCs/>
          <w:sz w:val="20"/>
          <w:szCs w:val="20"/>
          <w:lang w:val="es-UY"/>
        </w:rPr>
        <w:t xml:space="preserve">a un depósito oficial en Liberia. Así, el 3 de julio de 2009 la presunta víctima habría </w:t>
      </w:r>
      <w:r w:rsidR="00AF522A">
        <w:rPr>
          <w:rFonts w:asciiTheme="majorHAnsi" w:hAnsiTheme="majorHAnsi"/>
          <w:bCs/>
          <w:sz w:val="20"/>
          <w:szCs w:val="20"/>
          <w:lang w:val="es-UY"/>
        </w:rPr>
        <w:t>llegado a Peñas Blancas y transportado su vehículo a las instalaciones en Liberia.</w:t>
      </w:r>
      <w:r w:rsidR="009C6790">
        <w:rPr>
          <w:rFonts w:asciiTheme="majorHAnsi" w:hAnsiTheme="majorHAnsi"/>
          <w:bCs/>
          <w:sz w:val="20"/>
          <w:szCs w:val="20"/>
          <w:lang w:val="es-UY"/>
        </w:rPr>
        <w:t xml:space="preserve"> De allí, </w:t>
      </w:r>
      <w:r w:rsidR="00C13DE0">
        <w:rPr>
          <w:rFonts w:asciiTheme="majorHAnsi" w:hAnsiTheme="majorHAnsi"/>
          <w:bCs/>
          <w:sz w:val="20"/>
          <w:szCs w:val="20"/>
          <w:lang w:val="es-UY"/>
        </w:rPr>
        <w:t xml:space="preserve">ambos </w:t>
      </w:r>
      <w:r w:rsidR="009C6790">
        <w:rPr>
          <w:rFonts w:asciiTheme="majorHAnsi" w:hAnsiTheme="majorHAnsi"/>
          <w:bCs/>
          <w:sz w:val="20"/>
          <w:szCs w:val="20"/>
          <w:lang w:val="es-UY"/>
        </w:rPr>
        <w:t xml:space="preserve">retornaron a San José a </w:t>
      </w:r>
      <w:r w:rsidR="00514E01" w:rsidRPr="00514E01">
        <w:rPr>
          <w:rFonts w:asciiTheme="majorHAnsi" w:hAnsiTheme="majorHAnsi"/>
          <w:bCs/>
          <w:sz w:val="20"/>
          <w:szCs w:val="20"/>
          <w:lang w:val="es-UY"/>
        </w:rPr>
        <w:t>interpone</w:t>
      </w:r>
      <w:r w:rsidR="009C6790" w:rsidRPr="00514E01">
        <w:rPr>
          <w:rFonts w:asciiTheme="majorHAnsi" w:hAnsiTheme="majorHAnsi"/>
          <w:bCs/>
          <w:sz w:val="20"/>
          <w:szCs w:val="20"/>
          <w:lang w:val="es-UY"/>
        </w:rPr>
        <w:t>r</w:t>
      </w:r>
      <w:r w:rsidR="009C6790">
        <w:rPr>
          <w:rFonts w:asciiTheme="majorHAnsi" w:hAnsiTheme="majorHAnsi"/>
          <w:bCs/>
          <w:sz w:val="20"/>
          <w:szCs w:val="20"/>
          <w:lang w:val="es-UY"/>
        </w:rPr>
        <w:t xml:space="preserve"> la queja administrativa </w:t>
      </w:r>
      <w:r w:rsidR="00407694">
        <w:rPr>
          <w:rFonts w:asciiTheme="majorHAnsi" w:hAnsiTheme="majorHAnsi"/>
          <w:bCs/>
          <w:sz w:val="20"/>
          <w:szCs w:val="20"/>
          <w:lang w:val="es-UY"/>
        </w:rPr>
        <w:t xml:space="preserve">ante la fiscalía </w:t>
      </w:r>
      <w:r w:rsidR="009C6790">
        <w:rPr>
          <w:rFonts w:asciiTheme="majorHAnsi" w:hAnsiTheme="majorHAnsi"/>
          <w:bCs/>
          <w:sz w:val="20"/>
          <w:szCs w:val="20"/>
          <w:lang w:val="es-UY"/>
        </w:rPr>
        <w:t>con las declaraciones tomadas de varios oficiales y testigos.</w:t>
      </w:r>
    </w:p>
    <w:p w14:paraId="7CC15BB6" w14:textId="59CE0221" w:rsidR="00045F7E" w:rsidRDefault="00AA0E21"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parte peticionaria denuncia varias irregularidades </w:t>
      </w:r>
      <w:r w:rsidR="00467B57">
        <w:rPr>
          <w:rFonts w:asciiTheme="majorHAnsi" w:hAnsiTheme="majorHAnsi"/>
          <w:bCs/>
          <w:sz w:val="20"/>
          <w:szCs w:val="20"/>
          <w:lang w:val="es-UY"/>
        </w:rPr>
        <w:t xml:space="preserve">que se </w:t>
      </w:r>
      <w:r w:rsidR="00FF3B2C" w:rsidRPr="00514E01">
        <w:rPr>
          <w:rFonts w:asciiTheme="majorHAnsi" w:hAnsiTheme="majorHAnsi"/>
          <w:bCs/>
          <w:sz w:val="20"/>
          <w:szCs w:val="20"/>
          <w:lang w:val="es-UY"/>
        </w:rPr>
        <w:t xml:space="preserve">habrían </w:t>
      </w:r>
      <w:r w:rsidR="00467B57" w:rsidRPr="00514E01">
        <w:rPr>
          <w:rFonts w:asciiTheme="majorHAnsi" w:hAnsiTheme="majorHAnsi"/>
          <w:bCs/>
          <w:sz w:val="20"/>
          <w:szCs w:val="20"/>
          <w:lang w:val="es-UY"/>
        </w:rPr>
        <w:t>presenta</w:t>
      </w:r>
      <w:r w:rsidR="00FF3B2C" w:rsidRPr="00514E01">
        <w:rPr>
          <w:rFonts w:asciiTheme="majorHAnsi" w:hAnsiTheme="majorHAnsi"/>
          <w:bCs/>
          <w:sz w:val="20"/>
          <w:szCs w:val="20"/>
          <w:lang w:val="es-UY"/>
        </w:rPr>
        <w:t>do</w:t>
      </w:r>
      <w:r w:rsidR="00467B57" w:rsidRPr="00514E01">
        <w:rPr>
          <w:rFonts w:asciiTheme="majorHAnsi" w:hAnsiTheme="majorHAnsi"/>
          <w:bCs/>
          <w:sz w:val="20"/>
          <w:szCs w:val="20"/>
          <w:lang w:val="es-UY"/>
        </w:rPr>
        <w:t xml:space="preserve"> en</w:t>
      </w:r>
      <w:r w:rsidR="00467B57">
        <w:rPr>
          <w:rFonts w:asciiTheme="majorHAnsi" w:hAnsiTheme="majorHAnsi"/>
          <w:bCs/>
          <w:sz w:val="20"/>
          <w:szCs w:val="20"/>
          <w:lang w:val="es-UY"/>
        </w:rPr>
        <w:t xml:space="preserve"> el trámite de la denuncia</w:t>
      </w:r>
      <w:r w:rsidR="00407694">
        <w:rPr>
          <w:rFonts w:asciiTheme="majorHAnsi" w:hAnsiTheme="majorHAnsi"/>
          <w:bCs/>
          <w:sz w:val="20"/>
          <w:szCs w:val="20"/>
          <w:lang w:val="es-UY"/>
        </w:rPr>
        <w:t xml:space="preserve"> entre el 29 de julio y el </w:t>
      </w:r>
      <w:r w:rsidR="00D46BA9">
        <w:rPr>
          <w:rFonts w:asciiTheme="majorHAnsi" w:hAnsiTheme="majorHAnsi"/>
          <w:bCs/>
          <w:sz w:val="20"/>
          <w:szCs w:val="20"/>
          <w:lang w:val="es-UY"/>
        </w:rPr>
        <w:t xml:space="preserve">30 </w:t>
      </w:r>
      <w:r w:rsidR="00407694">
        <w:rPr>
          <w:rFonts w:asciiTheme="majorHAnsi" w:hAnsiTheme="majorHAnsi"/>
          <w:bCs/>
          <w:sz w:val="20"/>
          <w:szCs w:val="20"/>
          <w:lang w:val="es-UY"/>
        </w:rPr>
        <w:t>de agosto de 2009</w:t>
      </w:r>
      <w:r w:rsidR="00C45068">
        <w:rPr>
          <w:rFonts w:asciiTheme="majorHAnsi" w:hAnsiTheme="majorHAnsi"/>
          <w:bCs/>
          <w:sz w:val="20"/>
          <w:szCs w:val="20"/>
          <w:lang w:val="es-UY"/>
        </w:rPr>
        <w:t>, a saber:</w:t>
      </w:r>
      <w:r w:rsidR="00407694">
        <w:rPr>
          <w:rFonts w:asciiTheme="majorHAnsi" w:hAnsiTheme="majorHAnsi"/>
          <w:bCs/>
          <w:sz w:val="20"/>
          <w:szCs w:val="20"/>
          <w:lang w:val="es-UY"/>
        </w:rPr>
        <w:t xml:space="preserve"> </w:t>
      </w:r>
      <w:r w:rsidR="00C45068">
        <w:rPr>
          <w:rFonts w:asciiTheme="majorHAnsi" w:hAnsiTheme="majorHAnsi"/>
          <w:bCs/>
          <w:sz w:val="20"/>
          <w:szCs w:val="20"/>
          <w:lang w:val="es-UY"/>
        </w:rPr>
        <w:t>i)</w:t>
      </w:r>
      <w:r w:rsidR="00BA3BE6">
        <w:rPr>
          <w:rFonts w:asciiTheme="majorHAnsi" w:hAnsiTheme="majorHAnsi"/>
          <w:bCs/>
          <w:sz w:val="20"/>
          <w:szCs w:val="20"/>
          <w:lang w:val="es-UY"/>
        </w:rPr>
        <w:t xml:space="preserve"> los funcionarios que conocieron el caso aseguraron que la aduana debía permitirles regresar con el vehículo a Nicaragua</w:t>
      </w:r>
      <w:r w:rsidR="00C45068">
        <w:rPr>
          <w:rFonts w:asciiTheme="majorHAnsi" w:hAnsiTheme="majorHAnsi"/>
          <w:bCs/>
          <w:sz w:val="20"/>
          <w:szCs w:val="20"/>
          <w:lang w:val="es-UY"/>
        </w:rPr>
        <w:t xml:space="preserve">; ii) </w:t>
      </w:r>
      <w:r w:rsidR="00DD4C4A">
        <w:rPr>
          <w:rFonts w:asciiTheme="majorHAnsi" w:hAnsiTheme="majorHAnsi"/>
          <w:bCs/>
          <w:sz w:val="20"/>
          <w:szCs w:val="20"/>
          <w:lang w:val="es-UY"/>
        </w:rPr>
        <w:t>la</w:t>
      </w:r>
      <w:r w:rsidR="009F69C2">
        <w:rPr>
          <w:rFonts w:asciiTheme="majorHAnsi" w:hAnsiTheme="majorHAnsi"/>
          <w:bCs/>
          <w:sz w:val="20"/>
          <w:szCs w:val="20"/>
          <w:lang w:val="es-UY"/>
        </w:rPr>
        <w:t xml:space="preserve"> re</w:t>
      </w:r>
      <w:r w:rsidR="00DD4C4A">
        <w:rPr>
          <w:rFonts w:asciiTheme="majorHAnsi" w:hAnsiTheme="majorHAnsi"/>
          <w:bCs/>
          <w:sz w:val="20"/>
          <w:szCs w:val="20"/>
          <w:lang w:val="es-UY"/>
        </w:rPr>
        <w:t>asi</w:t>
      </w:r>
      <w:r w:rsidR="009F69C2">
        <w:rPr>
          <w:rFonts w:asciiTheme="majorHAnsi" w:hAnsiTheme="majorHAnsi"/>
          <w:bCs/>
          <w:sz w:val="20"/>
          <w:szCs w:val="20"/>
          <w:lang w:val="es-UY"/>
        </w:rPr>
        <w:t>g</w:t>
      </w:r>
      <w:r w:rsidR="00DD4C4A">
        <w:rPr>
          <w:rFonts w:asciiTheme="majorHAnsi" w:hAnsiTheme="majorHAnsi"/>
          <w:bCs/>
          <w:sz w:val="20"/>
          <w:szCs w:val="20"/>
          <w:lang w:val="es-UY"/>
        </w:rPr>
        <w:t>nación de</w:t>
      </w:r>
      <w:r w:rsidR="009F69C2">
        <w:rPr>
          <w:rFonts w:asciiTheme="majorHAnsi" w:hAnsiTheme="majorHAnsi"/>
          <w:bCs/>
          <w:sz w:val="20"/>
          <w:szCs w:val="20"/>
          <w:lang w:val="es-UY"/>
        </w:rPr>
        <w:t>l</w:t>
      </w:r>
      <w:r w:rsidR="00DD4C4A">
        <w:rPr>
          <w:rFonts w:asciiTheme="majorHAnsi" w:hAnsiTheme="majorHAnsi"/>
          <w:bCs/>
          <w:sz w:val="20"/>
          <w:szCs w:val="20"/>
          <w:lang w:val="es-UY"/>
        </w:rPr>
        <w:t xml:space="preserve"> </w:t>
      </w:r>
      <w:r w:rsidR="009F69C2">
        <w:rPr>
          <w:rFonts w:asciiTheme="majorHAnsi" w:hAnsiTheme="majorHAnsi"/>
          <w:bCs/>
          <w:sz w:val="20"/>
          <w:szCs w:val="20"/>
          <w:lang w:val="es-UY"/>
        </w:rPr>
        <w:t xml:space="preserve">caso a tres fiscales diferentes en el curso de un mes, ante los cuales tuvieron que repetir sus declaraciones; </w:t>
      </w:r>
      <w:r w:rsidR="00244705">
        <w:rPr>
          <w:rFonts w:asciiTheme="majorHAnsi" w:hAnsiTheme="majorHAnsi"/>
          <w:bCs/>
          <w:sz w:val="20"/>
          <w:szCs w:val="20"/>
          <w:lang w:val="es-UY"/>
        </w:rPr>
        <w:t xml:space="preserve">iii) </w:t>
      </w:r>
      <w:r w:rsidR="009C0853">
        <w:rPr>
          <w:rFonts w:asciiTheme="majorHAnsi" w:hAnsiTheme="majorHAnsi"/>
          <w:bCs/>
          <w:sz w:val="20"/>
          <w:szCs w:val="20"/>
          <w:lang w:val="es-UY"/>
        </w:rPr>
        <w:t>la omisión de la fiscalía de remitir la investigación a</w:t>
      </w:r>
      <w:r w:rsidR="007708A6">
        <w:rPr>
          <w:rFonts w:asciiTheme="majorHAnsi" w:hAnsiTheme="majorHAnsi"/>
          <w:bCs/>
          <w:sz w:val="20"/>
          <w:szCs w:val="20"/>
          <w:lang w:val="es-UY"/>
        </w:rPr>
        <w:t>l Organismo de Investigación Judicial</w:t>
      </w:r>
      <w:r w:rsidR="00244705">
        <w:rPr>
          <w:rFonts w:asciiTheme="majorHAnsi" w:hAnsiTheme="majorHAnsi"/>
          <w:bCs/>
          <w:sz w:val="20"/>
          <w:szCs w:val="20"/>
          <w:lang w:val="es-UY"/>
        </w:rPr>
        <w:t>; iv) el suministro de información falsa</w:t>
      </w:r>
      <w:r w:rsidR="008E685F">
        <w:rPr>
          <w:rFonts w:asciiTheme="majorHAnsi" w:hAnsiTheme="majorHAnsi"/>
          <w:bCs/>
          <w:sz w:val="20"/>
          <w:szCs w:val="20"/>
          <w:lang w:val="es-UY"/>
        </w:rPr>
        <w:t>, según la cual, la fiscalía de Liberia tenía posesión del vehículo</w:t>
      </w:r>
      <w:r w:rsidR="00D46BA9">
        <w:rPr>
          <w:rFonts w:asciiTheme="majorHAnsi" w:hAnsiTheme="majorHAnsi"/>
          <w:bCs/>
          <w:sz w:val="20"/>
          <w:szCs w:val="20"/>
          <w:lang w:val="es-UY"/>
        </w:rPr>
        <w:t xml:space="preserve">; y, v) </w:t>
      </w:r>
      <w:r w:rsidR="00695A03">
        <w:rPr>
          <w:rFonts w:asciiTheme="majorHAnsi" w:hAnsiTheme="majorHAnsi"/>
          <w:bCs/>
          <w:sz w:val="20"/>
          <w:szCs w:val="20"/>
          <w:lang w:val="es-UY"/>
        </w:rPr>
        <w:t>la ocurrencia de un incendio en las oficinas y depósitos de la Aduana de Peñas Blancas, que</w:t>
      </w:r>
      <w:r w:rsidR="00BF3A1C">
        <w:rPr>
          <w:rFonts w:asciiTheme="majorHAnsi" w:hAnsiTheme="majorHAnsi"/>
          <w:bCs/>
          <w:sz w:val="20"/>
          <w:szCs w:val="20"/>
          <w:lang w:val="es-UY"/>
        </w:rPr>
        <w:t xml:space="preserve"> </w:t>
      </w:r>
      <w:r w:rsidR="00EC73FD">
        <w:rPr>
          <w:rFonts w:asciiTheme="majorHAnsi" w:hAnsiTheme="majorHAnsi"/>
          <w:bCs/>
          <w:sz w:val="20"/>
          <w:szCs w:val="20"/>
          <w:lang w:val="es-UY"/>
        </w:rPr>
        <w:t xml:space="preserve">destruyó </w:t>
      </w:r>
      <w:r w:rsidR="00BF3A1C">
        <w:rPr>
          <w:rFonts w:asciiTheme="majorHAnsi" w:hAnsiTheme="majorHAnsi"/>
          <w:bCs/>
          <w:sz w:val="20"/>
          <w:szCs w:val="20"/>
          <w:lang w:val="es-UY"/>
        </w:rPr>
        <w:t>la evidencia del caso y</w:t>
      </w:r>
      <w:r w:rsidR="00695A03">
        <w:rPr>
          <w:rFonts w:asciiTheme="majorHAnsi" w:hAnsiTheme="majorHAnsi"/>
          <w:bCs/>
          <w:sz w:val="20"/>
          <w:szCs w:val="20"/>
          <w:lang w:val="es-UY"/>
        </w:rPr>
        <w:t xml:space="preserve"> se cree </w:t>
      </w:r>
      <w:r w:rsidR="004B6F4F">
        <w:rPr>
          <w:rFonts w:asciiTheme="majorHAnsi" w:hAnsiTheme="majorHAnsi"/>
          <w:bCs/>
          <w:sz w:val="20"/>
          <w:szCs w:val="20"/>
          <w:lang w:val="es-UY"/>
        </w:rPr>
        <w:t xml:space="preserve">que </w:t>
      </w:r>
      <w:r w:rsidR="00695A03">
        <w:rPr>
          <w:rFonts w:asciiTheme="majorHAnsi" w:hAnsiTheme="majorHAnsi"/>
          <w:bCs/>
          <w:sz w:val="20"/>
          <w:szCs w:val="20"/>
          <w:lang w:val="es-UY"/>
        </w:rPr>
        <w:t>fue provocado intencionalmente</w:t>
      </w:r>
      <w:r w:rsidR="00D064F5">
        <w:rPr>
          <w:rFonts w:asciiTheme="majorHAnsi" w:hAnsiTheme="majorHAnsi"/>
          <w:bCs/>
          <w:sz w:val="20"/>
          <w:szCs w:val="20"/>
          <w:lang w:val="es-UY"/>
        </w:rPr>
        <w:t>.</w:t>
      </w:r>
    </w:p>
    <w:p w14:paraId="6BEF4129" w14:textId="7D2988A9" w:rsidR="0095745C" w:rsidRPr="0095745C" w:rsidRDefault="000E249E" w:rsidP="0095745C">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w:t>
      </w:r>
      <w:r w:rsidR="002D497E">
        <w:rPr>
          <w:rFonts w:asciiTheme="majorHAnsi" w:hAnsiTheme="majorHAnsi"/>
          <w:bCs/>
          <w:sz w:val="20"/>
          <w:szCs w:val="20"/>
          <w:lang w:val="es-UY"/>
        </w:rPr>
        <w:t xml:space="preserve">parte </w:t>
      </w:r>
      <w:r>
        <w:rPr>
          <w:rFonts w:asciiTheme="majorHAnsi" w:hAnsiTheme="majorHAnsi"/>
          <w:bCs/>
          <w:sz w:val="20"/>
          <w:szCs w:val="20"/>
          <w:lang w:val="es-UY"/>
        </w:rPr>
        <w:t>peticionaria señala que</w:t>
      </w:r>
      <w:r w:rsidR="002D497E">
        <w:rPr>
          <w:rFonts w:asciiTheme="majorHAnsi" w:hAnsiTheme="majorHAnsi"/>
          <w:bCs/>
          <w:sz w:val="20"/>
          <w:szCs w:val="20"/>
          <w:lang w:val="es-UY"/>
        </w:rPr>
        <w:t>,</w:t>
      </w:r>
      <w:r>
        <w:rPr>
          <w:rFonts w:asciiTheme="majorHAnsi" w:hAnsiTheme="majorHAnsi"/>
          <w:bCs/>
          <w:sz w:val="20"/>
          <w:szCs w:val="20"/>
          <w:lang w:val="es-UY"/>
        </w:rPr>
        <w:t xml:space="preserve"> </w:t>
      </w:r>
      <w:r w:rsidR="00ED2C6A">
        <w:rPr>
          <w:rFonts w:asciiTheme="majorHAnsi" w:hAnsiTheme="majorHAnsi"/>
          <w:bCs/>
          <w:sz w:val="20"/>
          <w:szCs w:val="20"/>
          <w:lang w:val="es-UY"/>
        </w:rPr>
        <w:t>entre agosto y octubre de 2009</w:t>
      </w:r>
      <w:r w:rsidR="002D497E">
        <w:rPr>
          <w:rFonts w:asciiTheme="majorHAnsi" w:hAnsiTheme="majorHAnsi"/>
          <w:bCs/>
          <w:sz w:val="20"/>
          <w:szCs w:val="20"/>
          <w:lang w:val="es-UY"/>
        </w:rPr>
        <w:t>,</w:t>
      </w:r>
      <w:r w:rsidR="00ED2C6A">
        <w:rPr>
          <w:rFonts w:asciiTheme="majorHAnsi" w:hAnsiTheme="majorHAnsi"/>
          <w:bCs/>
          <w:sz w:val="20"/>
          <w:szCs w:val="20"/>
          <w:lang w:val="es-UY"/>
        </w:rPr>
        <w:t xml:space="preserve"> se determinó a nivel interno que, debido a la destrucción de la evidencia, no era posible corroborar si el vehículo había salido del país. </w:t>
      </w:r>
      <w:r w:rsidR="0068214B">
        <w:rPr>
          <w:rFonts w:asciiTheme="majorHAnsi" w:hAnsiTheme="majorHAnsi"/>
          <w:bCs/>
          <w:sz w:val="20"/>
          <w:szCs w:val="20"/>
          <w:lang w:val="es-UY"/>
        </w:rPr>
        <w:t xml:space="preserve">Por ello, </w:t>
      </w:r>
      <w:r w:rsidR="006D45AB">
        <w:rPr>
          <w:rFonts w:asciiTheme="majorHAnsi" w:hAnsiTheme="majorHAnsi"/>
          <w:bCs/>
          <w:sz w:val="20"/>
          <w:szCs w:val="20"/>
          <w:lang w:val="es-UY"/>
        </w:rPr>
        <w:t xml:space="preserve">se debió interponer </w:t>
      </w:r>
      <w:r w:rsidR="0068214B">
        <w:rPr>
          <w:rFonts w:asciiTheme="majorHAnsi" w:hAnsiTheme="majorHAnsi"/>
          <w:bCs/>
          <w:sz w:val="20"/>
          <w:szCs w:val="20"/>
          <w:lang w:val="es-UY"/>
        </w:rPr>
        <w:t>una queja ante la Defensoría de los Habitantes</w:t>
      </w:r>
      <w:r w:rsidR="00AA604B">
        <w:rPr>
          <w:rFonts w:asciiTheme="majorHAnsi" w:hAnsiTheme="majorHAnsi"/>
          <w:bCs/>
          <w:sz w:val="20"/>
          <w:szCs w:val="20"/>
          <w:lang w:val="es-UY"/>
        </w:rPr>
        <w:t>;</w:t>
      </w:r>
      <w:r w:rsidR="0068214B">
        <w:rPr>
          <w:rFonts w:asciiTheme="majorHAnsi" w:hAnsiTheme="majorHAnsi"/>
          <w:bCs/>
          <w:sz w:val="20"/>
          <w:szCs w:val="20"/>
          <w:lang w:val="es-UY"/>
        </w:rPr>
        <w:t xml:space="preserve"> y e</w:t>
      </w:r>
      <w:r w:rsidR="00D00D47">
        <w:rPr>
          <w:rFonts w:asciiTheme="majorHAnsi" w:hAnsiTheme="majorHAnsi"/>
          <w:bCs/>
          <w:sz w:val="20"/>
          <w:szCs w:val="20"/>
          <w:lang w:val="es-UY"/>
        </w:rPr>
        <w:t>n</w:t>
      </w:r>
      <w:r w:rsidR="0068214B">
        <w:rPr>
          <w:rFonts w:asciiTheme="majorHAnsi" w:hAnsiTheme="majorHAnsi"/>
          <w:bCs/>
          <w:sz w:val="20"/>
          <w:szCs w:val="20"/>
          <w:lang w:val="es-UY"/>
        </w:rPr>
        <w:t xml:space="preserve"> diciembre de 2009 </w:t>
      </w:r>
      <w:r w:rsidR="002652D5">
        <w:rPr>
          <w:rFonts w:asciiTheme="majorHAnsi" w:hAnsiTheme="majorHAnsi"/>
          <w:bCs/>
          <w:sz w:val="20"/>
          <w:szCs w:val="20"/>
          <w:lang w:val="es-UY"/>
        </w:rPr>
        <w:t xml:space="preserve">se solicitó </w:t>
      </w:r>
      <w:r w:rsidR="0068214B">
        <w:rPr>
          <w:rFonts w:asciiTheme="majorHAnsi" w:hAnsiTheme="majorHAnsi"/>
          <w:bCs/>
          <w:sz w:val="20"/>
          <w:szCs w:val="20"/>
          <w:lang w:val="es-UY"/>
        </w:rPr>
        <w:t>la devolución del automóvil</w:t>
      </w:r>
      <w:r w:rsidR="000F2E36">
        <w:rPr>
          <w:rFonts w:asciiTheme="majorHAnsi" w:hAnsiTheme="majorHAnsi"/>
          <w:bCs/>
          <w:sz w:val="20"/>
          <w:szCs w:val="20"/>
          <w:lang w:val="es-UY"/>
        </w:rPr>
        <w:t xml:space="preserve"> confiscado</w:t>
      </w:r>
      <w:r w:rsidR="00D00D47">
        <w:rPr>
          <w:rFonts w:asciiTheme="majorHAnsi" w:hAnsiTheme="majorHAnsi"/>
          <w:bCs/>
          <w:sz w:val="20"/>
          <w:szCs w:val="20"/>
          <w:lang w:val="es-UY"/>
        </w:rPr>
        <w:t xml:space="preserve">, pero </w:t>
      </w:r>
      <w:r w:rsidR="002652D5">
        <w:rPr>
          <w:rFonts w:asciiTheme="majorHAnsi" w:hAnsiTheme="majorHAnsi"/>
          <w:bCs/>
          <w:sz w:val="20"/>
          <w:szCs w:val="20"/>
          <w:lang w:val="es-UY"/>
        </w:rPr>
        <w:t xml:space="preserve">que </w:t>
      </w:r>
      <w:r w:rsidR="00D00D47">
        <w:rPr>
          <w:rFonts w:asciiTheme="majorHAnsi" w:hAnsiTheme="majorHAnsi"/>
          <w:bCs/>
          <w:sz w:val="20"/>
          <w:szCs w:val="20"/>
          <w:lang w:val="es-UY"/>
        </w:rPr>
        <w:t xml:space="preserve">ésta fue denegada el 29 de diciembre </w:t>
      </w:r>
      <w:r w:rsidR="00C41B20">
        <w:rPr>
          <w:rFonts w:asciiTheme="majorHAnsi" w:hAnsiTheme="majorHAnsi"/>
          <w:bCs/>
          <w:sz w:val="20"/>
          <w:szCs w:val="20"/>
          <w:lang w:val="es-UY"/>
        </w:rPr>
        <w:t>por la omisión del pago de impuestos aduaneros, ya que no constaba que el vehículo hubiese sido reexportado</w:t>
      </w:r>
      <w:r w:rsidR="004020B4">
        <w:rPr>
          <w:rFonts w:asciiTheme="majorHAnsi" w:hAnsiTheme="majorHAnsi"/>
          <w:bCs/>
          <w:sz w:val="20"/>
          <w:szCs w:val="20"/>
          <w:lang w:val="es-UY"/>
        </w:rPr>
        <w:t xml:space="preserve">. La Aduana, además, </w:t>
      </w:r>
      <w:r w:rsidR="006540F9">
        <w:rPr>
          <w:rFonts w:asciiTheme="majorHAnsi" w:hAnsiTheme="majorHAnsi"/>
          <w:bCs/>
          <w:sz w:val="20"/>
          <w:szCs w:val="20"/>
          <w:lang w:val="es-UY"/>
        </w:rPr>
        <w:t>ordenó el pago de una multa</w:t>
      </w:r>
      <w:r w:rsidR="0068214B">
        <w:rPr>
          <w:rFonts w:asciiTheme="majorHAnsi" w:hAnsiTheme="majorHAnsi"/>
          <w:bCs/>
          <w:sz w:val="20"/>
          <w:szCs w:val="20"/>
          <w:lang w:val="es-UY"/>
        </w:rPr>
        <w:t>.</w:t>
      </w:r>
      <w:r w:rsidR="00AD7292">
        <w:rPr>
          <w:rFonts w:asciiTheme="majorHAnsi" w:hAnsiTheme="majorHAnsi"/>
          <w:bCs/>
          <w:sz w:val="20"/>
          <w:szCs w:val="20"/>
          <w:lang w:val="es-UY"/>
        </w:rPr>
        <w:t xml:space="preserve"> Esta decisión fue confirmada el 29 de marzo de 2010.</w:t>
      </w:r>
      <w:r w:rsidR="0068214B">
        <w:rPr>
          <w:rFonts w:asciiTheme="majorHAnsi" w:hAnsiTheme="majorHAnsi"/>
          <w:bCs/>
          <w:sz w:val="20"/>
          <w:szCs w:val="20"/>
          <w:lang w:val="es-UY"/>
        </w:rPr>
        <w:t xml:space="preserve"> </w:t>
      </w:r>
      <w:r w:rsidR="0095745C">
        <w:rPr>
          <w:rFonts w:asciiTheme="majorHAnsi" w:hAnsiTheme="majorHAnsi"/>
          <w:sz w:val="20"/>
          <w:szCs w:val="20"/>
          <w:lang w:val="es-CO"/>
        </w:rPr>
        <w:t xml:space="preserve">Ante ello, </w:t>
      </w:r>
      <w:r w:rsidR="00AB36F7">
        <w:rPr>
          <w:rFonts w:asciiTheme="majorHAnsi" w:hAnsiTheme="majorHAnsi"/>
          <w:sz w:val="20"/>
          <w:szCs w:val="20"/>
          <w:lang w:val="es-CO"/>
        </w:rPr>
        <w:t xml:space="preserve">la Sra. Schillinger </w:t>
      </w:r>
      <w:r w:rsidR="0095745C">
        <w:rPr>
          <w:rFonts w:asciiTheme="majorHAnsi" w:hAnsiTheme="majorHAnsi"/>
          <w:sz w:val="20"/>
          <w:szCs w:val="20"/>
          <w:lang w:val="es-CO"/>
        </w:rPr>
        <w:t>habría interpuesto un r</w:t>
      </w:r>
      <w:r w:rsidR="007C4A16" w:rsidRPr="007C4A16">
        <w:rPr>
          <w:rFonts w:asciiTheme="majorHAnsi" w:hAnsiTheme="majorHAnsi"/>
          <w:sz w:val="20"/>
          <w:szCs w:val="20"/>
          <w:lang w:val="es-CO"/>
        </w:rPr>
        <w:t xml:space="preserve">ecurso de </w:t>
      </w:r>
      <w:r w:rsidR="0095745C">
        <w:rPr>
          <w:rFonts w:asciiTheme="majorHAnsi" w:hAnsiTheme="majorHAnsi"/>
          <w:sz w:val="20"/>
          <w:szCs w:val="20"/>
          <w:lang w:val="es-CO"/>
        </w:rPr>
        <w:t>r</w:t>
      </w:r>
      <w:r w:rsidR="007C4A16" w:rsidRPr="007C4A16">
        <w:rPr>
          <w:rFonts w:asciiTheme="majorHAnsi" w:hAnsiTheme="majorHAnsi"/>
          <w:sz w:val="20"/>
          <w:szCs w:val="20"/>
          <w:lang w:val="es-CO"/>
        </w:rPr>
        <w:t xml:space="preserve">econsideración y </w:t>
      </w:r>
      <w:r w:rsidR="0095745C">
        <w:rPr>
          <w:rFonts w:asciiTheme="majorHAnsi" w:hAnsiTheme="majorHAnsi"/>
          <w:sz w:val="20"/>
          <w:szCs w:val="20"/>
          <w:lang w:val="es-CO"/>
        </w:rPr>
        <w:t>a</w:t>
      </w:r>
      <w:r w:rsidR="007C4A16" w:rsidRPr="007C4A16">
        <w:rPr>
          <w:rFonts w:asciiTheme="majorHAnsi" w:hAnsiTheme="majorHAnsi"/>
          <w:sz w:val="20"/>
          <w:szCs w:val="20"/>
          <w:lang w:val="es-CO"/>
        </w:rPr>
        <w:t>pelación</w:t>
      </w:r>
      <w:r w:rsidR="00DD261C">
        <w:rPr>
          <w:rFonts w:asciiTheme="majorHAnsi" w:hAnsiTheme="majorHAnsi"/>
          <w:sz w:val="20"/>
          <w:szCs w:val="20"/>
          <w:lang w:val="es-CO"/>
        </w:rPr>
        <w:t xml:space="preserve">. El primero fue </w:t>
      </w:r>
      <w:r w:rsidR="00514E01">
        <w:rPr>
          <w:rFonts w:asciiTheme="majorHAnsi" w:hAnsiTheme="majorHAnsi"/>
          <w:sz w:val="20"/>
          <w:szCs w:val="20"/>
          <w:lang w:val="es-CO"/>
        </w:rPr>
        <w:t xml:space="preserve">denegado </w:t>
      </w:r>
      <w:r w:rsidR="00514E01" w:rsidRPr="007C4A16">
        <w:rPr>
          <w:rFonts w:asciiTheme="majorHAnsi" w:hAnsiTheme="majorHAnsi"/>
          <w:sz w:val="20"/>
          <w:szCs w:val="20"/>
          <w:lang w:val="es-CO"/>
        </w:rPr>
        <w:t>el</w:t>
      </w:r>
      <w:r w:rsidR="007C4A16" w:rsidRPr="007C4A16">
        <w:rPr>
          <w:rFonts w:asciiTheme="majorHAnsi" w:hAnsiTheme="majorHAnsi"/>
          <w:sz w:val="20"/>
          <w:szCs w:val="20"/>
          <w:lang w:val="es-CO"/>
        </w:rPr>
        <w:t xml:space="preserve"> 29</w:t>
      </w:r>
      <w:r w:rsidR="0095745C">
        <w:rPr>
          <w:rFonts w:asciiTheme="majorHAnsi" w:hAnsiTheme="majorHAnsi"/>
          <w:sz w:val="20"/>
          <w:szCs w:val="20"/>
          <w:lang w:val="es-CO"/>
        </w:rPr>
        <w:t xml:space="preserve"> de </w:t>
      </w:r>
      <w:r w:rsidR="00AD7292">
        <w:rPr>
          <w:rFonts w:asciiTheme="majorHAnsi" w:hAnsiTheme="majorHAnsi"/>
          <w:sz w:val="20"/>
          <w:szCs w:val="20"/>
          <w:lang w:val="es-CO"/>
        </w:rPr>
        <w:t>abril</w:t>
      </w:r>
      <w:r w:rsidR="0095745C">
        <w:rPr>
          <w:rFonts w:asciiTheme="majorHAnsi" w:hAnsiTheme="majorHAnsi"/>
          <w:sz w:val="20"/>
          <w:szCs w:val="20"/>
          <w:lang w:val="es-CO"/>
        </w:rPr>
        <w:t xml:space="preserve"> de 20</w:t>
      </w:r>
      <w:r w:rsidR="007C4A16" w:rsidRPr="007C4A16">
        <w:rPr>
          <w:rFonts w:asciiTheme="majorHAnsi" w:hAnsiTheme="majorHAnsi"/>
          <w:sz w:val="20"/>
          <w:szCs w:val="20"/>
          <w:lang w:val="es-CO"/>
        </w:rPr>
        <w:t xml:space="preserve">10 por </w:t>
      </w:r>
      <w:r w:rsidR="0095745C">
        <w:rPr>
          <w:rFonts w:asciiTheme="majorHAnsi" w:hAnsiTheme="majorHAnsi"/>
          <w:sz w:val="20"/>
          <w:szCs w:val="20"/>
          <w:lang w:val="es-CO"/>
        </w:rPr>
        <w:t xml:space="preserve">la </w:t>
      </w:r>
      <w:r w:rsidR="007C4A16" w:rsidRPr="007C4A16">
        <w:rPr>
          <w:rFonts w:asciiTheme="majorHAnsi" w:hAnsiTheme="majorHAnsi"/>
          <w:sz w:val="20"/>
          <w:szCs w:val="20"/>
          <w:lang w:val="es-CO"/>
        </w:rPr>
        <w:t>Aduana de Peñas Blancas.</w:t>
      </w:r>
    </w:p>
    <w:p w14:paraId="5C42FB7D" w14:textId="6CAB0810" w:rsidR="00E90C6C" w:rsidRPr="00C0791A" w:rsidRDefault="003438B0" w:rsidP="0095745C">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CO"/>
        </w:rPr>
        <w:lastRenderedPageBreak/>
        <w:t xml:space="preserve">Respecto al recurso de apelación, </w:t>
      </w:r>
      <w:r w:rsidR="00DD56DF">
        <w:rPr>
          <w:rFonts w:asciiTheme="majorHAnsi" w:hAnsiTheme="majorHAnsi"/>
          <w:sz w:val="20"/>
          <w:szCs w:val="20"/>
          <w:lang w:val="es-CO"/>
        </w:rPr>
        <w:t>el</w:t>
      </w:r>
      <w:r w:rsidR="007C4A16" w:rsidRPr="007C4A16">
        <w:rPr>
          <w:rFonts w:asciiTheme="majorHAnsi" w:hAnsiTheme="majorHAnsi"/>
          <w:sz w:val="20"/>
          <w:szCs w:val="20"/>
          <w:lang w:val="es-CO"/>
        </w:rPr>
        <w:t xml:space="preserve"> 19</w:t>
      </w:r>
      <w:r w:rsidR="00390525">
        <w:rPr>
          <w:rFonts w:asciiTheme="majorHAnsi" w:hAnsiTheme="majorHAnsi"/>
          <w:sz w:val="20"/>
          <w:szCs w:val="20"/>
          <w:lang w:val="es-CO"/>
        </w:rPr>
        <w:t xml:space="preserve"> a</w:t>
      </w:r>
      <w:r w:rsidR="007C4A16" w:rsidRPr="007C4A16">
        <w:rPr>
          <w:rFonts w:asciiTheme="majorHAnsi" w:hAnsiTheme="majorHAnsi"/>
          <w:sz w:val="20"/>
          <w:szCs w:val="20"/>
          <w:lang w:val="es-CO"/>
        </w:rPr>
        <w:t>go</w:t>
      </w:r>
      <w:r w:rsidR="00390525">
        <w:rPr>
          <w:rFonts w:asciiTheme="majorHAnsi" w:hAnsiTheme="majorHAnsi"/>
          <w:sz w:val="20"/>
          <w:szCs w:val="20"/>
          <w:lang w:val="es-CO"/>
        </w:rPr>
        <w:t>sto de 20</w:t>
      </w:r>
      <w:r w:rsidR="007C4A16" w:rsidRPr="007C4A16">
        <w:rPr>
          <w:rFonts w:asciiTheme="majorHAnsi" w:hAnsiTheme="majorHAnsi"/>
          <w:sz w:val="20"/>
          <w:szCs w:val="20"/>
          <w:lang w:val="es-CO"/>
        </w:rPr>
        <w:t xml:space="preserve">10 </w:t>
      </w:r>
      <w:r w:rsidR="00390525">
        <w:rPr>
          <w:rFonts w:asciiTheme="majorHAnsi" w:hAnsiTheme="majorHAnsi"/>
          <w:sz w:val="20"/>
          <w:szCs w:val="20"/>
          <w:lang w:val="es-CO"/>
        </w:rPr>
        <w:t>fue resuelt</w:t>
      </w:r>
      <w:r w:rsidR="00DD56DF">
        <w:rPr>
          <w:rFonts w:asciiTheme="majorHAnsi" w:hAnsiTheme="majorHAnsi"/>
          <w:sz w:val="20"/>
          <w:szCs w:val="20"/>
          <w:lang w:val="es-CO"/>
        </w:rPr>
        <w:t>o</w:t>
      </w:r>
      <w:r w:rsidR="00390525">
        <w:rPr>
          <w:rFonts w:asciiTheme="majorHAnsi" w:hAnsiTheme="majorHAnsi"/>
          <w:sz w:val="20"/>
          <w:szCs w:val="20"/>
          <w:lang w:val="es-CO"/>
        </w:rPr>
        <w:t xml:space="preserve"> </w:t>
      </w:r>
      <w:r w:rsidR="007C4A16" w:rsidRPr="007C4A16">
        <w:rPr>
          <w:rFonts w:asciiTheme="majorHAnsi" w:hAnsiTheme="majorHAnsi"/>
          <w:sz w:val="20"/>
          <w:szCs w:val="20"/>
          <w:lang w:val="es-CO"/>
        </w:rPr>
        <w:t>por el Tribunal Aduanero Nacional</w:t>
      </w:r>
      <w:r w:rsidR="00390525">
        <w:rPr>
          <w:rFonts w:asciiTheme="majorHAnsi" w:hAnsiTheme="majorHAnsi"/>
          <w:sz w:val="20"/>
          <w:szCs w:val="20"/>
          <w:lang w:val="es-CO"/>
        </w:rPr>
        <w:t>, el cual</w:t>
      </w:r>
      <w:r w:rsidR="007C4A16" w:rsidRPr="007C4A16">
        <w:rPr>
          <w:rFonts w:asciiTheme="majorHAnsi" w:hAnsiTheme="majorHAnsi"/>
          <w:sz w:val="20"/>
          <w:szCs w:val="20"/>
          <w:lang w:val="es-CO"/>
        </w:rPr>
        <w:t xml:space="preserve"> revocó la sentencia recurrida y orden</w:t>
      </w:r>
      <w:r w:rsidR="00390525">
        <w:rPr>
          <w:rFonts w:asciiTheme="majorHAnsi" w:hAnsiTheme="majorHAnsi"/>
          <w:sz w:val="20"/>
          <w:szCs w:val="20"/>
          <w:lang w:val="es-CO"/>
        </w:rPr>
        <w:t>ó</w:t>
      </w:r>
      <w:r w:rsidR="007C4A16" w:rsidRPr="007C4A16">
        <w:rPr>
          <w:rFonts w:asciiTheme="majorHAnsi" w:hAnsiTheme="majorHAnsi"/>
          <w:sz w:val="20"/>
          <w:szCs w:val="20"/>
          <w:lang w:val="es-CO"/>
        </w:rPr>
        <w:t xml:space="preserve"> la inmediata devolución del vehículo. </w:t>
      </w:r>
      <w:r w:rsidR="003D60ED">
        <w:rPr>
          <w:rFonts w:asciiTheme="majorHAnsi" w:hAnsiTheme="majorHAnsi"/>
          <w:sz w:val="20"/>
          <w:szCs w:val="20"/>
          <w:lang w:val="es-CO"/>
        </w:rPr>
        <w:t>E</w:t>
      </w:r>
      <w:r w:rsidR="0013670C">
        <w:rPr>
          <w:rFonts w:asciiTheme="majorHAnsi" w:hAnsiTheme="majorHAnsi"/>
          <w:sz w:val="20"/>
          <w:szCs w:val="20"/>
          <w:lang w:val="es-CO"/>
        </w:rPr>
        <w:t>n cumplimiento de la decisión del Tribunal Aduanero, e</w:t>
      </w:r>
      <w:r w:rsidR="003D60ED">
        <w:rPr>
          <w:rFonts w:asciiTheme="majorHAnsi" w:hAnsiTheme="majorHAnsi"/>
          <w:sz w:val="20"/>
          <w:szCs w:val="20"/>
          <w:lang w:val="es-CO"/>
        </w:rPr>
        <w:t xml:space="preserve">l 28 de diciembre de 2010 el subgerente de la Aduana de Peñas Blancas expidió una resolución ordenando la entrega del vehículo y la cancelación del registro de importación vencido. </w:t>
      </w:r>
      <w:r w:rsidR="00262C8F">
        <w:rPr>
          <w:rFonts w:asciiTheme="majorHAnsi" w:hAnsiTheme="majorHAnsi"/>
          <w:sz w:val="20"/>
          <w:szCs w:val="20"/>
          <w:lang w:val="es-CO"/>
        </w:rPr>
        <w:t xml:space="preserve">No obstante, </w:t>
      </w:r>
      <w:r w:rsidR="009A660B">
        <w:rPr>
          <w:rFonts w:asciiTheme="majorHAnsi" w:hAnsiTheme="majorHAnsi"/>
          <w:sz w:val="20"/>
          <w:szCs w:val="20"/>
          <w:lang w:val="es-CO"/>
        </w:rPr>
        <w:t xml:space="preserve">se observa que </w:t>
      </w:r>
      <w:r w:rsidR="00262C8F">
        <w:rPr>
          <w:rFonts w:asciiTheme="majorHAnsi" w:hAnsiTheme="majorHAnsi"/>
          <w:sz w:val="20"/>
          <w:szCs w:val="20"/>
          <w:lang w:val="es-CO"/>
        </w:rPr>
        <w:t>l</w:t>
      </w:r>
      <w:r w:rsidR="007C4A16" w:rsidRPr="007C4A16">
        <w:rPr>
          <w:rFonts w:asciiTheme="majorHAnsi" w:hAnsiTheme="majorHAnsi"/>
          <w:sz w:val="20"/>
          <w:szCs w:val="20"/>
          <w:lang w:val="es-CO"/>
        </w:rPr>
        <w:t>a</w:t>
      </w:r>
      <w:r w:rsidR="00963684">
        <w:rPr>
          <w:rFonts w:asciiTheme="majorHAnsi" w:hAnsiTheme="majorHAnsi"/>
          <w:sz w:val="20"/>
          <w:szCs w:val="20"/>
          <w:lang w:val="es-CO"/>
        </w:rPr>
        <w:t xml:space="preserve"> parte</w:t>
      </w:r>
      <w:r w:rsidR="007C4A16" w:rsidRPr="007C4A16">
        <w:rPr>
          <w:rFonts w:asciiTheme="majorHAnsi" w:hAnsiTheme="majorHAnsi"/>
          <w:sz w:val="20"/>
          <w:szCs w:val="20"/>
          <w:lang w:val="es-CO"/>
        </w:rPr>
        <w:t xml:space="preserve"> peticionaria </w:t>
      </w:r>
      <w:r w:rsidR="009A660B">
        <w:rPr>
          <w:rFonts w:asciiTheme="majorHAnsi" w:hAnsiTheme="majorHAnsi"/>
          <w:sz w:val="20"/>
          <w:szCs w:val="20"/>
          <w:lang w:val="es-CO"/>
        </w:rPr>
        <w:t xml:space="preserve">reclamó a nivel interno que el vehículo presentaba un deterioro que lo hacía inoperante, por lo cual, solicitó a la Aduana </w:t>
      </w:r>
      <w:r w:rsidR="009A660B" w:rsidRPr="00514E01">
        <w:rPr>
          <w:rFonts w:asciiTheme="majorHAnsi" w:hAnsiTheme="majorHAnsi"/>
          <w:sz w:val="20"/>
          <w:szCs w:val="20"/>
          <w:lang w:val="es-CO"/>
        </w:rPr>
        <w:t>realizar</w:t>
      </w:r>
      <w:r w:rsidR="009A660B">
        <w:rPr>
          <w:rFonts w:asciiTheme="majorHAnsi" w:hAnsiTheme="majorHAnsi"/>
          <w:sz w:val="20"/>
          <w:szCs w:val="20"/>
          <w:lang w:val="es-CO"/>
        </w:rPr>
        <w:t xml:space="preserve"> las reparaciones pertinentes a fin de </w:t>
      </w:r>
      <w:r w:rsidR="00993D7B">
        <w:rPr>
          <w:rFonts w:asciiTheme="majorHAnsi" w:hAnsiTheme="majorHAnsi"/>
          <w:sz w:val="20"/>
          <w:szCs w:val="20"/>
          <w:lang w:val="es-CO"/>
        </w:rPr>
        <w:t>poder usarlo nuevamente</w:t>
      </w:r>
      <w:r w:rsidR="00C26AD2">
        <w:rPr>
          <w:rFonts w:asciiTheme="majorHAnsi" w:hAnsiTheme="majorHAnsi"/>
          <w:sz w:val="20"/>
          <w:szCs w:val="20"/>
          <w:lang w:val="es-CO"/>
        </w:rPr>
        <w:t xml:space="preserve"> y entregarlo </w:t>
      </w:r>
      <w:r w:rsidR="00A801A7">
        <w:rPr>
          <w:rFonts w:asciiTheme="majorHAnsi" w:hAnsiTheme="majorHAnsi"/>
          <w:sz w:val="20"/>
          <w:szCs w:val="20"/>
          <w:lang w:val="es-CO"/>
        </w:rPr>
        <w:t xml:space="preserve">una vez hubiese </w:t>
      </w:r>
      <w:r w:rsidR="003C653F">
        <w:rPr>
          <w:rFonts w:asciiTheme="majorHAnsi" w:hAnsiTheme="majorHAnsi"/>
          <w:sz w:val="20"/>
          <w:szCs w:val="20"/>
          <w:lang w:val="es-CO"/>
        </w:rPr>
        <w:t>s</w:t>
      </w:r>
      <w:r w:rsidR="00A801A7">
        <w:rPr>
          <w:rFonts w:asciiTheme="majorHAnsi" w:hAnsiTheme="majorHAnsi"/>
          <w:sz w:val="20"/>
          <w:szCs w:val="20"/>
          <w:lang w:val="es-CO"/>
        </w:rPr>
        <w:t>ido reparado</w:t>
      </w:r>
      <w:r w:rsidR="007C4A16" w:rsidRPr="007C4A16">
        <w:rPr>
          <w:rFonts w:asciiTheme="majorHAnsi" w:hAnsiTheme="majorHAnsi"/>
          <w:sz w:val="20"/>
          <w:szCs w:val="20"/>
          <w:lang w:val="es-CO"/>
        </w:rPr>
        <w:t>.</w:t>
      </w:r>
      <w:r w:rsidR="00C26AD2">
        <w:rPr>
          <w:rFonts w:asciiTheme="majorHAnsi" w:hAnsiTheme="majorHAnsi"/>
          <w:sz w:val="20"/>
          <w:szCs w:val="20"/>
          <w:lang w:val="es-CO"/>
        </w:rPr>
        <w:t xml:space="preserve"> A la fecha, la parte peticionaria </w:t>
      </w:r>
      <w:r w:rsidR="0027631D">
        <w:rPr>
          <w:rFonts w:asciiTheme="majorHAnsi" w:hAnsiTheme="majorHAnsi"/>
          <w:sz w:val="20"/>
          <w:szCs w:val="20"/>
          <w:lang w:val="es-CO"/>
        </w:rPr>
        <w:t>indica</w:t>
      </w:r>
      <w:r w:rsidR="00C26AD2">
        <w:rPr>
          <w:rFonts w:asciiTheme="majorHAnsi" w:hAnsiTheme="majorHAnsi"/>
          <w:sz w:val="20"/>
          <w:szCs w:val="20"/>
          <w:lang w:val="es-CO"/>
        </w:rPr>
        <w:t xml:space="preserve"> que no ha podido disponer del vehículo porque </w:t>
      </w:r>
      <w:r w:rsidR="00B47338">
        <w:rPr>
          <w:rFonts w:asciiTheme="majorHAnsi" w:hAnsiTheme="majorHAnsi"/>
          <w:sz w:val="20"/>
          <w:szCs w:val="20"/>
          <w:lang w:val="es-CO"/>
        </w:rPr>
        <w:t>entre la Aduana y el almacén fiscal se trasladan la competencia de la entrega, sin que ningun</w:t>
      </w:r>
      <w:r w:rsidR="00615A47">
        <w:rPr>
          <w:rFonts w:asciiTheme="majorHAnsi" w:hAnsiTheme="majorHAnsi"/>
          <w:sz w:val="20"/>
          <w:szCs w:val="20"/>
          <w:lang w:val="es-CO"/>
        </w:rPr>
        <w:t>a entidad</w:t>
      </w:r>
      <w:r w:rsidR="00B47338">
        <w:rPr>
          <w:rFonts w:asciiTheme="majorHAnsi" w:hAnsiTheme="majorHAnsi"/>
          <w:sz w:val="20"/>
          <w:szCs w:val="20"/>
          <w:lang w:val="es-CO"/>
        </w:rPr>
        <w:t xml:space="preserve"> </w:t>
      </w:r>
      <w:r w:rsidR="00615A47">
        <w:rPr>
          <w:rFonts w:asciiTheme="majorHAnsi" w:hAnsiTheme="majorHAnsi"/>
          <w:sz w:val="20"/>
          <w:szCs w:val="20"/>
          <w:lang w:val="es-CO"/>
        </w:rPr>
        <w:t xml:space="preserve">la </w:t>
      </w:r>
      <w:r w:rsidR="002E0708">
        <w:rPr>
          <w:rFonts w:asciiTheme="majorHAnsi" w:hAnsiTheme="majorHAnsi"/>
          <w:sz w:val="20"/>
          <w:szCs w:val="20"/>
          <w:lang w:val="es-CO"/>
        </w:rPr>
        <w:t>efectúe</w:t>
      </w:r>
      <w:r w:rsidR="00B47338">
        <w:rPr>
          <w:rFonts w:asciiTheme="majorHAnsi" w:hAnsiTheme="majorHAnsi"/>
          <w:sz w:val="20"/>
          <w:szCs w:val="20"/>
          <w:lang w:val="es-CO"/>
        </w:rPr>
        <w:t>.</w:t>
      </w:r>
    </w:p>
    <w:p w14:paraId="5F0B571A" w14:textId="2B0C57FC" w:rsidR="00A718B8" w:rsidRPr="00A718B8" w:rsidRDefault="00E90C6C" w:rsidP="0095745C">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CO"/>
        </w:rPr>
        <w:t xml:space="preserve">Ante ello, </w:t>
      </w:r>
      <w:r w:rsidR="00AE7E4B">
        <w:rPr>
          <w:rFonts w:asciiTheme="majorHAnsi" w:hAnsiTheme="majorHAnsi"/>
          <w:sz w:val="20"/>
          <w:szCs w:val="20"/>
          <w:lang w:val="es-CO"/>
        </w:rPr>
        <w:t xml:space="preserve">indica la petición que se </w:t>
      </w:r>
      <w:r w:rsidR="00E566A9">
        <w:rPr>
          <w:rFonts w:asciiTheme="majorHAnsi" w:hAnsiTheme="majorHAnsi"/>
          <w:sz w:val="20"/>
          <w:szCs w:val="20"/>
          <w:lang w:val="es-CO"/>
        </w:rPr>
        <w:t>interpuso</w:t>
      </w:r>
      <w:r w:rsidR="00AE7E4B">
        <w:rPr>
          <w:rFonts w:asciiTheme="majorHAnsi" w:hAnsiTheme="majorHAnsi"/>
          <w:sz w:val="20"/>
          <w:szCs w:val="20"/>
          <w:lang w:val="es-CO"/>
        </w:rPr>
        <w:t xml:space="preserve"> </w:t>
      </w:r>
      <w:r>
        <w:rPr>
          <w:rFonts w:asciiTheme="majorHAnsi" w:hAnsiTheme="majorHAnsi"/>
          <w:sz w:val="20"/>
          <w:szCs w:val="20"/>
          <w:lang w:val="es-CO"/>
        </w:rPr>
        <w:t>un r</w:t>
      </w:r>
      <w:r w:rsidR="007C4A16" w:rsidRPr="007C4A16">
        <w:rPr>
          <w:rFonts w:asciiTheme="majorHAnsi" w:hAnsiTheme="majorHAnsi"/>
          <w:sz w:val="20"/>
          <w:szCs w:val="20"/>
          <w:lang w:val="es-CO"/>
        </w:rPr>
        <w:t xml:space="preserve">ecurso de </w:t>
      </w:r>
      <w:r>
        <w:rPr>
          <w:rFonts w:asciiTheme="majorHAnsi" w:hAnsiTheme="majorHAnsi"/>
          <w:sz w:val="20"/>
          <w:szCs w:val="20"/>
          <w:lang w:val="es-CO"/>
        </w:rPr>
        <w:t>q</w:t>
      </w:r>
      <w:r w:rsidR="007C4A16" w:rsidRPr="007C4A16">
        <w:rPr>
          <w:rFonts w:asciiTheme="majorHAnsi" w:hAnsiTheme="majorHAnsi"/>
          <w:sz w:val="20"/>
          <w:szCs w:val="20"/>
          <w:lang w:val="es-CO"/>
        </w:rPr>
        <w:t xml:space="preserve">ueja </w:t>
      </w:r>
      <w:r w:rsidR="00C0791A">
        <w:rPr>
          <w:rFonts w:asciiTheme="majorHAnsi" w:hAnsiTheme="majorHAnsi"/>
          <w:sz w:val="20"/>
          <w:szCs w:val="20"/>
          <w:lang w:val="es-CO"/>
        </w:rPr>
        <w:t xml:space="preserve">ante la Dirección General de Aduanas </w:t>
      </w:r>
      <w:r w:rsidR="003D27B9">
        <w:rPr>
          <w:rFonts w:asciiTheme="majorHAnsi" w:hAnsiTheme="majorHAnsi"/>
          <w:sz w:val="20"/>
          <w:szCs w:val="20"/>
          <w:lang w:val="es-CO"/>
        </w:rPr>
        <w:t>e</w:t>
      </w:r>
      <w:r w:rsidR="00EF54EC">
        <w:rPr>
          <w:rFonts w:asciiTheme="majorHAnsi" w:hAnsiTheme="majorHAnsi"/>
          <w:sz w:val="20"/>
          <w:szCs w:val="20"/>
          <w:lang w:val="es-CO"/>
        </w:rPr>
        <w:t>n</w:t>
      </w:r>
      <w:r w:rsidR="003D27B9">
        <w:rPr>
          <w:rFonts w:asciiTheme="majorHAnsi" w:hAnsiTheme="majorHAnsi"/>
          <w:sz w:val="20"/>
          <w:szCs w:val="20"/>
          <w:lang w:val="es-CO"/>
        </w:rPr>
        <w:t xml:space="preserve"> </w:t>
      </w:r>
      <w:r w:rsidR="00EF54EC">
        <w:rPr>
          <w:rFonts w:asciiTheme="majorHAnsi" w:hAnsiTheme="majorHAnsi"/>
          <w:sz w:val="20"/>
          <w:szCs w:val="20"/>
          <w:lang w:val="es-CO"/>
        </w:rPr>
        <w:t>e</w:t>
      </w:r>
      <w:r w:rsidR="003D27B9">
        <w:rPr>
          <w:rFonts w:asciiTheme="majorHAnsi" w:hAnsiTheme="majorHAnsi"/>
          <w:sz w:val="20"/>
          <w:szCs w:val="20"/>
          <w:lang w:val="es-CO"/>
        </w:rPr>
        <w:t>l cual</w:t>
      </w:r>
      <w:r w:rsidR="007C4A16" w:rsidRPr="007C4A16">
        <w:rPr>
          <w:rFonts w:asciiTheme="majorHAnsi" w:hAnsiTheme="majorHAnsi"/>
          <w:sz w:val="20"/>
          <w:szCs w:val="20"/>
          <w:lang w:val="es-CO"/>
        </w:rPr>
        <w:t xml:space="preserve"> </w:t>
      </w:r>
      <w:r w:rsidR="00E566A9">
        <w:rPr>
          <w:rFonts w:asciiTheme="majorHAnsi" w:hAnsiTheme="majorHAnsi"/>
          <w:sz w:val="20"/>
          <w:szCs w:val="20"/>
          <w:lang w:val="es-CO"/>
        </w:rPr>
        <w:t xml:space="preserve">se reclamó </w:t>
      </w:r>
      <w:r w:rsidR="003D27B9">
        <w:rPr>
          <w:rFonts w:asciiTheme="majorHAnsi" w:hAnsiTheme="majorHAnsi"/>
          <w:sz w:val="20"/>
          <w:szCs w:val="20"/>
          <w:lang w:val="es-CO"/>
        </w:rPr>
        <w:t>el pago de</w:t>
      </w:r>
      <w:r w:rsidR="007C4A16" w:rsidRPr="007C4A16">
        <w:rPr>
          <w:rFonts w:asciiTheme="majorHAnsi" w:hAnsiTheme="majorHAnsi"/>
          <w:sz w:val="20"/>
          <w:szCs w:val="20"/>
          <w:lang w:val="es-CO"/>
        </w:rPr>
        <w:t xml:space="preserve"> daños y perjuicios. E</w:t>
      </w:r>
      <w:r w:rsidR="003D27B9">
        <w:rPr>
          <w:rFonts w:asciiTheme="majorHAnsi" w:hAnsiTheme="majorHAnsi"/>
          <w:sz w:val="20"/>
          <w:szCs w:val="20"/>
          <w:lang w:val="es-CO"/>
        </w:rPr>
        <w:t>l</w:t>
      </w:r>
      <w:r w:rsidR="007C4A16" w:rsidRPr="007C4A16">
        <w:rPr>
          <w:rFonts w:asciiTheme="majorHAnsi" w:hAnsiTheme="majorHAnsi"/>
          <w:sz w:val="20"/>
          <w:szCs w:val="20"/>
          <w:lang w:val="es-CO"/>
        </w:rPr>
        <w:t xml:space="preserve"> 10</w:t>
      </w:r>
      <w:r w:rsidR="003D27B9">
        <w:rPr>
          <w:rFonts w:asciiTheme="majorHAnsi" w:hAnsiTheme="majorHAnsi"/>
          <w:sz w:val="20"/>
          <w:szCs w:val="20"/>
          <w:lang w:val="es-CO"/>
        </w:rPr>
        <w:t xml:space="preserve"> de j</w:t>
      </w:r>
      <w:r w:rsidR="007C4A16" w:rsidRPr="007C4A16">
        <w:rPr>
          <w:rFonts w:asciiTheme="majorHAnsi" w:hAnsiTheme="majorHAnsi"/>
          <w:sz w:val="20"/>
          <w:szCs w:val="20"/>
          <w:lang w:val="es-CO"/>
        </w:rPr>
        <w:t>un</w:t>
      </w:r>
      <w:r w:rsidR="003D27B9">
        <w:rPr>
          <w:rFonts w:asciiTheme="majorHAnsi" w:hAnsiTheme="majorHAnsi"/>
          <w:sz w:val="20"/>
          <w:szCs w:val="20"/>
          <w:lang w:val="es-CO"/>
        </w:rPr>
        <w:t>io de 20</w:t>
      </w:r>
      <w:r w:rsidR="007C4A16" w:rsidRPr="007C4A16">
        <w:rPr>
          <w:rFonts w:asciiTheme="majorHAnsi" w:hAnsiTheme="majorHAnsi"/>
          <w:sz w:val="20"/>
          <w:szCs w:val="20"/>
          <w:lang w:val="es-CO"/>
        </w:rPr>
        <w:t xml:space="preserve">11 la Dirección General de Aduanas </w:t>
      </w:r>
      <w:r w:rsidR="003D27B9">
        <w:rPr>
          <w:rFonts w:asciiTheme="majorHAnsi" w:hAnsiTheme="majorHAnsi"/>
          <w:sz w:val="20"/>
          <w:szCs w:val="20"/>
          <w:lang w:val="es-CO"/>
        </w:rPr>
        <w:t xml:space="preserve">habría </w:t>
      </w:r>
      <w:r w:rsidR="007C4A16" w:rsidRPr="007C4A16">
        <w:rPr>
          <w:rFonts w:asciiTheme="majorHAnsi" w:hAnsiTheme="majorHAnsi"/>
          <w:sz w:val="20"/>
          <w:szCs w:val="20"/>
          <w:lang w:val="es-CO"/>
        </w:rPr>
        <w:t>respond</w:t>
      </w:r>
      <w:r w:rsidR="003D27B9">
        <w:rPr>
          <w:rFonts w:asciiTheme="majorHAnsi" w:hAnsiTheme="majorHAnsi"/>
          <w:sz w:val="20"/>
          <w:szCs w:val="20"/>
          <w:lang w:val="es-CO"/>
        </w:rPr>
        <w:t>ido</w:t>
      </w:r>
      <w:r w:rsidR="007C4A16" w:rsidRPr="007C4A16">
        <w:rPr>
          <w:rFonts w:asciiTheme="majorHAnsi" w:hAnsiTheme="majorHAnsi"/>
          <w:sz w:val="20"/>
          <w:szCs w:val="20"/>
          <w:lang w:val="es-CO"/>
        </w:rPr>
        <w:t xml:space="preserve"> que lo atinente a daños y perjuicios exced</w:t>
      </w:r>
      <w:r w:rsidR="000D0AFC">
        <w:rPr>
          <w:rFonts w:asciiTheme="majorHAnsi" w:hAnsiTheme="majorHAnsi"/>
          <w:sz w:val="20"/>
          <w:szCs w:val="20"/>
          <w:lang w:val="es-CO"/>
        </w:rPr>
        <w:t>ía</w:t>
      </w:r>
      <w:r w:rsidR="007C4A16" w:rsidRPr="007C4A16">
        <w:rPr>
          <w:rFonts w:asciiTheme="majorHAnsi" w:hAnsiTheme="majorHAnsi"/>
          <w:sz w:val="20"/>
          <w:szCs w:val="20"/>
          <w:lang w:val="es-CO"/>
        </w:rPr>
        <w:t xml:space="preserve"> su competencia.</w:t>
      </w:r>
      <w:r w:rsidR="000D0AFC">
        <w:rPr>
          <w:rFonts w:asciiTheme="majorHAnsi" w:hAnsiTheme="majorHAnsi"/>
          <w:sz w:val="20"/>
          <w:szCs w:val="20"/>
          <w:lang w:val="es-CO"/>
        </w:rPr>
        <w:t xml:space="preserve"> D</w:t>
      </w:r>
      <w:r w:rsidR="007C4A16" w:rsidRPr="007C4A16">
        <w:rPr>
          <w:rFonts w:asciiTheme="majorHAnsi" w:hAnsiTheme="majorHAnsi"/>
          <w:sz w:val="20"/>
          <w:szCs w:val="20"/>
          <w:lang w:val="es-CO"/>
        </w:rPr>
        <w:t>e l</w:t>
      </w:r>
      <w:r w:rsidR="000D0AFC">
        <w:rPr>
          <w:rFonts w:asciiTheme="majorHAnsi" w:hAnsiTheme="majorHAnsi"/>
          <w:sz w:val="20"/>
          <w:szCs w:val="20"/>
          <w:lang w:val="es-CO"/>
        </w:rPr>
        <w:t>o</w:t>
      </w:r>
      <w:r w:rsidR="007C4A16" w:rsidRPr="007C4A16">
        <w:rPr>
          <w:rFonts w:asciiTheme="majorHAnsi" w:hAnsiTheme="majorHAnsi"/>
          <w:sz w:val="20"/>
          <w:szCs w:val="20"/>
          <w:lang w:val="es-CO"/>
        </w:rPr>
        <w:t xml:space="preserve">s </w:t>
      </w:r>
      <w:r w:rsidR="000D0AFC">
        <w:rPr>
          <w:rFonts w:asciiTheme="majorHAnsi" w:hAnsiTheme="majorHAnsi"/>
          <w:sz w:val="20"/>
          <w:szCs w:val="20"/>
          <w:lang w:val="es-CO"/>
        </w:rPr>
        <w:t xml:space="preserve">documentos anexos, </w:t>
      </w:r>
      <w:r w:rsidR="007C4A16" w:rsidRPr="007C4A16">
        <w:rPr>
          <w:rFonts w:asciiTheme="majorHAnsi" w:hAnsiTheme="majorHAnsi"/>
          <w:sz w:val="20"/>
          <w:szCs w:val="20"/>
          <w:lang w:val="es-CO"/>
        </w:rPr>
        <w:t xml:space="preserve">surge que </w:t>
      </w:r>
      <w:r w:rsidR="00D42F47">
        <w:rPr>
          <w:rFonts w:asciiTheme="majorHAnsi" w:hAnsiTheme="majorHAnsi"/>
          <w:sz w:val="20"/>
          <w:szCs w:val="20"/>
          <w:lang w:val="es-CO"/>
        </w:rPr>
        <w:t xml:space="preserve">el abogado de la presunta víctima </w:t>
      </w:r>
      <w:r w:rsidR="002F61DF">
        <w:rPr>
          <w:rFonts w:asciiTheme="majorHAnsi" w:hAnsiTheme="majorHAnsi"/>
          <w:sz w:val="20"/>
          <w:szCs w:val="20"/>
          <w:lang w:val="es-CO"/>
        </w:rPr>
        <w:t xml:space="preserve">solicitó a la Contraloría de Servicios investigar por qué se </w:t>
      </w:r>
      <w:r w:rsidR="005E471F">
        <w:rPr>
          <w:rFonts w:asciiTheme="majorHAnsi" w:hAnsiTheme="majorHAnsi"/>
          <w:sz w:val="20"/>
          <w:szCs w:val="20"/>
          <w:lang w:val="es-CO"/>
        </w:rPr>
        <w:t xml:space="preserve">habían </w:t>
      </w:r>
      <w:r w:rsidR="0027631D">
        <w:rPr>
          <w:rFonts w:asciiTheme="majorHAnsi" w:hAnsiTheme="majorHAnsi"/>
          <w:sz w:val="20"/>
          <w:szCs w:val="20"/>
          <w:lang w:val="es-CO"/>
        </w:rPr>
        <w:t>realizado</w:t>
      </w:r>
      <w:r w:rsidR="002F61DF">
        <w:rPr>
          <w:rFonts w:asciiTheme="majorHAnsi" w:hAnsiTheme="majorHAnsi"/>
          <w:sz w:val="20"/>
          <w:szCs w:val="20"/>
          <w:lang w:val="es-CO"/>
        </w:rPr>
        <w:t xml:space="preserve"> cinco cambios de fiscal en el proceso penal por el delito de cohecho adelantado contra dos funcionarios de aduanas que extraviaron los documentos de ree</w:t>
      </w:r>
      <w:r w:rsidR="00407C9D">
        <w:rPr>
          <w:rFonts w:asciiTheme="majorHAnsi" w:hAnsiTheme="majorHAnsi"/>
          <w:sz w:val="20"/>
          <w:szCs w:val="20"/>
          <w:lang w:val="es-CO"/>
        </w:rPr>
        <w:t xml:space="preserve">xportación del </w:t>
      </w:r>
      <w:r w:rsidR="00911026">
        <w:rPr>
          <w:rFonts w:asciiTheme="majorHAnsi" w:hAnsiTheme="majorHAnsi"/>
          <w:sz w:val="20"/>
          <w:szCs w:val="20"/>
          <w:lang w:val="es-CO"/>
        </w:rPr>
        <w:t xml:space="preserve">vehículo. </w:t>
      </w:r>
      <w:r w:rsidR="00220088">
        <w:rPr>
          <w:rFonts w:asciiTheme="majorHAnsi" w:hAnsiTheme="majorHAnsi"/>
          <w:sz w:val="20"/>
          <w:szCs w:val="20"/>
          <w:lang w:val="es-CO"/>
        </w:rPr>
        <w:t xml:space="preserve">Consta que </w:t>
      </w:r>
      <w:r w:rsidR="007C4A16" w:rsidRPr="007C4A16">
        <w:rPr>
          <w:rFonts w:asciiTheme="majorHAnsi" w:hAnsiTheme="majorHAnsi"/>
          <w:sz w:val="20"/>
          <w:szCs w:val="20"/>
          <w:lang w:val="es-CO"/>
        </w:rPr>
        <w:t>la oficial</w:t>
      </w:r>
      <w:r w:rsidR="00404B56">
        <w:rPr>
          <w:rFonts w:asciiTheme="majorHAnsi" w:hAnsiTheme="majorHAnsi"/>
          <w:sz w:val="20"/>
          <w:szCs w:val="20"/>
          <w:lang w:val="es-CO"/>
        </w:rPr>
        <w:t xml:space="preserve"> que </w:t>
      </w:r>
      <w:r w:rsidR="00C7484A">
        <w:rPr>
          <w:rFonts w:asciiTheme="majorHAnsi" w:hAnsiTheme="majorHAnsi"/>
          <w:sz w:val="20"/>
          <w:szCs w:val="20"/>
          <w:lang w:val="es-CO"/>
        </w:rPr>
        <w:t xml:space="preserve">habría omitido registrar la salida del vehículo fue </w:t>
      </w:r>
      <w:r w:rsidR="007C4A16" w:rsidRPr="007C4A16">
        <w:rPr>
          <w:rFonts w:asciiTheme="majorHAnsi" w:hAnsiTheme="majorHAnsi"/>
          <w:sz w:val="20"/>
          <w:szCs w:val="20"/>
          <w:lang w:val="es-CO"/>
        </w:rPr>
        <w:t>separada de</w:t>
      </w:r>
      <w:r w:rsidR="00C7484A">
        <w:rPr>
          <w:rFonts w:asciiTheme="majorHAnsi" w:hAnsiTheme="majorHAnsi"/>
          <w:sz w:val="20"/>
          <w:szCs w:val="20"/>
          <w:lang w:val="es-CO"/>
        </w:rPr>
        <w:t>l</w:t>
      </w:r>
      <w:r w:rsidR="007C4A16" w:rsidRPr="007C4A16">
        <w:rPr>
          <w:rFonts w:asciiTheme="majorHAnsi" w:hAnsiTheme="majorHAnsi"/>
          <w:sz w:val="20"/>
          <w:szCs w:val="20"/>
          <w:lang w:val="es-CO"/>
        </w:rPr>
        <w:t xml:space="preserve"> cargo en el marco de investigaciones administrativas</w:t>
      </w:r>
      <w:r w:rsidR="00C7484A">
        <w:rPr>
          <w:rFonts w:asciiTheme="majorHAnsi" w:hAnsiTheme="majorHAnsi"/>
          <w:sz w:val="20"/>
          <w:szCs w:val="20"/>
          <w:lang w:val="es-CO"/>
        </w:rPr>
        <w:t xml:space="preserve"> por resolución del Tribunal del Servicio Civil</w:t>
      </w:r>
      <w:r w:rsidR="00821E31">
        <w:rPr>
          <w:rFonts w:asciiTheme="majorHAnsi" w:hAnsiTheme="majorHAnsi"/>
          <w:sz w:val="20"/>
          <w:szCs w:val="20"/>
          <w:lang w:val="es-CO"/>
        </w:rPr>
        <w:t xml:space="preserve"> </w:t>
      </w:r>
      <w:r w:rsidR="009E57AB">
        <w:rPr>
          <w:rFonts w:asciiTheme="majorHAnsi" w:hAnsiTheme="majorHAnsi"/>
          <w:sz w:val="20"/>
          <w:szCs w:val="20"/>
          <w:lang w:val="es-CO"/>
        </w:rPr>
        <w:t>el</w:t>
      </w:r>
      <w:r w:rsidR="00821E31">
        <w:rPr>
          <w:rFonts w:asciiTheme="majorHAnsi" w:hAnsiTheme="majorHAnsi"/>
          <w:sz w:val="20"/>
          <w:szCs w:val="20"/>
          <w:lang w:val="es-CO"/>
        </w:rPr>
        <w:t xml:space="preserve"> 16 de agosto de 2010</w:t>
      </w:r>
      <w:r w:rsidR="007C4A16" w:rsidRPr="007C4A16">
        <w:rPr>
          <w:rFonts w:asciiTheme="majorHAnsi" w:hAnsiTheme="majorHAnsi"/>
          <w:sz w:val="20"/>
          <w:szCs w:val="20"/>
          <w:lang w:val="es-CO"/>
        </w:rPr>
        <w:t>.</w:t>
      </w:r>
    </w:p>
    <w:p w14:paraId="725B49EE" w14:textId="4ED389AF" w:rsidR="000F6C14" w:rsidRPr="00102A76" w:rsidRDefault="000E211D" w:rsidP="0095745C">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CO"/>
        </w:rPr>
        <w:t>En comunicaciones posteriores</w:t>
      </w:r>
      <w:r w:rsidR="007C4A16" w:rsidRPr="007C4A16">
        <w:rPr>
          <w:rFonts w:asciiTheme="majorHAnsi" w:hAnsiTheme="majorHAnsi"/>
          <w:sz w:val="20"/>
          <w:szCs w:val="20"/>
          <w:lang w:val="es-CO"/>
        </w:rPr>
        <w:t xml:space="preserve">, </w:t>
      </w:r>
      <w:r w:rsidR="00361466">
        <w:rPr>
          <w:rFonts w:asciiTheme="majorHAnsi" w:hAnsiTheme="majorHAnsi"/>
          <w:sz w:val="20"/>
          <w:szCs w:val="20"/>
          <w:lang w:val="es-CO"/>
        </w:rPr>
        <w:t>la</w:t>
      </w:r>
      <w:r w:rsidR="00A718B8">
        <w:rPr>
          <w:rFonts w:asciiTheme="majorHAnsi" w:hAnsiTheme="majorHAnsi"/>
          <w:sz w:val="20"/>
          <w:szCs w:val="20"/>
          <w:lang w:val="es-CO"/>
        </w:rPr>
        <w:t xml:space="preserve"> peticionari</w:t>
      </w:r>
      <w:r w:rsidR="00361466">
        <w:rPr>
          <w:rFonts w:asciiTheme="majorHAnsi" w:hAnsiTheme="majorHAnsi"/>
          <w:sz w:val="20"/>
          <w:szCs w:val="20"/>
          <w:lang w:val="es-CO"/>
        </w:rPr>
        <w:t>a</w:t>
      </w:r>
      <w:r w:rsidR="00A718B8">
        <w:rPr>
          <w:rFonts w:asciiTheme="majorHAnsi" w:hAnsiTheme="majorHAnsi"/>
          <w:sz w:val="20"/>
          <w:szCs w:val="20"/>
          <w:lang w:val="es-CO"/>
        </w:rPr>
        <w:t xml:space="preserve"> </w:t>
      </w:r>
      <w:r w:rsidR="00D962BB">
        <w:rPr>
          <w:rFonts w:asciiTheme="majorHAnsi" w:hAnsiTheme="majorHAnsi"/>
          <w:sz w:val="20"/>
          <w:szCs w:val="20"/>
          <w:lang w:val="es-CO"/>
        </w:rPr>
        <w:t>manifiesta</w:t>
      </w:r>
      <w:r w:rsidR="0038552A">
        <w:rPr>
          <w:rFonts w:asciiTheme="majorHAnsi" w:hAnsiTheme="majorHAnsi"/>
          <w:sz w:val="20"/>
          <w:szCs w:val="20"/>
          <w:lang w:val="es-CO"/>
        </w:rPr>
        <w:t xml:space="preserve"> que los han remitido constantemente de funcionario en funcionario, sin que ninguno tenga la competencia para realizar la entrega. También señala que “</w:t>
      </w:r>
      <w:r w:rsidR="0038552A" w:rsidRPr="00D7274F">
        <w:rPr>
          <w:rFonts w:asciiTheme="majorHAnsi" w:hAnsiTheme="majorHAnsi"/>
          <w:i/>
          <w:iCs/>
          <w:sz w:val="20"/>
          <w:szCs w:val="20"/>
          <w:lang w:val="es-CO"/>
        </w:rPr>
        <w:t xml:space="preserve">el vehículo </w:t>
      </w:r>
      <w:r w:rsidR="00102A76" w:rsidRPr="00D7274F">
        <w:rPr>
          <w:rFonts w:asciiTheme="majorHAnsi" w:hAnsiTheme="majorHAnsi"/>
          <w:bCs/>
          <w:i/>
          <w:iCs/>
          <w:sz w:val="20"/>
          <w:szCs w:val="20"/>
          <w:lang w:val="es-UY"/>
        </w:rPr>
        <w:t>ha sido saqueado y se encuentra en un deterioro sumamente costoso. Todo esto pudo haberse evitado de no ser por la administración, quien a pesar de la sentencia a favor del sujeto pasivo, actúa de manera negligente al crear ambigüedad, sociego y sosobra</w:t>
      </w:r>
      <w:r w:rsidR="00D7274F">
        <w:rPr>
          <w:rFonts w:asciiTheme="majorHAnsi" w:hAnsiTheme="majorHAnsi"/>
          <w:bCs/>
          <w:i/>
          <w:iCs/>
          <w:sz w:val="20"/>
          <w:szCs w:val="20"/>
          <w:lang w:val="es-UY"/>
        </w:rPr>
        <w:t xml:space="preserve"> </w:t>
      </w:r>
      <w:r w:rsidR="00D7274F">
        <w:rPr>
          <w:rFonts w:asciiTheme="majorHAnsi" w:hAnsiTheme="majorHAnsi"/>
          <w:bCs/>
          <w:sz w:val="20"/>
          <w:szCs w:val="20"/>
          <w:lang w:val="es-UY"/>
        </w:rPr>
        <w:t>(sic)</w:t>
      </w:r>
      <w:r w:rsidR="00102A76">
        <w:rPr>
          <w:rFonts w:asciiTheme="majorHAnsi" w:hAnsiTheme="majorHAnsi"/>
          <w:bCs/>
          <w:sz w:val="20"/>
          <w:szCs w:val="20"/>
          <w:lang w:val="es-UY"/>
        </w:rPr>
        <w:t xml:space="preserve">”. </w:t>
      </w:r>
      <w:r w:rsidR="00922071">
        <w:rPr>
          <w:rFonts w:asciiTheme="majorHAnsi" w:hAnsiTheme="majorHAnsi"/>
          <w:bCs/>
          <w:sz w:val="20"/>
          <w:szCs w:val="20"/>
          <w:lang w:val="es-UY"/>
        </w:rPr>
        <w:t xml:space="preserve">La Comisión advierte que, según la información aportada por la parte peticionaria, no queda claro </w:t>
      </w:r>
      <w:r w:rsidR="00102A76">
        <w:rPr>
          <w:rFonts w:asciiTheme="majorHAnsi" w:hAnsiTheme="majorHAnsi"/>
          <w:bCs/>
          <w:sz w:val="20"/>
          <w:szCs w:val="20"/>
          <w:lang w:val="es-UY"/>
        </w:rPr>
        <w:t>si el vehículo no ha sido entregado</w:t>
      </w:r>
      <w:r w:rsidR="00A64D70">
        <w:rPr>
          <w:rFonts w:asciiTheme="majorHAnsi" w:hAnsiTheme="majorHAnsi"/>
          <w:bCs/>
          <w:sz w:val="20"/>
          <w:szCs w:val="20"/>
          <w:lang w:val="es-UY"/>
        </w:rPr>
        <w:t xml:space="preserve"> todavía</w:t>
      </w:r>
      <w:r w:rsidR="00102A76">
        <w:rPr>
          <w:rFonts w:asciiTheme="majorHAnsi" w:hAnsiTheme="majorHAnsi"/>
          <w:bCs/>
          <w:sz w:val="20"/>
          <w:szCs w:val="20"/>
          <w:lang w:val="es-UY"/>
        </w:rPr>
        <w:t>, o si fue entregado en mal estado, o si la presunta víctima se ha rehusado a recibirlo en mal estado.</w:t>
      </w:r>
    </w:p>
    <w:p w14:paraId="4DF2A42A" w14:textId="1D88368A" w:rsidR="00E90C6C" w:rsidRPr="00E90C6C" w:rsidRDefault="00E90C6C" w:rsidP="00E90C6C">
      <w:pPr>
        <w:pStyle w:val="ListParagraph"/>
        <w:spacing w:before="240" w:after="240"/>
        <w:jc w:val="both"/>
        <w:rPr>
          <w:rFonts w:asciiTheme="majorHAnsi" w:hAnsiTheme="majorHAnsi"/>
          <w:bCs/>
          <w:i/>
          <w:iCs/>
          <w:sz w:val="20"/>
          <w:szCs w:val="20"/>
          <w:lang w:val="es-UY"/>
        </w:rPr>
      </w:pPr>
      <w:r>
        <w:rPr>
          <w:rFonts w:asciiTheme="majorHAnsi" w:hAnsiTheme="majorHAnsi"/>
          <w:i/>
          <w:iCs/>
          <w:sz w:val="20"/>
          <w:szCs w:val="20"/>
          <w:lang w:val="es-AR"/>
        </w:rPr>
        <w:t>E</w:t>
      </w:r>
      <w:r w:rsidR="0005471E">
        <w:rPr>
          <w:rFonts w:asciiTheme="majorHAnsi" w:hAnsiTheme="majorHAnsi"/>
          <w:i/>
          <w:iCs/>
          <w:sz w:val="20"/>
          <w:szCs w:val="20"/>
          <w:lang w:val="es-AR"/>
        </w:rPr>
        <w:t>l E</w:t>
      </w:r>
      <w:r>
        <w:rPr>
          <w:rFonts w:asciiTheme="majorHAnsi" w:hAnsiTheme="majorHAnsi"/>
          <w:i/>
          <w:iCs/>
          <w:sz w:val="20"/>
          <w:szCs w:val="20"/>
          <w:lang w:val="es-AR"/>
        </w:rPr>
        <w:t>stado</w:t>
      </w:r>
      <w:r w:rsidR="0005471E">
        <w:rPr>
          <w:rFonts w:asciiTheme="majorHAnsi" w:hAnsiTheme="majorHAnsi"/>
          <w:i/>
          <w:iCs/>
          <w:sz w:val="20"/>
          <w:szCs w:val="20"/>
          <w:lang w:val="es-AR"/>
        </w:rPr>
        <w:t xml:space="preserve"> costarricense</w:t>
      </w:r>
    </w:p>
    <w:p w14:paraId="68A417B2" w14:textId="365A8CF8" w:rsidR="00B93D7F" w:rsidRPr="004506CC" w:rsidRDefault="005F6958"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E</w:t>
      </w:r>
      <w:r w:rsidR="00B93D7F" w:rsidRPr="000F6C14">
        <w:rPr>
          <w:rFonts w:asciiTheme="majorHAnsi" w:hAnsiTheme="majorHAnsi"/>
          <w:sz w:val="20"/>
          <w:szCs w:val="20"/>
          <w:lang w:val="es-AR"/>
        </w:rPr>
        <w:t>l Es</w:t>
      </w:r>
      <w:r w:rsidR="003F5154" w:rsidRPr="000F6C14">
        <w:rPr>
          <w:rFonts w:asciiTheme="majorHAnsi" w:hAnsiTheme="majorHAnsi"/>
          <w:sz w:val="20"/>
          <w:szCs w:val="20"/>
          <w:lang w:val="es-AR"/>
        </w:rPr>
        <w:t xml:space="preserve">tado, </w:t>
      </w:r>
      <w:r>
        <w:rPr>
          <w:rFonts w:asciiTheme="majorHAnsi" w:hAnsiTheme="majorHAnsi"/>
          <w:sz w:val="20"/>
          <w:szCs w:val="20"/>
          <w:lang w:val="es-AR"/>
        </w:rPr>
        <w:t xml:space="preserve">por su parte, </w:t>
      </w:r>
      <w:r w:rsidR="00363E11">
        <w:rPr>
          <w:rFonts w:asciiTheme="majorHAnsi" w:hAnsiTheme="majorHAnsi"/>
          <w:sz w:val="20"/>
          <w:szCs w:val="20"/>
          <w:lang w:val="es-AR"/>
        </w:rPr>
        <w:t xml:space="preserve">plantea que la presente petición es inadmisible por la falta de agotamiento de la jurisdicción penal previo a </w:t>
      </w:r>
      <w:r w:rsidR="000910D1">
        <w:rPr>
          <w:rFonts w:asciiTheme="majorHAnsi" w:hAnsiTheme="majorHAnsi"/>
          <w:sz w:val="20"/>
          <w:szCs w:val="20"/>
          <w:lang w:val="es-AR"/>
        </w:rPr>
        <w:t>su</w:t>
      </w:r>
      <w:r w:rsidR="00363E11">
        <w:rPr>
          <w:rFonts w:asciiTheme="majorHAnsi" w:hAnsiTheme="majorHAnsi"/>
          <w:sz w:val="20"/>
          <w:szCs w:val="20"/>
          <w:lang w:val="es-AR"/>
        </w:rPr>
        <w:t xml:space="preserve"> presentación ante la CIDH, </w:t>
      </w:r>
      <w:r w:rsidR="000910D1">
        <w:rPr>
          <w:rFonts w:asciiTheme="majorHAnsi" w:hAnsiTheme="majorHAnsi"/>
          <w:sz w:val="20"/>
          <w:szCs w:val="20"/>
          <w:lang w:val="es-AR"/>
        </w:rPr>
        <w:t>y por</w:t>
      </w:r>
      <w:r w:rsidR="00667A59">
        <w:rPr>
          <w:rFonts w:asciiTheme="majorHAnsi" w:hAnsiTheme="majorHAnsi"/>
          <w:sz w:val="20"/>
          <w:szCs w:val="20"/>
          <w:lang w:val="es-AR"/>
        </w:rPr>
        <w:t>que considera que la parte peticionaria pretende utilizar a</w:t>
      </w:r>
      <w:r w:rsidR="000910D1">
        <w:rPr>
          <w:rFonts w:asciiTheme="majorHAnsi" w:hAnsiTheme="majorHAnsi"/>
          <w:sz w:val="20"/>
          <w:szCs w:val="20"/>
          <w:lang w:val="es-AR"/>
        </w:rPr>
        <w:t xml:space="preserve"> la Comisión c</w:t>
      </w:r>
      <w:r w:rsidR="00A46263">
        <w:rPr>
          <w:rFonts w:asciiTheme="majorHAnsi" w:hAnsiTheme="majorHAnsi"/>
          <w:sz w:val="20"/>
          <w:szCs w:val="20"/>
          <w:lang w:val="es-AR"/>
        </w:rPr>
        <w:t>omo un tribunal de cuarta instancia internacional.</w:t>
      </w:r>
    </w:p>
    <w:p w14:paraId="3526322C" w14:textId="23538EF4" w:rsidR="004506CC" w:rsidRPr="000910D1" w:rsidRDefault="00211361"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sz w:val="20"/>
          <w:szCs w:val="20"/>
          <w:lang w:val="es-AR"/>
        </w:rPr>
        <w:t xml:space="preserve">En primer lugar, el Estado costarricense aduce que </w:t>
      </w:r>
      <w:r w:rsidR="006A7A2F">
        <w:rPr>
          <w:rFonts w:asciiTheme="majorHAnsi" w:hAnsiTheme="majorHAnsi"/>
          <w:sz w:val="20"/>
          <w:szCs w:val="20"/>
          <w:lang w:val="es-AR"/>
        </w:rPr>
        <w:t>la peticionari</w:t>
      </w:r>
      <w:r w:rsidR="006D23D8">
        <w:rPr>
          <w:rFonts w:asciiTheme="majorHAnsi" w:hAnsiTheme="majorHAnsi"/>
          <w:sz w:val="20"/>
          <w:szCs w:val="20"/>
          <w:lang w:val="es-AR"/>
        </w:rPr>
        <w:t>a no hab</w:t>
      </w:r>
      <w:r w:rsidR="00D8296B">
        <w:rPr>
          <w:rFonts w:asciiTheme="majorHAnsi" w:hAnsiTheme="majorHAnsi"/>
          <w:sz w:val="20"/>
          <w:szCs w:val="20"/>
          <w:lang w:val="es-AR"/>
        </w:rPr>
        <w:t>r</w:t>
      </w:r>
      <w:r w:rsidR="006D23D8">
        <w:rPr>
          <w:rFonts w:asciiTheme="majorHAnsi" w:hAnsiTheme="majorHAnsi"/>
          <w:sz w:val="20"/>
          <w:szCs w:val="20"/>
          <w:lang w:val="es-AR"/>
        </w:rPr>
        <w:t>ía agotado la vía penal antes de la presentación de la petición inicial, pues el expediente asignado al caso, número 09-1444-0396-PE</w:t>
      </w:r>
      <w:r w:rsidR="00D8296B">
        <w:rPr>
          <w:rFonts w:asciiTheme="majorHAnsi" w:hAnsiTheme="majorHAnsi"/>
          <w:sz w:val="20"/>
          <w:szCs w:val="20"/>
          <w:lang w:val="es-AR"/>
        </w:rPr>
        <w:t>,</w:t>
      </w:r>
      <w:r w:rsidR="006D23D8">
        <w:rPr>
          <w:rFonts w:asciiTheme="majorHAnsi" w:hAnsiTheme="majorHAnsi"/>
          <w:sz w:val="20"/>
          <w:szCs w:val="20"/>
          <w:lang w:val="es-AR"/>
        </w:rPr>
        <w:t xml:space="preserve"> se encontraba en trámite, y no se había proferido sentencia de primera instancia, </w:t>
      </w:r>
      <w:r w:rsidR="009E3EDC">
        <w:rPr>
          <w:rFonts w:asciiTheme="majorHAnsi" w:hAnsiTheme="majorHAnsi"/>
          <w:sz w:val="20"/>
          <w:szCs w:val="20"/>
          <w:lang w:val="es-AR"/>
        </w:rPr>
        <w:t>la cual fue dictada el 24 de abril de 2017.</w:t>
      </w:r>
      <w:r w:rsidR="00AF2BD0">
        <w:rPr>
          <w:rFonts w:asciiTheme="majorHAnsi" w:hAnsiTheme="majorHAnsi"/>
          <w:sz w:val="20"/>
          <w:szCs w:val="20"/>
          <w:lang w:val="es-AR"/>
        </w:rPr>
        <w:t xml:space="preserve"> Sobre esta última, Costa </w:t>
      </w:r>
      <w:r w:rsidR="00737F4F">
        <w:rPr>
          <w:rFonts w:asciiTheme="majorHAnsi" w:hAnsiTheme="majorHAnsi"/>
          <w:sz w:val="20"/>
          <w:szCs w:val="20"/>
          <w:lang w:val="es-AR"/>
        </w:rPr>
        <w:t>Rica</w:t>
      </w:r>
      <w:r w:rsidR="00AF2BD0">
        <w:rPr>
          <w:rFonts w:asciiTheme="majorHAnsi" w:hAnsiTheme="majorHAnsi"/>
          <w:sz w:val="20"/>
          <w:szCs w:val="20"/>
          <w:lang w:val="es-AR"/>
        </w:rPr>
        <w:t xml:space="preserve"> enfatiza, además, que la parte peticionaria no interpuso recurso de apelación, ni de casación contra </w:t>
      </w:r>
      <w:r w:rsidR="000910D1">
        <w:rPr>
          <w:rFonts w:asciiTheme="majorHAnsi" w:hAnsiTheme="majorHAnsi"/>
          <w:sz w:val="20"/>
          <w:szCs w:val="20"/>
          <w:lang w:val="es-AR"/>
        </w:rPr>
        <w:t>dicha sentencia, con lo cual la presente petición incumple el requisito</w:t>
      </w:r>
      <w:r w:rsidR="00D30BBA">
        <w:rPr>
          <w:rFonts w:asciiTheme="majorHAnsi" w:hAnsiTheme="majorHAnsi"/>
          <w:sz w:val="20"/>
          <w:szCs w:val="20"/>
          <w:lang w:val="es-AR"/>
        </w:rPr>
        <w:t xml:space="preserve"> de previo agotamiento</w:t>
      </w:r>
      <w:r w:rsidR="00792D91">
        <w:rPr>
          <w:rFonts w:asciiTheme="majorHAnsi" w:hAnsiTheme="majorHAnsi"/>
          <w:sz w:val="20"/>
          <w:szCs w:val="20"/>
          <w:lang w:val="es-AR"/>
        </w:rPr>
        <w:t xml:space="preserve"> de los recursos internos</w:t>
      </w:r>
      <w:r w:rsidR="00D30BBA">
        <w:rPr>
          <w:rFonts w:asciiTheme="majorHAnsi" w:hAnsiTheme="majorHAnsi"/>
          <w:sz w:val="20"/>
          <w:szCs w:val="20"/>
          <w:lang w:val="es-AR"/>
        </w:rPr>
        <w:t>,</w:t>
      </w:r>
      <w:r w:rsidR="000910D1">
        <w:rPr>
          <w:rFonts w:asciiTheme="majorHAnsi" w:hAnsiTheme="majorHAnsi"/>
          <w:sz w:val="20"/>
          <w:szCs w:val="20"/>
          <w:lang w:val="es-AR"/>
        </w:rPr>
        <w:t xml:space="preserve"> establecido en el artículo 46.1.a) de la Convención.</w:t>
      </w:r>
    </w:p>
    <w:p w14:paraId="6196466F" w14:textId="521E42AA" w:rsidR="00AE2F88" w:rsidRPr="00A44D4D" w:rsidRDefault="005E54EC" w:rsidP="000F6C14">
      <w:pPr>
        <w:pStyle w:val="ListParagraph"/>
        <w:numPr>
          <w:ilvl w:val="0"/>
          <w:numId w:val="60"/>
        </w:numPr>
        <w:spacing w:before="240" w:after="240"/>
        <w:ind w:left="0" w:firstLine="720"/>
        <w:jc w:val="both"/>
        <w:rPr>
          <w:rFonts w:asciiTheme="majorHAnsi" w:hAnsiTheme="majorHAnsi"/>
          <w:bCs/>
          <w:sz w:val="20"/>
          <w:szCs w:val="20"/>
          <w:lang w:val="es-UY"/>
        </w:rPr>
      </w:pPr>
      <w:r>
        <w:rPr>
          <w:rFonts w:asciiTheme="majorHAnsi" w:hAnsiTheme="majorHAnsi"/>
          <w:bCs/>
          <w:sz w:val="20"/>
          <w:szCs w:val="20"/>
          <w:lang w:val="es-UY"/>
        </w:rPr>
        <w:t xml:space="preserve">Por otro lado, el Estado también arguye que la petición incurre en la denominada doctrina de la </w:t>
      </w:r>
      <w:r w:rsidR="000B1C82">
        <w:rPr>
          <w:rFonts w:asciiTheme="majorHAnsi" w:hAnsiTheme="majorHAnsi"/>
          <w:bCs/>
          <w:sz w:val="20"/>
          <w:szCs w:val="20"/>
          <w:lang w:val="es-UY"/>
        </w:rPr>
        <w:t>“</w:t>
      </w:r>
      <w:r>
        <w:rPr>
          <w:rFonts w:asciiTheme="majorHAnsi" w:hAnsiTheme="majorHAnsi"/>
          <w:bCs/>
          <w:sz w:val="20"/>
          <w:szCs w:val="20"/>
          <w:lang w:val="es-UY"/>
        </w:rPr>
        <w:t>cuarta instancia</w:t>
      </w:r>
      <w:r w:rsidR="000B1C82">
        <w:rPr>
          <w:rFonts w:asciiTheme="majorHAnsi" w:hAnsiTheme="majorHAnsi"/>
          <w:bCs/>
          <w:sz w:val="20"/>
          <w:szCs w:val="20"/>
          <w:lang w:val="es-UY"/>
        </w:rPr>
        <w:t>”</w:t>
      </w:r>
      <w:r>
        <w:rPr>
          <w:rFonts w:asciiTheme="majorHAnsi" w:hAnsiTheme="majorHAnsi"/>
          <w:bCs/>
          <w:sz w:val="20"/>
          <w:szCs w:val="20"/>
          <w:lang w:val="es-UY"/>
        </w:rPr>
        <w:t xml:space="preserve">, puesto que pretende </w:t>
      </w:r>
      <w:r w:rsidR="007A142E">
        <w:rPr>
          <w:rFonts w:asciiTheme="majorHAnsi" w:hAnsiTheme="majorHAnsi"/>
          <w:bCs/>
          <w:sz w:val="20"/>
          <w:szCs w:val="20"/>
          <w:lang w:val="es-UY"/>
        </w:rPr>
        <w:t>reabrir una cuestión que ha sido resuelta a nivel interno</w:t>
      </w:r>
      <w:r w:rsidR="00B27312">
        <w:rPr>
          <w:rFonts w:asciiTheme="majorHAnsi" w:hAnsiTheme="majorHAnsi"/>
          <w:bCs/>
          <w:sz w:val="20"/>
          <w:szCs w:val="20"/>
          <w:lang w:val="es-UY"/>
        </w:rPr>
        <w:t>, en un proceso que</w:t>
      </w:r>
      <w:r w:rsidR="00806BF6">
        <w:rPr>
          <w:rFonts w:asciiTheme="majorHAnsi" w:hAnsiTheme="majorHAnsi"/>
          <w:bCs/>
          <w:sz w:val="20"/>
          <w:szCs w:val="20"/>
          <w:lang w:val="es-UY"/>
        </w:rPr>
        <w:t xml:space="preserve"> respet</w:t>
      </w:r>
      <w:r w:rsidR="00B27312">
        <w:rPr>
          <w:rFonts w:asciiTheme="majorHAnsi" w:hAnsiTheme="majorHAnsi"/>
          <w:bCs/>
          <w:sz w:val="20"/>
          <w:szCs w:val="20"/>
          <w:lang w:val="es-UY"/>
        </w:rPr>
        <w:t>ó</w:t>
      </w:r>
      <w:r w:rsidR="00806BF6">
        <w:rPr>
          <w:rFonts w:asciiTheme="majorHAnsi" w:hAnsiTheme="majorHAnsi"/>
          <w:bCs/>
          <w:sz w:val="20"/>
          <w:szCs w:val="20"/>
          <w:lang w:val="es-UY"/>
        </w:rPr>
        <w:t xml:space="preserve"> las garantías judiciales.</w:t>
      </w:r>
      <w:r w:rsidR="00D85C9B">
        <w:rPr>
          <w:rFonts w:asciiTheme="majorHAnsi" w:hAnsiTheme="majorHAnsi"/>
          <w:bCs/>
          <w:sz w:val="20"/>
          <w:szCs w:val="20"/>
          <w:lang w:val="es-UY"/>
        </w:rPr>
        <w:t xml:space="preserve"> </w:t>
      </w:r>
      <w:r w:rsidR="00F7423B">
        <w:rPr>
          <w:rFonts w:asciiTheme="majorHAnsi" w:hAnsiTheme="majorHAnsi"/>
          <w:bCs/>
          <w:sz w:val="20"/>
          <w:szCs w:val="20"/>
          <w:lang w:val="es-UY"/>
        </w:rPr>
        <w:t>Para e</w:t>
      </w:r>
      <w:r w:rsidR="00D85C9B">
        <w:rPr>
          <w:rFonts w:asciiTheme="majorHAnsi" w:hAnsiTheme="majorHAnsi"/>
          <w:bCs/>
          <w:sz w:val="20"/>
          <w:szCs w:val="20"/>
          <w:lang w:val="es-UY"/>
        </w:rPr>
        <w:t>l Estado</w:t>
      </w:r>
      <w:r w:rsidR="00F7423B">
        <w:rPr>
          <w:rFonts w:asciiTheme="majorHAnsi" w:hAnsiTheme="majorHAnsi"/>
          <w:bCs/>
          <w:sz w:val="20"/>
          <w:szCs w:val="20"/>
          <w:lang w:val="es-UY"/>
        </w:rPr>
        <w:t xml:space="preserve">, </w:t>
      </w:r>
      <w:r w:rsidR="000B6F73">
        <w:rPr>
          <w:rFonts w:asciiTheme="majorHAnsi" w:hAnsiTheme="majorHAnsi"/>
          <w:bCs/>
          <w:sz w:val="20"/>
          <w:szCs w:val="20"/>
          <w:lang w:val="es-UY"/>
        </w:rPr>
        <w:t>l</w:t>
      </w:r>
      <w:r w:rsidR="0082269F">
        <w:rPr>
          <w:rFonts w:asciiTheme="majorHAnsi" w:hAnsiTheme="majorHAnsi"/>
          <w:bCs/>
          <w:sz w:val="20"/>
          <w:szCs w:val="20"/>
          <w:lang w:val="es-UY"/>
        </w:rPr>
        <w:t>os</w:t>
      </w:r>
      <w:r w:rsidR="000B6F73">
        <w:rPr>
          <w:rFonts w:asciiTheme="majorHAnsi" w:hAnsiTheme="majorHAnsi"/>
          <w:bCs/>
          <w:sz w:val="20"/>
          <w:szCs w:val="20"/>
          <w:lang w:val="es-UY"/>
        </w:rPr>
        <w:t xml:space="preserve"> peticionari</w:t>
      </w:r>
      <w:r w:rsidR="0082269F">
        <w:rPr>
          <w:rFonts w:asciiTheme="majorHAnsi" w:hAnsiTheme="majorHAnsi"/>
          <w:bCs/>
          <w:sz w:val="20"/>
          <w:szCs w:val="20"/>
          <w:lang w:val="es-UY"/>
        </w:rPr>
        <w:t>os</w:t>
      </w:r>
      <w:r w:rsidR="000B6F73">
        <w:rPr>
          <w:rFonts w:asciiTheme="majorHAnsi" w:hAnsiTheme="majorHAnsi"/>
          <w:bCs/>
          <w:sz w:val="20"/>
          <w:szCs w:val="20"/>
          <w:lang w:val="es-UY"/>
        </w:rPr>
        <w:t xml:space="preserve"> presenta</w:t>
      </w:r>
      <w:r w:rsidR="004364FA">
        <w:rPr>
          <w:rFonts w:asciiTheme="majorHAnsi" w:hAnsiTheme="majorHAnsi"/>
          <w:bCs/>
          <w:sz w:val="20"/>
          <w:szCs w:val="20"/>
          <w:lang w:val="es-UY"/>
        </w:rPr>
        <w:t>n</w:t>
      </w:r>
      <w:r w:rsidR="000B6F73">
        <w:rPr>
          <w:rFonts w:asciiTheme="majorHAnsi" w:hAnsiTheme="majorHAnsi"/>
          <w:bCs/>
          <w:sz w:val="20"/>
          <w:szCs w:val="20"/>
          <w:lang w:val="es-UY"/>
        </w:rPr>
        <w:t xml:space="preserve"> alegatos genéricos sobre supuestas lesiones cometidas en agravio de la Sra. </w:t>
      </w:r>
      <w:r w:rsidR="002461CD">
        <w:rPr>
          <w:rFonts w:asciiTheme="majorHAnsi" w:hAnsiTheme="majorHAnsi"/>
          <w:bCs/>
          <w:sz w:val="20"/>
          <w:szCs w:val="20"/>
          <w:lang w:val="es-UY"/>
        </w:rPr>
        <w:t>Sc</w:t>
      </w:r>
      <w:r w:rsidR="000B6F73">
        <w:rPr>
          <w:rFonts w:asciiTheme="majorHAnsi" w:hAnsiTheme="majorHAnsi"/>
          <w:bCs/>
          <w:sz w:val="20"/>
          <w:szCs w:val="20"/>
          <w:lang w:val="es-UY"/>
        </w:rPr>
        <w:t xml:space="preserve">hillinger </w:t>
      </w:r>
      <w:r w:rsidR="002461CD">
        <w:rPr>
          <w:rFonts w:asciiTheme="majorHAnsi" w:hAnsiTheme="majorHAnsi"/>
          <w:bCs/>
          <w:sz w:val="20"/>
          <w:szCs w:val="20"/>
          <w:lang w:val="es-UY"/>
        </w:rPr>
        <w:t>en el marco del expediente penal número 09-001444-0396-PE.</w:t>
      </w:r>
      <w:r w:rsidR="007F6953">
        <w:rPr>
          <w:rFonts w:asciiTheme="majorHAnsi" w:hAnsiTheme="majorHAnsi"/>
          <w:bCs/>
          <w:sz w:val="20"/>
          <w:szCs w:val="20"/>
          <w:lang w:val="es-UY"/>
        </w:rPr>
        <w:t xml:space="preserve"> Así, sostiene que </w:t>
      </w:r>
      <w:r w:rsidR="007F6953" w:rsidRPr="007F6953">
        <w:rPr>
          <w:rFonts w:asciiTheme="majorHAnsi" w:hAnsiTheme="majorHAnsi"/>
          <w:bCs/>
          <w:sz w:val="20"/>
          <w:szCs w:val="20"/>
          <w:lang w:val="es-CO"/>
        </w:rPr>
        <w:t xml:space="preserve">el derecho interno aplicado en el presente asunto, así como la actuación </w:t>
      </w:r>
      <w:r w:rsidR="007F6953" w:rsidRPr="00A44D4D">
        <w:rPr>
          <w:rFonts w:asciiTheme="majorHAnsi" w:hAnsiTheme="majorHAnsi"/>
          <w:bCs/>
          <w:sz w:val="20"/>
          <w:szCs w:val="20"/>
          <w:lang w:val="es-CO"/>
        </w:rPr>
        <w:t xml:space="preserve">de los tribunales costarricenses, garantizaron el respeto a los derechos fundamentales de </w:t>
      </w:r>
      <w:r w:rsidR="00361466">
        <w:rPr>
          <w:rFonts w:asciiTheme="majorHAnsi" w:hAnsiTheme="majorHAnsi"/>
          <w:bCs/>
          <w:sz w:val="20"/>
          <w:szCs w:val="20"/>
          <w:lang w:val="es-CO"/>
        </w:rPr>
        <w:t>los peticionarios</w:t>
      </w:r>
      <w:r w:rsidR="0010705C" w:rsidRPr="00A44D4D">
        <w:rPr>
          <w:rFonts w:asciiTheme="majorHAnsi" w:hAnsiTheme="majorHAnsi"/>
          <w:bCs/>
          <w:sz w:val="20"/>
          <w:szCs w:val="20"/>
          <w:lang w:val="es-CO"/>
        </w:rPr>
        <w:t>.</w:t>
      </w:r>
      <w:r w:rsidR="00196FFD" w:rsidRPr="00A44D4D">
        <w:rPr>
          <w:rFonts w:asciiTheme="majorHAnsi" w:hAnsiTheme="majorHAnsi"/>
          <w:bCs/>
          <w:sz w:val="20"/>
          <w:szCs w:val="20"/>
          <w:lang w:val="es-CO"/>
        </w:rPr>
        <w:t xml:space="preserve"> A este respecto, reitera </w:t>
      </w:r>
      <w:r w:rsidR="004E687F" w:rsidRPr="00A44D4D">
        <w:rPr>
          <w:rFonts w:asciiTheme="majorHAnsi" w:hAnsiTheme="majorHAnsi"/>
          <w:bCs/>
          <w:sz w:val="20"/>
          <w:szCs w:val="20"/>
          <w:lang w:val="es-CO"/>
        </w:rPr>
        <w:t xml:space="preserve">que </w:t>
      </w:r>
      <w:r w:rsidR="00AE2F88" w:rsidRPr="00A44D4D">
        <w:rPr>
          <w:rFonts w:asciiTheme="majorHAnsi" w:hAnsiTheme="majorHAnsi"/>
          <w:bCs/>
          <w:sz w:val="20"/>
          <w:szCs w:val="20"/>
          <w:lang w:val="es-CO"/>
        </w:rPr>
        <w:t>los órganos del Sistema Interamericano no pueden</w:t>
      </w:r>
      <w:r w:rsidR="004E687F" w:rsidRPr="00A44D4D">
        <w:rPr>
          <w:rFonts w:asciiTheme="majorHAnsi" w:hAnsiTheme="majorHAnsi"/>
          <w:bCs/>
          <w:sz w:val="20"/>
          <w:szCs w:val="20"/>
          <w:lang w:val="es-CO"/>
        </w:rPr>
        <w:t xml:space="preserve"> sustituir la competencia de los tribunales internos, </w:t>
      </w:r>
      <w:r w:rsidR="000F48F2" w:rsidRPr="00A44D4D">
        <w:rPr>
          <w:rFonts w:asciiTheme="majorHAnsi" w:hAnsiTheme="majorHAnsi"/>
          <w:bCs/>
          <w:sz w:val="20"/>
          <w:szCs w:val="20"/>
          <w:lang w:val="es-CO"/>
        </w:rPr>
        <w:t>en virtud del principio de complementariedad.</w:t>
      </w:r>
    </w:p>
    <w:p w14:paraId="31723ADB" w14:textId="7E2A6347" w:rsidR="001672CB" w:rsidRPr="00A44D4D" w:rsidRDefault="00AE2F88" w:rsidP="00361466">
      <w:pPr>
        <w:pStyle w:val="ListParagraph"/>
        <w:numPr>
          <w:ilvl w:val="0"/>
          <w:numId w:val="60"/>
        </w:numPr>
        <w:spacing w:before="240"/>
        <w:ind w:left="0" w:firstLine="720"/>
        <w:jc w:val="both"/>
        <w:rPr>
          <w:rFonts w:asciiTheme="majorHAnsi" w:hAnsiTheme="majorHAnsi"/>
          <w:bCs/>
          <w:sz w:val="20"/>
          <w:szCs w:val="20"/>
          <w:lang w:val="es-CO"/>
        </w:rPr>
      </w:pPr>
      <w:r w:rsidRPr="00A44D4D">
        <w:rPr>
          <w:rFonts w:asciiTheme="majorHAnsi" w:hAnsiTheme="majorHAnsi"/>
          <w:bCs/>
          <w:sz w:val="20"/>
          <w:szCs w:val="20"/>
          <w:lang w:val="es-CO"/>
        </w:rPr>
        <w:t xml:space="preserve">Finalmente, Costa Rica </w:t>
      </w:r>
      <w:r w:rsidR="001672CB" w:rsidRPr="00A44D4D">
        <w:rPr>
          <w:rFonts w:asciiTheme="majorHAnsi" w:hAnsiTheme="majorHAnsi"/>
          <w:bCs/>
          <w:sz w:val="20"/>
          <w:szCs w:val="20"/>
          <w:lang w:val="es-CO"/>
        </w:rPr>
        <w:t>explica que, de acuerdo con la información proporcionada por la Autoridad Aduanera, desde el 1° de febrero de 2011, dicha entidad notificó a la presunta víctima de la orden de entrega del vehículo y lo puso a su total disposición, incluso sin gastos de bodegaje. Sin embargo, la Autoridad Aduanera informa que desconoce las razones por las cuales la señora Patience Lane Shillenger se niega a retirarlo del Almacén Fiscal Del Pacífico H</w:t>
      </w:r>
      <w:r w:rsidR="000B3866">
        <w:rPr>
          <w:rFonts w:asciiTheme="majorHAnsi" w:hAnsiTheme="majorHAnsi"/>
          <w:bCs/>
          <w:sz w:val="20"/>
          <w:szCs w:val="20"/>
          <w:lang w:val="es-CO"/>
        </w:rPr>
        <w:t>.</w:t>
      </w:r>
      <w:r w:rsidR="001672CB" w:rsidRPr="00A44D4D">
        <w:rPr>
          <w:rFonts w:asciiTheme="majorHAnsi" w:hAnsiTheme="majorHAnsi"/>
          <w:bCs/>
          <w:sz w:val="20"/>
          <w:szCs w:val="20"/>
          <w:lang w:val="es-CO"/>
        </w:rPr>
        <w:t xml:space="preserve"> A</w:t>
      </w:r>
      <w:r w:rsidR="000B3866">
        <w:rPr>
          <w:rFonts w:asciiTheme="majorHAnsi" w:hAnsiTheme="majorHAnsi"/>
          <w:bCs/>
          <w:sz w:val="20"/>
          <w:szCs w:val="20"/>
          <w:lang w:val="es-CO"/>
        </w:rPr>
        <w:t>.</w:t>
      </w:r>
      <w:r w:rsidR="001672CB" w:rsidRPr="00A44D4D">
        <w:rPr>
          <w:rFonts w:asciiTheme="majorHAnsi" w:hAnsiTheme="majorHAnsi"/>
          <w:bCs/>
          <w:sz w:val="20"/>
          <w:szCs w:val="20"/>
          <w:lang w:val="es-CO"/>
        </w:rPr>
        <w:t xml:space="preserve"> Alpha Sociedad Anónima. Por ello, solicita a la CIDH declarar la inadmisibilidad de la presente petición.</w:t>
      </w:r>
    </w:p>
    <w:p w14:paraId="51F68C92" w14:textId="77777777" w:rsidR="003239B8" w:rsidRPr="00A44D4D" w:rsidRDefault="003239B8" w:rsidP="003239B8">
      <w:pPr>
        <w:spacing w:before="240" w:after="240"/>
        <w:ind w:firstLine="720"/>
        <w:jc w:val="both"/>
        <w:rPr>
          <w:rFonts w:asciiTheme="majorHAnsi" w:hAnsiTheme="majorHAnsi"/>
          <w:sz w:val="20"/>
          <w:szCs w:val="20"/>
          <w:lang w:val="es-UY"/>
        </w:rPr>
      </w:pPr>
      <w:r w:rsidRPr="00A44D4D">
        <w:rPr>
          <w:rFonts w:asciiTheme="majorHAnsi" w:eastAsia="Cambria" w:hAnsiTheme="majorHAnsi" w:cs="Cambria"/>
          <w:b/>
          <w:bCs/>
          <w:color w:val="000000"/>
          <w:sz w:val="20"/>
          <w:szCs w:val="20"/>
          <w:u w:color="000000"/>
          <w:lang w:val="es-ES" w:eastAsia="es-ES"/>
        </w:rPr>
        <w:lastRenderedPageBreak/>
        <w:t>VI.</w:t>
      </w:r>
      <w:r w:rsidRPr="00A44D4D">
        <w:rPr>
          <w:rFonts w:asciiTheme="majorHAnsi" w:eastAsia="Cambria" w:hAnsiTheme="majorHAnsi" w:cs="Cambria"/>
          <w:b/>
          <w:bCs/>
          <w:color w:val="000000"/>
          <w:sz w:val="20"/>
          <w:szCs w:val="20"/>
          <w:u w:color="000000"/>
          <w:lang w:val="es-ES" w:eastAsia="es-ES"/>
        </w:rPr>
        <w:tab/>
      </w:r>
      <w:r w:rsidR="004A6A54" w:rsidRPr="00A44D4D">
        <w:rPr>
          <w:rFonts w:asciiTheme="majorHAnsi" w:hAnsiTheme="majorHAnsi"/>
          <w:b/>
          <w:bCs/>
          <w:sz w:val="20"/>
          <w:szCs w:val="20"/>
          <w:lang w:val="es-ES_tradnl"/>
        </w:rPr>
        <w:t xml:space="preserve">ANÁLISIS DE </w:t>
      </w:r>
      <w:r w:rsidR="00C21FEF" w:rsidRPr="00A44D4D">
        <w:rPr>
          <w:rFonts w:asciiTheme="majorHAnsi" w:hAnsiTheme="majorHAnsi"/>
          <w:b/>
          <w:sz w:val="20"/>
          <w:szCs w:val="20"/>
          <w:lang w:val="es-ES"/>
        </w:rPr>
        <w:t>AGOTAMIENTO DE LOS RECURSOS INTERNOS Y PLAZO DE PRESENTACIÓN</w:t>
      </w:r>
      <w:r w:rsidR="00C21FEF" w:rsidRPr="00A44D4D">
        <w:rPr>
          <w:rFonts w:asciiTheme="majorHAnsi" w:eastAsia="Cambria" w:hAnsiTheme="majorHAnsi" w:cs="Cambria"/>
          <w:b/>
          <w:bCs/>
          <w:color w:val="000000"/>
          <w:sz w:val="20"/>
          <w:szCs w:val="20"/>
          <w:u w:color="000000"/>
          <w:lang w:val="es-ES" w:eastAsia="es-ES"/>
        </w:rPr>
        <w:t xml:space="preserve"> </w:t>
      </w:r>
    </w:p>
    <w:p w14:paraId="0820E3CF" w14:textId="0CE915CD" w:rsidR="00B91193" w:rsidRPr="00A44D4D" w:rsidRDefault="001B4C58" w:rsidP="00B9119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44D4D">
        <w:rPr>
          <w:rFonts w:asciiTheme="majorHAnsi" w:hAnsiTheme="majorHAnsi"/>
          <w:sz w:val="20"/>
          <w:szCs w:val="20"/>
          <w:lang w:val="es-ES"/>
        </w:rPr>
        <w:t xml:space="preserve">La </w:t>
      </w:r>
      <w:r w:rsidR="00890CAB" w:rsidRPr="00A44D4D">
        <w:rPr>
          <w:rFonts w:asciiTheme="majorHAnsi" w:hAnsiTheme="majorHAnsi"/>
          <w:sz w:val="20"/>
          <w:szCs w:val="20"/>
          <w:lang w:val="es-ES"/>
        </w:rPr>
        <w:t>Comisión observa que</w:t>
      </w:r>
      <w:r w:rsidR="00B9306C" w:rsidRPr="00A44D4D">
        <w:rPr>
          <w:rFonts w:asciiTheme="majorHAnsi" w:hAnsiTheme="majorHAnsi"/>
          <w:sz w:val="20"/>
          <w:szCs w:val="20"/>
          <w:lang w:val="es-ES"/>
        </w:rPr>
        <w:t xml:space="preserve"> </w:t>
      </w:r>
      <w:r w:rsidR="00AA0DE4" w:rsidRPr="00A44D4D">
        <w:rPr>
          <w:rFonts w:asciiTheme="majorHAnsi" w:hAnsiTheme="majorHAnsi"/>
          <w:sz w:val="20"/>
          <w:szCs w:val="20"/>
          <w:lang w:val="es-ES"/>
        </w:rPr>
        <w:t>la</w:t>
      </w:r>
      <w:r w:rsidR="00890CAB" w:rsidRPr="00A44D4D">
        <w:rPr>
          <w:rFonts w:asciiTheme="majorHAnsi" w:hAnsiTheme="majorHAnsi"/>
          <w:sz w:val="20"/>
          <w:szCs w:val="20"/>
          <w:lang w:val="es-ES"/>
        </w:rPr>
        <w:t xml:space="preserve"> </w:t>
      </w:r>
      <w:r w:rsidRPr="00A44D4D">
        <w:rPr>
          <w:rFonts w:asciiTheme="majorHAnsi" w:hAnsiTheme="majorHAnsi"/>
          <w:sz w:val="20"/>
          <w:szCs w:val="20"/>
          <w:lang w:val="es-ES"/>
        </w:rPr>
        <w:t>parte peticionaria</w:t>
      </w:r>
      <w:r w:rsidR="00AA0DE4" w:rsidRPr="00A44D4D">
        <w:rPr>
          <w:rFonts w:asciiTheme="majorHAnsi" w:hAnsiTheme="majorHAnsi"/>
          <w:sz w:val="20"/>
          <w:szCs w:val="20"/>
          <w:lang w:val="es-ES"/>
        </w:rPr>
        <w:t xml:space="preserve"> reclama </w:t>
      </w:r>
      <w:r w:rsidR="00724128" w:rsidRPr="00A44D4D">
        <w:rPr>
          <w:rFonts w:asciiTheme="majorHAnsi" w:hAnsiTheme="majorHAnsi"/>
          <w:sz w:val="20"/>
          <w:szCs w:val="20"/>
          <w:lang w:val="es-ES"/>
        </w:rPr>
        <w:t xml:space="preserve">el decomiso irregular y la falta de entrega </w:t>
      </w:r>
      <w:r w:rsidR="007B7AEE" w:rsidRPr="00A44D4D">
        <w:rPr>
          <w:rFonts w:asciiTheme="majorHAnsi" w:hAnsiTheme="majorHAnsi"/>
          <w:sz w:val="20"/>
          <w:szCs w:val="20"/>
          <w:lang w:val="es-ES"/>
        </w:rPr>
        <w:t>del vehículo en las mismas condiciones en las que fue confiscado</w:t>
      </w:r>
      <w:r w:rsidR="00536CA4" w:rsidRPr="00A44D4D">
        <w:rPr>
          <w:rFonts w:asciiTheme="majorHAnsi" w:hAnsiTheme="majorHAnsi"/>
          <w:sz w:val="20"/>
          <w:szCs w:val="20"/>
          <w:lang w:val="es-ES"/>
        </w:rPr>
        <w:t xml:space="preserve">, ante lo cual presentó una denuncia penal y varios recursos administrativos, el último </w:t>
      </w:r>
      <w:r w:rsidR="00677589" w:rsidRPr="00A44D4D">
        <w:rPr>
          <w:rFonts w:asciiTheme="majorHAnsi" w:hAnsiTheme="majorHAnsi"/>
          <w:sz w:val="20"/>
          <w:szCs w:val="20"/>
          <w:lang w:val="es-ES"/>
        </w:rPr>
        <w:t>de queja</w:t>
      </w:r>
      <w:r w:rsidR="00536CA4" w:rsidRPr="00A44D4D">
        <w:rPr>
          <w:rFonts w:asciiTheme="majorHAnsi" w:hAnsiTheme="majorHAnsi"/>
          <w:sz w:val="20"/>
          <w:szCs w:val="20"/>
          <w:lang w:val="es-ES"/>
        </w:rPr>
        <w:t xml:space="preserve"> </w:t>
      </w:r>
      <w:r w:rsidR="007862CC" w:rsidRPr="00A44D4D">
        <w:rPr>
          <w:rFonts w:asciiTheme="majorHAnsi" w:hAnsiTheme="majorHAnsi"/>
          <w:sz w:val="20"/>
          <w:szCs w:val="20"/>
          <w:lang w:val="es-ES"/>
        </w:rPr>
        <w:t>por el pago de daños y perjuicios</w:t>
      </w:r>
      <w:r w:rsidR="00536CA4" w:rsidRPr="00A44D4D">
        <w:rPr>
          <w:rFonts w:asciiTheme="majorHAnsi" w:hAnsiTheme="majorHAnsi"/>
          <w:sz w:val="20"/>
          <w:szCs w:val="20"/>
          <w:lang w:val="es-ES"/>
        </w:rPr>
        <w:t xml:space="preserve"> </w:t>
      </w:r>
      <w:r w:rsidR="00677589" w:rsidRPr="00A44D4D">
        <w:rPr>
          <w:rFonts w:asciiTheme="majorHAnsi" w:hAnsiTheme="majorHAnsi"/>
          <w:sz w:val="20"/>
          <w:szCs w:val="20"/>
          <w:lang w:val="es-ES"/>
        </w:rPr>
        <w:t xml:space="preserve">y la realización de reparaciones </w:t>
      </w:r>
      <w:r w:rsidR="00536CA4" w:rsidRPr="00A44D4D">
        <w:rPr>
          <w:rFonts w:asciiTheme="majorHAnsi" w:hAnsiTheme="majorHAnsi"/>
          <w:sz w:val="20"/>
          <w:szCs w:val="20"/>
          <w:lang w:val="es-ES"/>
        </w:rPr>
        <w:t>en 20</w:t>
      </w:r>
      <w:r w:rsidR="0043683B" w:rsidRPr="00A44D4D">
        <w:rPr>
          <w:rFonts w:asciiTheme="majorHAnsi" w:hAnsiTheme="majorHAnsi"/>
          <w:sz w:val="20"/>
          <w:szCs w:val="20"/>
          <w:lang w:val="es-ES"/>
        </w:rPr>
        <w:t>10</w:t>
      </w:r>
      <w:r w:rsidR="00677589" w:rsidRPr="00A44D4D">
        <w:rPr>
          <w:rFonts w:asciiTheme="majorHAnsi" w:hAnsiTheme="majorHAnsi"/>
          <w:sz w:val="20"/>
          <w:szCs w:val="20"/>
          <w:lang w:val="es-ES"/>
        </w:rPr>
        <w:t xml:space="preserve"> ante la Dirección General de Aduanas</w:t>
      </w:r>
      <w:r w:rsidR="007B7AEE" w:rsidRPr="00A44D4D">
        <w:rPr>
          <w:rFonts w:asciiTheme="majorHAnsi" w:hAnsiTheme="majorHAnsi"/>
          <w:sz w:val="20"/>
          <w:szCs w:val="20"/>
          <w:lang w:val="es-ES"/>
        </w:rPr>
        <w:t>. El Estado, por su parte, alega que la parte peticionaria no agotó</w:t>
      </w:r>
      <w:r w:rsidR="007862CC" w:rsidRPr="00A44D4D">
        <w:rPr>
          <w:rFonts w:asciiTheme="majorHAnsi" w:hAnsiTheme="majorHAnsi"/>
          <w:sz w:val="20"/>
          <w:szCs w:val="20"/>
          <w:lang w:val="es-ES"/>
        </w:rPr>
        <w:t xml:space="preserve"> la jurisdicción penal al momento de </w:t>
      </w:r>
      <w:r w:rsidR="00F20FA7">
        <w:rPr>
          <w:rFonts w:asciiTheme="majorHAnsi" w:hAnsiTheme="majorHAnsi"/>
          <w:sz w:val="20"/>
          <w:szCs w:val="20"/>
          <w:lang w:val="es-ES"/>
        </w:rPr>
        <w:t>formalizar</w:t>
      </w:r>
      <w:r w:rsidR="007862CC" w:rsidRPr="00A44D4D">
        <w:rPr>
          <w:rFonts w:asciiTheme="majorHAnsi" w:hAnsiTheme="majorHAnsi"/>
          <w:sz w:val="20"/>
          <w:szCs w:val="20"/>
          <w:lang w:val="es-ES"/>
        </w:rPr>
        <w:t xml:space="preserve"> la petición</w:t>
      </w:r>
      <w:r w:rsidR="00B91193" w:rsidRPr="00A44D4D">
        <w:rPr>
          <w:rFonts w:asciiTheme="majorHAnsi" w:hAnsiTheme="majorHAnsi"/>
          <w:sz w:val="20"/>
          <w:szCs w:val="20"/>
          <w:lang w:val="es-ES"/>
        </w:rPr>
        <w:t>, y, por otro lado, que ha sido ella quien se ha negado a recibir el vehículo.</w:t>
      </w:r>
    </w:p>
    <w:p w14:paraId="0443420F" w14:textId="44AADAEE" w:rsidR="007862CC" w:rsidRPr="00A44D4D" w:rsidRDefault="002A7F7D" w:rsidP="007862C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44D4D">
        <w:rPr>
          <w:rFonts w:asciiTheme="majorHAnsi" w:hAnsiTheme="majorHAnsi"/>
          <w:sz w:val="20"/>
          <w:szCs w:val="20"/>
          <w:lang w:val="es-ES"/>
        </w:rPr>
        <w:t>En primer lugar</w:t>
      </w:r>
      <w:r w:rsidR="007862CC" w:rsidRPr="00A44D4D">
        <w:rPr>
          <w:rFonts w:asciiTheme="majorHAnsi" w:hAnsiTheme="majorHAnsi"/>
          <w:sz w:val="20"/>
          <w:szCs w:val="20"/>
          <w:lang w:val="es-ES"/>
        </w:rPr>
        <w:t xml:space="preserve">, la CIDH recuerda que </w:t>
      </w:r>
      <w:r w:rsidR="00484ED8" w:rsidRPr="00A44D4D">
        <w:rPr>
          <w:rFonts w:asciiTheme="majorHAnsi" w:hAnsiTheme="majorHAnsi"/>
          <w:sz w:val="20"/>
          <w:szCs w:val="20"/>
          <w:lang w:val="es-ES"/>
        </w:rPr>
        <w:t>e</w:t>
      </w:r>
      <w:r w:rsidR="00C5134C" w:rsidRPr="00A44D4D">
        <w:rPr>
          <w:rFonts w:asciiTheme="majorHAnsi" w:hAnsiTheme="majorHAnsi"/>
          <w:sz w:val="20"/>
          <w:szCs w:val="20"/>
          <w:lang w:val="es-ES"/>
        </w:rPr>
        <w:t xml:space="preserve">l 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w:t>
      </w:r>
      <w:r w:rsidR="00365433" w:rsidRPr="00A44D4D">
        <w:rPr>
          <w:rFonts w:asciiTheme="majorHAnsi" w:hAnsiTheme="majorHAnsi"/>
          <w:sz w:val="20"/>
          <w:szCs w:val="20"/>
          <w:lang w:val="es-UY"/>
        </w:rPr>
        <w:t>internos</w:t>
      </w:r>
      <w:r w:rsidR="00365433" w:rsidRPr="00A44D4D">
        <w:rPr>
          <w:rFonts w:asciiTheme="majorHAnsi" w:hAnsiTheme="majorHAnsi"/>
          <w:sz w:val="20"/>
          <w:szCs w:val="20"/>
          <w:vertAlign w:val="superscript"/>
          <w:lang w:val="es-UY"/>
        </w:rPr>
        <w:footnoteReference w:id="4"/>
      </w:r>
      <w:r w:rsidR="00365433" w:rsidRPr="00A44D4D">
        <w:rPr>
          <w:rFonts w:asciiTheme="majorHAnsi" w:hAnsiTheme="majorHAnsi"/>
          <w:sz w:val="20"/>
          <w:szCs w:val="20"/>
          <w:lang w:val="es-UY"/>
        </w:rPr>
        <w:t xml:space="preserve">. En este sentido, </w:t>
      </w:r>
      <w:r w:rsidR="00365433" w:rsidRPr="00A44D4D">
        <w:rPr>
          <w:rFonts w:asciiTheme="majorHAnsi" w:hAnsiTheme="majorHAnsi"/>
          <w:sz w:val="20"/>
          <w:szCs w:val="20"/>
          <w:lang w:val="es-ES"/>
        </w:rPr>
        <w:t>la CIDH ha sido consistente en señalar que “</w:t>
      </w:r>
      <w:r w:rsidR="00365433" w:rsidRPr="00A44D4D">
        <w:rPr>
          <w:rFonts w:asciiTheme="majorHAnsi" w:hAnsiTheme="majorHAnsi"/>
          <w:i/>
          <w:iCs/>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00365433" w:rsidRPr="00A44D4D">
        <w:rPr>
          <w:rFonts w:asciiTheme="majorHAnsi" w:hAnsiTheme="majorHAnsi"/>
          <w:sz w:val="20"/>
          <w:szCs w:val="20"/>
          <w:lang w:val="es-ES"/>
        </w:rPr>
        <w:t>”</w:t>
      </w:r>
      <w:r w:rsidR="00365433" w:rsidRPr="00A44D4D">
        <w:rPr>
          <w:rFonts w:asciiTheme="majorHAnsi" w:hAnsiTheme="majorHAnsi"/>
          <w:sz w:val="20"/>
          <w:szCs w:val="20"/>
          <w:vertAlign w:val="superscript"/>
          <w:lang w:val="es-MX"/>
        </w:rPr>
        <w:footnoteReference w:id="5"/>
      </w:r>
      <w:r w:rsidR="00365433" w:rsidRPr="00A44D4D">
        <w:rPr>
          <w:rFonts w:asciiTheme="majorHAnsi" w:hAnsiTheme="majorHAnsi"/>
          <w:sz w:val="20"/>
          <w:szCs w:val="20"/>
          <w:lang w:val="es-ES"/>
        </w:rPr>
        <w:t>.</w:t>
      </w:r>
    </w:p>
    <w:p w14:paraId="789A3579" w14:textId="4BF03E8A" w:rsidR="00D92E0C" w:rsidRPr="00A44D4D" w:rsidRDefault="00C23BA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44D4D">
        <w:rPr>
          <w:rFonts w:asciiTheme="majorHAnsi" w:hAnsiTheme="majorHAnsi"/>
          <w:sz w:val="20"/>
          <w:szCs w:val="20"/>
          <w:lang w:val="es-ES"/>
        </w:rPr>
        <w:t>A</w:t>
      </w:r>
      <w:r w:rsidR="003539AA" w:rsidRPr="00A44D4D">
        <w:rPr>
          <w:rFonts w:asciiTheme="majorHAnsi" w:hAnsiTheme="majorHAnsi"/>
          <w:sz w:val="20"/>
          <w:szCs w:val="20"/>
          <w:lang w:val="es-ES"/>
        </w:rPr>
        <w:t xml:space="preserve">simismo, </w:t>
      </w:r>
      <w:r w:rsidR="0091401C" w:rsidRPr="00A44D4D">
        <w:rPr>
          <w:rFonts w:asciiTheme="majorHAnsi" w:hAnsiTheme="majorHAnsi"/>
          <w:sz w:val="20"/>
          <w:szCs w:val="20"/>
          <w:lang w:val="es-ES"/>
        </w:rPr>
        <w:t>para el análisis del agotamiento de los recursos domésticos en el asunto</w:t>
      </w:r>
      <w:r w:rsidR="008B2D2D">
        <w:rPr>
          <w:rFonts w:asciiTheme="majorHAnsi" w:hAnsiTheme="majorHAnsi"/>
          <w:sz w:val="20"/>
          <w:szCs w:val="20"/>
          <w:lang w:val="es-ES"/>
        </w:rPr>
        <w:t xml:space="preserve"> bajo estudio</w:t>
      </w:r>
      <w:r w:rsidR="0091401C" w:rsidRPr="00A44D4D">
        <w:rPr>
          <w:rFonts w:asciiTheme="majorHAnsi" w:hAnsiTheme="majorHAnsi"/>
          <w:sz w:val="20"/>
          <w:szCs w:val="20"/>
          <w:lang w:val="es-ES"/>
        </w:rPr>
        <w:t>, la C</w:t>
      </w:r>
      <w:r w:rsidR="0089319A" w:rsidRPr="00A44D4D">
        <w:rPr>
          <w:rFonts w:asciiTheme="majorHAnsi" w:hAnsiTheme="majorHAnsi"/>
          <w:sz w:val="20"/>
          <w:szCs w:val="20"/>
          <w:lang w:val="es-ES"/>
        </w:rPr>
        <w:t>omisión</w:t>
      </w:r>
      <w:r w:rsidR="0091401C" w:rsidRPr="00A44D4D">
        <w:rPr>
          <w:rFonts w:asciiTheme="majorHAnsi" w:hAnsiTheme="majorHAnsi"/>
          <w:sz w:val="20"/>
          <w:szCs w:val="20"/>
          <w:lang w:val="es-ES"/>
        </w:rPr>
        <w:t xml:space="preserve"> r</w:t>
      </w:r>
      <w:r w:rsidR="006A40E8" w:rsidRPr="00A44D4D">
        <w:rPr>
          <w:rFonts w:asciiTheme="majorHAnsi" w:hAnsiTheme="majorHAnsi"/>
          <w:sz w:val="20"/>
          <w:szCs w:val="20"/>
          <w:lang w:val="es-ES"/>
        </w:rPr>
        <w:t>eitera</w:t>
      </w:r>
      <w:r w:rsidR="0091401C" w:rsidRPr="00A44D4D">
        <w:rPr>
          <w:rFonts w:asciiTheme="majorHAnsi" w:hAnsiTheme="majorHAnsi"/>
          <w:sz w:val="20"/>
          <w:szCs w:val="20"/>
          <w:lang w:val="es-ES"/>
        </w:rPr>
        <w:t xml:space="preserve"> que, según su práctica consolidada,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A031D7" w:rsidRPr="00A44D4D">
        <w:rPr>
          <w:rStyle w:val="FootnoteReference"/>
          <w:rFonts w:asciiTheme="majorHAnsi" w:hAnsiTheme="majorHAnsi"/>
          <w:sz w:val="20"/>
          <w:szCs w:val="20"/>
          <w:lang w:val="es-ES"/>
        </w:rPr>
        <w:footnoteReference w:id="6"/>
      </w:r>
      <w:r w:rsidR="0091401C" w:rsidRPr="00A44D4D">
        <w:rPr>
          <w:rFonts w:asciiTheme="majorHAnsi" w:hAnsiTheme="majorHAnsi"/>
          <w:sz w:val="20"/>
          <w:szCs w:val="20"/>
          <w:lang w:val="es-ES"/>
        </w:rPr>
        <w:t xml:space="preserve">. En esta línea, en el </w:t>
      </w:r>
      <w:r w:rsidR="0091401C" w:rsidRPr="000B3866">
        <w:rPr>
          <w:rFonts w:asciiTheme="majorHAnsi" w:hAnsiTheme="majorHAnsi"/>
          <w:sz w:val="20"/>
          <w:szCs w:val="20"/>
          <w:lang w:val="es-ES"/>
        </w:rPr>
        <w:t>presente</w:t>
      </w:r>
      <w:r w:rsidR="0091401C" w:rsidRPr="00A44D4D">
        <w:rPr>
          <w:rFonts w:asciiTheme="majorHAnsi" w:hAnsiTheme="majorHAnsi"/>
          <w:sz w:val="20"/>
          <w:szCs w:val="20"/>
          <w:lang w:val="es-ES"/>
        </w:rPr>
        <w:t xml:space="preserve"> procedimiento</w:t>
      </w:r>
      <w:r w:rsidR="008B2D2D">
        <w:rPr>
          <w:rFonts w:asciiTheme="majorHAnsi" w:hAnsiTheme="majorHAnsi"/>
          <w:sz w:val="20"/>
          <w:szCs w:val="20"/>
          <w:lang w:val="es-ES"/>
        </w:rPr>
        <w:t>,</w:t>
      </w:r>
      <w:r w:rsidR="0091401C" w:rsidRPr="00A44D4D">
        <w:rPr>
          <w:rFonts w:asciiTheme="majorHAnsi" w:hAnsiTheme="majorHAnsi"/>
          <w:sz w:val="20"/>
          <w:szCs w:val="20"/>
          <w:lang w:val="es-ES"/>
        </w:rPr>
        <w:t xml:space="preserve"> la CIDH observa que los reclamos formulados por los peticionarios son</w:t>
      </w:r>
      <w:r w:rsidR="00424A4E">
        <w:rPr>
          <w:rFonts w:asciiTheme="majorHAnsi" w:hAnsiTheme="majorHAnsi"/>
          <w:sz w:val="20"/>
          <w:szCs w:val="20"/>
          <w:lang w:val="es-ES"/>
        </w:rPr>
        <w:t>,</w:t>
      </w:r>
      <w:r w:rsidR="0091401C" w:rsidRPr="00A44D4D">
        <w:rPr>
          <w:rFonts w:asciiTheme="majorHAnsi" w:hAnsiTheme="majorHAnsi"/>
          <w:sz w:val="20"/>
          <w:szCs w:val="20"/>
          <w:lang w:val="es-ES"/>
        </w:rPr>
        <w:t xml:space="preserve"> en lo fundamental: </w:t>
      </w:r>
      <w:r w:rsidR="00657AEF" w:rsidRPr="00A44D4D">
        <w:rPr>
          <w:rFonts w:asciiTheme="majorHAnsi" w:hAnsiTheme="majorHAnsi"/>
          <w:sz w:val="20"/>
          <w:szCs w:val="20"/>
          <w:lang w:val="es-ES"/>
        </w:rPr>
        <w:t xml:space="preserve">i) </w:t>
      </w:r>
      <w:r w:rsidR="00DF1330" w:rsidRPr="00A44D4D">
        <w:rPr>
          <w:rFonts w:asciiTheme="majorHAnsi" w:hAnsiTheme="majorHAnsi"/>
          <w:sz w:val="20"/>
          <w:szCs w:val="20"/>
          <w:lang w:val="es-ES"/>
        </w:rPr>
        <w:t>la entrega efectiva del vehículo</w:t>
      </w:r>
      <w:r w:rsidR="001A0579" w:rsidRPr="00A44D4D">
        <w:rPr>
          <w:rFonts w:asciiTheme="majorHAnsi" w:hAnsiTheme="majorHAnsi"/>
          <w:sz w:val="20"/>
          <w:szCs w:val="20"/>
          <w:lang w:val="es-ES"/>
        </w:rPr>
        <w:t xml:space="preserve">; y, ii) </w:t>
      </w:r>
      <w:r w:rsidR="00424A4E">
        <w:rPr>
          <w:rFonts w:asciiTheme="majorHAnsi" w:hAnsiTheme="majorHAnsi"/>
          <w:sz w:val="20"/>
          <w:szCs w:val="20"/>
          <w:lang w:val="es-ES"/>
        </w:rPr>
        <w:t>su</w:t>
      </w:r>
      <w:r w:rsidR="00424A4E" w:rsidRPr="00A44D4D">
        <w:rPr>
          <w:rFonts w:asciiTheme="majorHAnsi" w:hAnsiTheme="majorHAnsi"/>
          <w:sz w:val="20"/>
          <w:szCs w:val="20"/>
          <w:lang w:val="es-ES"/>
        </w:rPr>
        <w:t xml:space="preserve"> </w:t>
      </w:r>
      <w:r w:rsidR="0014678B" w:rsidRPr="00A44D4D">
        <w:rPr>
          <w:rFonts w:asciiTheme="majorHAnsi" w:hAnsiTheme="majorHAnsi"/>
          <w:sz w:val="20"/>
          <w:szCs w:val="20"/>
          <w:lang w:val="es-ES"/>
        </w:rPr>
        <w:t xml:space="preserve">reparación o el pago de daños y perjuicios </w:t>
      </w:r>
      <w:r w:rsidR="004B1B37" w:rsidRPr="00A44D4D">
        <w:rPr>
          <w:rFonts w:asciiTheme="majorHAnsi" w:hAnsiTheme="majorHAnsi"/>
          <w:sz w:val="20"/>
          <w:szCs w:val="20"/>
          <w:lang w:val="es-ES"/>
        </w:rPr>
        <w:t>que el automóvil haya sufrido.</w:t>
      </w:r>
    </w:p>
    <w:p w14:paraId="4D7045E1" w14:textId="1B311746" w:rsidR="008C5E2D" w:rsidRPr="00A44D4D" w:rsidRDefault="005F7AB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rFonts w:asciiTheme="majorHAnsi" w:hAnsiTheme="majorHAnsi"/>
          <w:sz w:val="20"/>
          <w:szCs w:val="20"/>
          <w:lang w:val="es-ES"/>
        </w:rPr>
        <w:t xml:space="preserve">Así, </w:t>
      </w:r>
      <w:r w:rsidR="00696993" w:rsidRPr="000B3866">
        <w:rPr>
          <w:rFonts w:asciiTheme="majorHAnsi" w:hAnsiTheme="majorHAnsi"/>
          <w:sz w:val="20"/>
          <w:szCs w:val="20"/>
          <w:lang w:val="es-ES"/>
        </w:rPr>
        <w:t>corresponde</w:t>
      </w:r>
      <w:r w:rsidR="00696993" w:rsidRPr="00A44D4D">
        <w:rPr>
          <w:rFonts w:asciiTheme="majorHAnsi" w:hAnsiTheme="majorHAnsi"/>
          <w:sz w:val="20"/>
          <w:szCs w:val="20"/>
          <w:lang w:val="es-ES"/>
        </w:rPr>
        <w:t xml:space="preserve"> a la Comisión analizar </w:t>
      </w:r>
      <w:r w:rsidR="00B8687D">
        <w:rPr>
          <w:rFonts w:asciiTheme="majorHAnsi" w:hAnsiTheme="majorHAnsi"/>
          <w:sz w:val="20"/>
          <w:szCs w:val="20"/>
          <w:lang w:val="es-ES"/>
        </w:rPr>
        <w:t xml:space="preserve">primero </w:t>
      </w:r>
      <w:r w:rsidR="00696993" w:rsidRPr="00A44D4D">
        <w:rPr>
          <w:rFonts w:asciiTheme="majorHAnsi" w:hAnsiTheme="majorHAnsi"/>
          <w:sz w:val="20"/>
          <w:szCs w:val="20"/>
          <w:lang w:val="es-ES"/>
        </w:rPr>
        <w:t xml:space="preserve">los recursos interpuestos por la parte peticionaria a fin </w:t>
      </w:r>
      <w:r w:rsidR="004F00B6" w:rsidRPr="00A44D4D">
        <w:rPr>
          <w:rFonts w:asciiTheme="majorHAnsi" w:hAnsiTheme="majorHAnsi"/>
          <w:sz w:val="20"/>
          <w:szCs w:val="20"/>
          <w:lang w:val="es-ES"/>
        </w:rPr>
        <w:t xml:space="preserve">de </w:t>
      </w:r>
      <w:r w:rsidR="002A788A" w:rsidRPr="00A44D4D">
        <w:rPr>
          <w:rFonts w:asciiTheme="majorHAnsi" w:hAnsiTheme="majorHAnsi"/>
          <w:sz w:val="20"/>
          <w:szCs w:val="20"/>
          <w:lang w:val="es-ES"/>
        </w:rPr>
        <w:t>obtene</w:t>
      </w:r>
      <w:r w:rsidR="00F9683C" w:rsidRPr="00A44D4D">
        <w:rPr>
          <w:rFonts w:asciiTheme="majorHAnsi" w:hAnsiTheme="majorHAnsi"/>
          <w:sz w:val="20"/>
          <w:szCs w:val="20"/>
          <w:lang w:val="es-ES"/>
        </w:rPr>
        <w:t>r la entrega de la camioneta.</w:t>
      </w:r>
      <w:r w:rsidR="006E63F7" w:rsidRPr="00A44D4D">
        <w:rPr>
          <w:rFonts w:asciiTheme="majorHAnsi" w:hAnsiTheme="majorHAnsi"/>
          <w:sz w:val="20"/>
          <w:szCs w:val="20"/>
          <w:lang w:val="es-ES"/>
        </w:rPr>
        <w:t xml:space="preserve"> El último recurso </w:t>
      </w:r>
      <w:r w:rsidR="0095449A" w:rsidRPr="00A44D4D">
        <w:rPr>
          <w:rFonts w:asciiTheme="majorHAnsi" w:hAnsiTheme="majorHAnsi"/>
          <w:sz w:val="20"/>
          <w:szCs w:val="20"/>
          <w:lang w:val="es-ES"/>
        </w:rPr>
        <w:t xml:space="preserve">que refieren haber interpuesto con este objeto fue el de </w:t>
      </w:r>
      <w:r w:rsidR="00677589" w:rsidRPr="00A44D4D">
        <w:rPr>
          <w:rFonts w:asciiTheme="majorHAnsi" w:hAnsiTheme="majorHAnsi"/>
          <w:sz w:val="20"/>
          <w:szCs w:val="20"/>
          <w:lang w:val="es-ES"/>
        </w:rPr>
        <w:t>quej</w:t>
      </w:r>
      <w:r w:rsidR="0095449A" w:rsidRPr="00A44D4D">
        <w:rPr>
          <w:rFonts w:asciiTheme="majorHAnsi" w:hAnsiTheme="majorHAnsi"/>
          <w:sz w:val="20"/>
          <w:szCs w:val="20"/>
          <w:lang w:val="es-ES"/>
        </w:rPr>
        <w:t>a</w:t>
      </w:r>
      <w:r>
        <w:rPr>
          <w:rFonts w:asciiTheme="majorHAnsi" w:hAnsiTheme="majorHAnsi"/>
          <w:sz w:val="20"/>
          <w:szCs w:val="20"/>
          <w:lang w:val="es-ES"/>
        </w:rPr>
        <w:t>,</w:t>
      </w:r>
      <w:r w:rsidR="0095449A" w:rsidRPr="00A44D4D">
        <w:rPr>
          <w:rFonts w:asciiTheme="majorHAnsi" w:hAnsiTheme="majorHAnsi"/>
          <w:sz w:val="20"/>
          <w:szCs w:val="20"/>
          <w:lang w:val="es-ES"/>
        </w:rPr>
        <w:t xml:space="preserve"> </w:t>
      </w:r>
      <w:r w:rsidR="00F47683" w:rsidRPr="00A44D4D">
        <w:rPr>
          <w:rFonts w:asciiTheme="majorHAnsi" w:hAnsiTheme="majorHAnsi"/>
          <w:sz w:val="20"/>
          <w:szCs w:val="20"/>
          <w:lang w:val="es-ES"/>
        </w:rPr>
        <w:t>que fue resuelt</w:t>
      </w:r>
      <w:r w:rsidR="00BB5F44" w:rsidRPr="00A44D4D">
        <w:rPr>
          <w:rFonts w:asciiTheme="majorHAnsi" w:hAnsiTheme="majorHAnsi"/>
          <w:sz w:val="20"/>
          <w:szCs w:val="20"/>
          <w:lang w:val="es-ES"/>
        </w:rPr>
        <w:t>o</w:t>
      </w:r>
      <w:r w:rsidR="00F47683" w:rsidRPr="00A44D4D">
        <w:rPr>
          <w:rFonts w:asciiTheme="majorHAnsi" w:hAnsiTheme="majorHAnsi"/>
          <w:sz w:val="20"/>
          <w:szCs w:val="20"/>
          <w:lang w:val="es-ES"/>
        </w:rPr>
        <w:t xml:space="preserve"> el 1</w:t>
      </w:r>
      <w:r w:rsidR="00BF7E97" w:rsidRPr="00A44D4D">
        <w:rPr>
          <w:rFonts w:asciiTheme="majorHAnsi" w:hAnsiTheme="majorHAnsi"/>
          <w:sz w:val="20"/>
          <w:szCs w:val="20"/>
          <w:lang w:val="es-ES"/>
        </w:rPr>
        <w:t>0</w:t>
      </w:r>
      <w:r w:rsidR="00F47683" w:rsidRPr="00A44D4D">
        <w:rPr>
          <w:rFonts w:asciiTheme="majorHAnsi" w:hAnsiTheme="majorHAnsi"/>
          <w:sz w:val="20"/>
          <w:szCs w:val="20"/>
          <w:lang w:val="es-ES"/>
        </w:rPr>
        <w:t xml:space="preserve"> de junio de 2011</w:t>
      </w:r>
      <w:r w:rsidR="00636975" w:rsidRPr="00A44D4D">
        <w:rPr>
          <w:rFonts w:asciiTheme="majorHAnsi" w:hAnsiTheme="majorHAnsi"/>
          <w:sz w:val="20"/>
          <w:szCs w:val="20"/>
          <w:lang w:val="es-ES"/>
        </w:rPr>
        <w:t xml:space="preserve"> por la Dirección General de Aduanas</w:t>
      </w:r>
      <w:r w:rsidR="00F47683" w:rsidRPr="00A44D4D">
        <w:rPr>
          <w:rFonts w:asciiTheme="majorHAnsi" w:hAnsiTheme="majorHAnsi"/>
          <w:sz w:val="20"/>
          <w:szCs w:val="20"/>
          <w:lang w:val="es-ES"/>
        </w:rPr>
        <w:t>.</w:t>
      </w:r>
      <w:r w:rsidR="0095449A" w:rsidRPr="00A44D4D">
        <w:rPr>
          <w:rFonts w:asciiTheme="majorHAnsi" w:hAnsiTheme="majorHAnsi"/>
          <w:sz w:val="20"/>
          <w:szCs w:val="20"/>
          <w:lang w:val="es-ES"/>
        </w:rPr>
        <w:t xml:space="preserve"> </w:t>
      </w:r>
      <w:r w:rsidR="00AF22CC" w:rsidRPr="00A44D4D">
        <w:rPr>
          <w:rFonts w:asciiTheme="majorHAnsi" w:hAnsiTheme="majorHAnsi"/>
          <w:sz w:val="20"/>
          <w:szCs w:val="20"/>
          <w:lang w:val="es-ES"/>
        </w:rPr>
        <w:t>No es claro sobre este punto por qué no se habría realizado dicha entrega, pese a que la parte peticionaria ha tenido la oportunidad de observar el estado del vehículo y acudir tanto a la fiscalía de Lib</w:t>
      </w:r>
      <w:r w:rsidR="00D84567" w:rsidRPr="00A44D4D">
        <w:rPr>
          <w:rFonts w:asciiTheme="majorHAnsi" w:hAnsiTheme="majorHAnsi"/>
          <w:sz w:val="20"/>
          <w:szCs w:val="20"/>
          <w:lang w:val="es-ES"/>
        </w:rPr>
        <w:t xml:space="preserve">eria </w:t>
      </w:r>
      <w:r w:rsidR="00AF22CC" w:rsidRPr="00A44D4D">
        <w:rPr>
          <w:rFonts w:asciiTheme="majorHAnsi" w:hAnsiTheme="majorHAnsi"/>
          <w:sz w:val="20"/>
          <w:szCs w:val="20"/>
          <w:lang w:val="es-ES"/>
        </w:rPr>
        <w:t>como</w:t>
      </w:r>
      <w:r w:rsidR="00D84567" w:rsidRPr="00A44D4D">
        <w:rPr>
          <w:rFonts w:asciiTheme="majorHAnsi" w:hAnsiTheme="majorHAnsi"/>
          <w:sz w:val="20"/>
          <w:szCs w:val="20"/>
          <w:lang w:val="es-ES"/>
        </w:rPr>
        <w:t xml:space="preserve"> a la Aduana de Peñas Blancas</w:t>
      </w:r>
      <w:r>
        <w:rPr>
          <w:rFonts w:asciiTheme="majorHAnsi" w:hAnsiTheme="majorHAnsi"/>
          <w:sz w:val="20"/>
          <w:szCs w:val="20"/>
          <w:lang w:val="es-ES"/>
        </w:rPr>
        <w:t>. P</w:t>
      </w:r>
      <w:r w:rsidR="006B2009" w:rsidRPr="00A44D4D">
        <w:rPr>
          <w:rFonts w:asciiTheme="majorHAnsi" w:hAnsiTheme="majorHAnsi"/>
          <w:sz w:val="20"/>
          <w:szCs w:val="20"/>
          <w:lang w:val="es-ES"/>
        </w:rPr>
        <w:t xml:space="preserve">or su parte, el Estado asegura que </w:t>
      </w:r>
      <w:r w:rsidR="00B8687D">
        <w:rPr>
          <w:rFonts w:asciiTheme="majorHAnsi" w:hAnsiTheme="majorHAnsi"/>
          <w:sz w:val="20"/>
          <w:szCs w:val="20"/>
          <w:lang w:val="es-ES"/>
        </w:rPr>
        <w:t xml:space="preserve">la parte peticionaria </w:t>
      </w:r>
      <w:r w:rsidR="006B2009" w:rsidRPr="00A44D4D">
        <w:rPr>
          <w:rFonts w:asciiTheme="majorHAnsi" w:hAnsiTheme="majorHAnsi"/>
          <w:sz w:val="20"/>
          <w:szCs w:val="20"/>
          <w:lang w:val="es-ES"/>
        </w:rPr>
        <w:t>se ha rehusado a recibir el vehículo en el lapso de trece años.</w:t>
      </w:r>
    </w:p>
    <w:p w14:paraId="50239EBA" w14:textId="7762FA94" w:rsidR="001C22CF" w:rsidRPr="00A44D4D" w:rsidRDefault="001C22CF" w:rsidP="001C22C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44D4D">
        <w:rPr>
          <w:rFonts w:asciiTheme="majorHAnsi" w:hAnsiTheme="majorHAnsi"/>
          <w:sz w:val="20"/>
          <w:szCs w:val="20"/>
          <w:lang w:val="es-ES"/>
        </w:rPr>
        <w:t>A este respecto, la Comisión considera que</w:t>
      </w:r>
      <w:r w:rsidR="00F548CB">
        <w:rPr>
          <w:rFonts w:asciiTheme="majorHAnsi" w:hAnsiTheme="majorHAnsi"/>
          <w:sz w:val="20"/>
          <w:szCs w:val="20"/>
          <w:lang w:val="es-ES"/>
        </w:rPr>
        <w:t xml:space="preserve">, en el supuesto de que </w:t>
      </w:r>
      <w:r w:rsidRPr="00A44D4D">
        <w:rPr>
          <w:rFonts w:asciiTheme="majorHAnsi" w:hAnsiTheme="majorHAnsi"/>
          <w:sz w:val="20"/>
          <w:szCs w:val="20"/>
          <w:lang w:val="es-ES"/>
        </w:rPr>
        <w:t xml:space="preserve">la Autoridad Aduanera se </w:t>
      </w:r>
      <w:r w:rsidR="007935D5">
        <w:rPr>
          <w:rFonts w:asciiTheme="majorHAnsi" w:hAnsiTheme="majorHAnsi"/>
          <w:sz w:val="20"/>
          <w:szCs w:val="20"/>
          <w:lang w:val="es-ES"/>
        </w:rPr>
        <w:t>hubiera negado</w:t>
      </w:r>
      <w:r w:rsidR="007935D5" w:rsidRPr="00A44D4D">
        <w:rPr>
          <w:rFonts w:asciiTheme="majorHAnsi" w:hAnsiTheme="majorHAnsi"/>
          <w:sz w:val="20"/>
          <w:szCs w:val="20"/>
          <w:lang w:val="es-ES"/>
        </w:rPr>
        <w:t xml:space="preserve"> </w:t>
      </w:r>
      <w:r w:rsidRPr="00A44D4D">
        <w:rPr>
          <w:rFonts w:asciiTheme="majorHAnsi" w:hAnsiTheme="majorHAnsi"/>
          <w:sz w:val="20"/>
          <w:szCs w:val="20"/>
          <w:lang w:val="es-ES"/>
        </w:rPr>
        <w:t xml:space="preserve">a realizar la entrega, la parte peticionaria </w:t>
      </w:r>
      <w:r w:rsidR="007935D5">
        <w:rPr>
          <w:rFonts w:asciiTheme="majorHAnsi" w:hAnsiTheme="majorHAnsi"/>
          <w:sz w:val="20"/>
          <w:szCs w:val="20"/>
          <w:lang w:val="es-ES"/>
        </w:rPr>
        <w:t xml:space="preserve">debía haber presentado </w:t>
      </w:r>
      <w:r w:rsidRPr="00A44D4D">
        <w:rPr>
          <w:rFonts w:asciiTheme="majorHAnsi" w:hAnsiTheme="majorHAnsi"/>
          <w:sz w:val="20"/>
          <w:szCs w:val="20"/>
          <w:lang w:val="es-ES"/>
        </w:rPr>
        <w:t xml:space="preserve">un recurso judicial para hacer efectiva la orden judicial de entrega, puesto que el de queja ante la entidad habría resultado ineficaz. </w:t>
      </w:r>
      <w:r w:rsidR="008F5DDD">
        <w:rPr>
          <w:rFonts w:asciiTheme="majorHAnsi" w:hAnsiTheme="majorHAnsi"/>
          <w:sz w:val="20"/>
          <w:szCs w:val="20"/>
          <w:lang w:val="es-ES"/>
        </w:rPr>
        <w:t xml:space="preserve">En este sentido, se encontraba a disposición </w:t>
      </w:r>
      <w:r w:rsidRPr="00A44D4D">
        <w:rPr>
          <w:rFonts w:asciiTheme="majorHAnsi" w:hAnsiTheme="majorHAnsi"/>
          <w:sz w:val="20"/>
          <w:szCs w:val="20"/>
          <w:lang w:val="es-ES"/>
        </w:rPr>
        <w:t xml:space="preserve">el recurso de amparo, o </w:t>
      </w:r>
      <w:r w:rsidR="008F5DDD">
        <w:rPr>
          <w:rFonts w:asciiTheme="majorHAnsi" w:hAnsiTheme="majorHAnsi"/>
          <w:sz w:val="20"/>
          <w:szCs w:val="20"/>
          <w:lang w:val="es-ES"/>
        </w:rPr>
        <w:t xml:space="preserve">incluso </w:t>
      </w:r>
      <w:r w:rsidRPr="00A44D4D">
        <w:rPr>
          <w:rFonts w:asciiTheme="majorHAnsi" w:hAnsiTheme="majorHAnsi"/>
          <w:sz w:val="20"/>
          <w:szCs w:val="20"/>
          <w:lang w:val="es-ES"/>
        </w:rPr>
        <w:t xml:space="preserve">la posibilidad de acudir al mismo Tribunal Aduanero Nacional por desacato a su sentencia. Sin embargo, transcurridos trece años de la sentencia que ordenó la entrega, la parte peticionaria no acreditó haber agotado ningún recurso judicial en este sentido. Si bien alegó que las autoridades se remitían la competencia entre sí, el Estado contradice esta versión y asegura que ha sido ella quien no ha recibido el vehículo. </w:t>
      </w:r>
      <w:r w:rsidR="00BE378C">
        <w:rPr>
          <w:rFonts w:asciiTheme="majorHAnsi" w:hAnsiTheme="majorHAnsi"/>
          <w:sz w:val="20"/>
          <w:szCs w:val="20"/>
          <w:lang w:val="es-ES"/>
        </w:rPr>
        <w:t xml:space="preserve">En consecuencia, aun cuando </w:t>
      </w:r>
      <w:r w:rsidR="00CC05E2">
        <w:rPr>
          <w:rFonts w:asciiTheme="majorHAnsi" w:hAnsiTheme="majorHAnsi"/>
          <w:sz w:val="20"/>
          <w:szCs w:val="20"/>
          <w:lang w:val="es-ES"/>
        </w:rPr>
        <w:t>no fuera cierto lo aducido por el Estado</w:t>
      </w:r>
      <w:r w:rsidR="005369A6">
        <w:rPr>
          <w:rFonts w:asciiTheme="majorHAnsi" w:hAnsiTheme="majorHAnsi"/>
          <w:sz w:val="20"/>
          <w:szCs w:val="20"/>
          <w:lang w:val="es-ES"/>
        </w:rPr>
        <w:t>, la parte peticionaria debía haber interpuesto recursos para reclamar la entrega del vehículo</w:t>
      </w:r>
      <w:r w:rsidR="00244D47">
        <w:rPr>
          <w:rFonts w:asciiTheme="majorHAnsi" w:hAnsiTheme="majorHAnsi"/>
          <w:sz w:val="20"/>
          <w:szCs w:val="20"/>
          <w:lang w:val="es-ES"/>
        </w:rPr>
        <w:t xml:space="preserve"> durante ese lapso</w:t>
      </w:r>
      <w:r w:rsidR="005369A6">
        <w:rPr>
          <w:rFonts w:asciiTheme="majorHAnsi" w:hAnsiTheme="majorHAnsi"/>
          <w:sz w:val="20"/>
          <w:szCs w:val="20"/>
          <w:lang w:val="es-ES"/>
        </w:rPr>
        <w:t xml:space="preserve">. </w:t>
      </w:r>
      <w:r w:rsidRPr="00A44D4D">
        <w:rPr>
          <w:rFonts w:asciiTheme="majorHAnsi" w:hAnsiTheme="majorHAnsi"/>
          <w:sz w:val="20"/>
          <w:szCs w:val="20"/>
          <w:lang w:val="es-ES"/>
        </w:rPr>
        <w:t>Por consiguiente, la CIDH concluye que, en este extremo, la petición no cumple con el requisito de previo agotamiento de los recursos internos, previsto en el artículo 46.1.a) de la Convención Americana.</w:t>
      </w:r>
    </w:p>
    <w:p w14:paraId="6551BB30" w14:textId="6AF76298" w:rsidR="00C35D6B" w:rsidRPr="00A44D4D" w:rsidRDefault="00C35D6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44D4D">
        <w:rPr>
          <w:rFonts w:asciiTheme="majorHAnsi" w:hAnsiTheme="majorHAnsi"/>
          <w:sz w:val="20"/>
          <w:szCs w:val="20"/>
          <w:lang w:val="es-ES"/>
        </w:rPr>
        <w:t xml:space="preserve">En cuanto al reclamo </w:t>
      </w:r>
      <w:r w:rsidR="00C46457" w:rsidRPr="00A44D4D">
        <w:rPr>
          <w:rFonts w:asciiTheme="majorHAnsi" w:hAnsiTheme="majorHAnsi"/>
          <w:sz w:val="20"/>
          <w:szCs w:val="20"/>
          <w:lang w:val="es-ES"/>
        </w:rPr>
        <w:t>relativo a la</w:t>
      </w:r>
      <w:r w:rsidRPr="00A44D4D">
        <w:rPr>
          <w:rFonts w:asciiTheme="majorHAnsi" w:hAnsiTheme="majorHAnsi"/>
          <w:sz w:val="20"/>
          <w:szCs w:val="20"/>
          <w:lang w:val="es-ES"/>
        </w:rPr>
        <w:t xml:space="preserve"> reparación de daños</w:t>
      </w:r>
      <w:r w:rsidR="00D67257" w:rsidRPr="00A44D4D">
        <w:rPr>
          <w:rFonts w:asciiTheme="majorHAnsi" w:hAnsiTheme="majorHAnsi"/>
          <w:sz w:val="20"/>
          <w:szCs w:val="20"/>
          <w:lang w:val="es-ES"/>
        </w:rPr>
        <w:t xml:space="preserve"> provocados</w:t>
      </w:r>
      <w:r w:rsidRPr="00A44D4D">
        <w:rPr>
          <w:rFonts w:asciiTheme="majorHAnsi" w:hAnsiTheme="majorHAnsi"/>
          <w:sz w:val="20"/>
          <w:szCs w:val="20"/>
          <w:lang w:val="es-ES"/>
        </w:rPr>
        <w:t xml:space="preserve"> al vehículo, la Comisión ad</w:t>
      </w:r>
      <w:r w:rsidR="00E94C8F" w:rsidRPr="00A44D4D">
        <w:rPr>
          <w:rFonts w:asciiTheme="majorHAnsi" w:hAnsiTheme="majorHAnsi"/>
          <w:sz w:val="20"/>
          <w:szCs w:val="20"/>
          <w:lang w:val="es-ES"/>
        </w:rPr>
        <w:t>vi</w:t>
      </w:r>
      <w:r w:rsidRPr="00A44D4D">
        <w:rPr>
          <w:rFonts w:asciiTheme="majorHAnsi" w:hAnsiTheme="majorHAnsi"/>
          <w:sz w:val="20"/>
          <w:szCs w:val="20"/>
          <w:lang w:val="es-ES"/>
        </w:rPr>
        <w:t>erte</w:t>
      </w:r>
      <w:r w:rsidR="00AF6189" w:rsidRPr="00A44D4D">
        <w:rPr>
          <w:rFonts w:asciiTheme="majorHAnsi" w:hAnsiTheme="majorHAnsi"/>
          <w:sz w:val="20"/>
          <w:szCs w:val="20"/>
          <w:lang w:val="es-ES"/>
        </w:rPr>
        <w:t>, de igual manera, que los peticionarios no agotaron los recursos internos en este aspecto. En efecto,</w:t>
      </w:r>
      <w:r w:rsidR="004A12AD" w:rsidRPr="00A44D4D">
        <w:rPr>
          <w:rFonts w:asciiTheme="majorHAnsi" w:hAnsiTheme="majorHAnsi"/>
          <w:sz w:val="20"/>
          <w:szCs w:val="20"/>
          <w:lang w:val="es-ES"/>
        </w:rPr>
        <w:t xml:space="preserve"> </w:t>
      </w:r>
      <w:r w:rsidR="000E4C6B" w:rsidRPr="00A44D4D">
        <w:rPr>
          <w:rFonts w:asciiTheme="majorHAnsi" w:hAnsiTheme="majorHAnsi"/>
          <w:sz w:val="20"/>
          <w:szCs w:val="20"/>
          <w:lang w:val="es-ES"/>
        </w:rPr>
        <w:t xml:space="preserve">la Dirección General de Aduanas informó a la parte peticionaria que no era competente para resolver </w:t>
      </w:r>
      <w:r w:rsidR="00BA161D" w:rsidRPr="00A44D4D">
        <w:rPr>
          <w:rFonts w:asciiTheme="majorHAnsi" w:hAnsiTheme="majorHAnsi"/>
          <w:sz w:val="20"/>
          <w:szCs w:val="20"/>
          <w:lang w:val="es-ES"/>
        </w:rPr>
        <w:t xml:space="preserve">lo atinente </w:t>
      </w:r>
      <w:r w:rsidR="00BA161D" w:rsidRPr="00A44D4D">
        <w:rPr>
          <w:rFonts w:asciiTheme="majorHAnsi" w:hAnsiTheme="majorHAnsi"/>
          <w:sz w:val="20"/>
          <w:szCs w:val="20"/>
          <w:lang w:val="es-ES"/>
        </w:rPr>
        <w:lastRenderedPageBreak/>
        <w:t>a</w:t>
      </w:r>
      <w:r w:rsidR="0074389D" w:rsidRPr="00A44D4D">
        <w:rPr>
          <w:rFonts w:asciiTheme="majorHAnsi" w:hAnsiTheme="majorHAnsi"/>
          <w:sz w:val="20"/>
          <w:szCs w:val="20"/>
          <w:lang w:val="es-ES"/>
        </w:rPr>
        <w:t xml:space="preserve"> la indemnización de daños y perjuicios. Ante ello, correspondía presentar la demanda judicial pertinente contra </w:t>
      </w:r>
      <w:r w:rsidR="000B69EE" w:rsidRPr="00A44D4D">
        <w:rPr>
          <w:rFonts w:asciiTheme="majorHAnsi" w:hAnsiTheme="majorHAnsi"/>
          <w:sz w:val="20"/>
          <w:szCs w:val="20"/>
          <w:lang w:val="es-ES"/>
        </w:rPr>
        <w:t xml:space="preserve">dicha entidad, conforme a la legislación interna. No obstante, </w:t>
      </w:r>
      <w:r w:rsidR="001678A0" w:rsidRPr="00A44D4D">
        <w:rPr>
          <w:rFonts w:asciiTheme="majorHAnsi" w:hAnsiTheme="majorHAnsi"/>
          <w:sz w:val="20"/>
          <w:szCs w:val="20"/>
          <w:lang w:val="es-ES"/>
        </w:rPr>
        <w:t>tampoco se acreditó el cumplimiento de</w:t>
      </w:r>
      <w:r w:rsidR="004924DA" w:rsidRPr="00A44D4D">
        <w:rPr>
          <w:rFonts w:asciiTheme="majorHAnsi" w:hAnsiTheme="majorHAnsi"/>
          <w:sz w:val="20"/>
          <w:szCs w:val="20"/>
          <w:lang w:val="es-ES"/>
        </w:rPr>
        <w:t xml:space="preserve"> este requisito con respecto a este extremo de la petición.</w:t>
      </w:r>
    </w:p>
    <w:p w14:paraId="00624A45" w14:textId="7B01E51B" w:rsidR="004924DA" w:rsidRPr="00A44D4D" w:rsidRDefault="004924D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A44D4D">
        <w:rPr>
          <w:rFonts w:asciiTheme="majorHAnsi" w:hAnsiTheme="majorHAnsi"/>
          <w:sz w:val="20"/>
          <w:szCs w:val="20"/>
          <w:lang w:val="es-ES"/>
        </w:rPr>
        <w:t xml:space="preserve">En consecuencia, </w:t>
      </w:r>
      <w:r w:rsidR="00284C55" w:rsidRPr="00A44D4D">
        <w:rPr>
          <w:rFonts w:asciiTheme="majorHAnsi" w:hAnsiTheme="majorHAnsi"/>
          <w:sz w:val="20"/>
          <w:szCs w:val="20"/>
          <w:lang w:val="es-CO"/>
        </w:rPr>
        <w:t>y ante la falta de elementos para aplicar alguna de las excepciones previstas en el artículo 46.2) de la Convención, la Comisión concluye que corresponde declarar inadmisible l</w:t>
      </w:r>
      <w:r w:rsidR="00FB4BC6" w:rsidRPr="00A44D4D">
        <w:rPr>
          <w:rFonts w:asciiTheme="majorHAnsi" w:hAnsiTheme="majorHAnsi"/>
          <w:sz w:val="20"/>
          <w:szCs w:val="20"/>
          <w:lang w:val="es-CO"/>
        </w:rPr>
        <w:t>a</w:t>
      </w:r>
      <w:r w:rsidR="00284C55" w:rsidRPr="00A44D4D">
        <w:rPr>
          <w:rFonts w:asciiTheme="majorHAnsi" w:hAnsiTheme="majorHAnsi"/>
          <w:sz w:val="20"/>
          <w:szCs w:val="20"/>
          <w:lang w:val="es-CO"/>
        </w:rPr>
        <w:t xml:space="preserve"> presente </w:t>
      </w:r>
      <w:r w:rsidR="00FB4BC6" w:rsidRPr="00A44D4D">
        <w:rPr>
          <w:rFonts w:asciiTheme="majorHAnsi" w:hAnsiTheme="majorHAnsi"/>
          <w:sz w:val="20"/>
          <w:szCs w:val="20"/>
          <w:lang w:val="es-CO"/>
        </w:rPr>
        <w:t>petición</w:t>
      </w:r>
      <w:r w:rsidR="00284C55" w:rsidRPr="00A44D4D">
        <w:rPr>
          <w:rFonts w:asciiTheme="majorHAnsi" w:hAnsiTheme="majorHAnsi"/>
          <w:sz w:val="20"/>
          <w:szCs w:val="20"/>
          <w:lang w:val="es-CO"/>
        </w:rPr>
        <w:t>.</w:t>
      </w:r>
    </w:p>
    <w:p w14:paraId="445BF42E" w14:textId="4910C85D" w:rsidR="003239B8" w:rsidRPr="00A44D4D" w:rsidRDefault="003239B8" w:rsidP="000B69EE">
      <w:pPr>
        <w:pStyle w:val="ListParagraph"/>
        <w:spacing w:before="240" w:after="240"/>
        <w:jc w:val="both"/>
        <w:rPr>
          <w:rFonts w:asciiTheme="majorHAnsi" w:hAnsiTheme="majorHAnsi"/>
          <w:b/>
          <w:sz w:val="20"/>
          <w:szCs w:val="20"/>
          <w:lang w:val="es-ES"/>
        </w:rPr>
      </w:pPr>
      <w:r w:rsidRPr="00A44D4D">
        <w:rPr>
          <w:rFonts w:asciiTheme="majorHAnsi" w:hAnsiTheme="majorHAnsi"/>
          <w:b/>
          <w:bCs/>
          <w:sz w:val="20"/>
          <w:szCs w:val="20"/>
          <w:lang w:val="es-ES"/>
        </w:rPr>
        <w:t>VII.</w:t>
      </w:r>
      <w:r w:rsidRPr="00A44D4D">
        <w:rPr>
          <w:rFonts w:asciiTheme="majorHAnsi" w:hAnsiTheme="majorHAnsi"/>
          <w:b/>
          <w:bCs/>
          <w:sz w:val="20"/>
          <w:szCs w:val="20"/>
          <w:lang w:val="es-ES"/>
        </w:rPr>
        <w:tab/>
      </w:r>
      <w:r w:rsidR="00360EE4" w:rsidRPr="00A44D4D">
        <w:rPr>
          <w:rFonts w:asciiTheme="majorHAnsi" w:hAnsiTheme="majorHAnsi"/>
          <w:b/>
          <w:bCs/>
          <w:sz w:val="20"/>
          <w:szCs w:val="20"/>
          <w:lang w:val="es-ES_tradnl"/>
        </w:rPr>
        <w:t>DECISIÓN</w:t>
      </w:r>
    </w:p>
    <w:p w14:paraId="16B36F97" w14:textId="0C3CA79A" w:rsidR="003239B8" w:rsidRPr="00A44D4D" w:rsidRDefault="003239B8" w:rsidP="003E351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jc w:val="both"/>
        <w:rPr>
          <w:rFonts w:asciiTheme="majorHAnsi" w:hAnsiTheme="majorHAnsi"/>
          <w:sz w:val="20"/>
          <w:szCs w:val="20"/>
          <w:lang w:val="es-ES"/>
        </w:rPr>
      </w:pPr>
      <w:r w:rsidRPr="00A44D4D">
        <w:rPr>
          <w:rFonts w:asciiTheme="majorHAnsi" w:hAnsiTheme="majorHAnsi"/>
          <w:sz w:val="20"/>
          <w:szCs w:val="20"/>
          <w:lang w:val="es-ES"/>
        </w:rPr>
        <w:t xml:space="preserve">Declarar </w:t>
      </w:r>
      <w:r w:rsidR="000B69EE" w:rsidRPr="00A44D4D">
        <w:rPr>
          <w:rFonts w:asciiTheme="majorHAnsi" w:hAnsiTheme="majorHAnsi"/>
          <w:sz w:val="20"/>
          <w:szCs w:val="20"/>
          <w:lang w:val="es-ES"/>
        </w:rPr>
        <w:t>ina</w:t>
      </w:r>
      <w:r w:rsidRPr="00A44D4D">
        <w:rPr>
          <w:rFonts w:asciiTheme="majorHAnsi" w:hAnsiTheme="majorHAnsi"/>
          <w:sz w:val="20"/>
          <w:szCs w:val="20"/>
          <w:lang w:val="es-ES"/>
        </w:rPr>
        <w:t>dmisible la presente petición</w:t>
      </w:r>
      <w:r w:rsidR="00A758AA" w:rsidRPr="00A44D4D">
        <w:rPr>
          <w:rFonts w:asciiTheme="majorHAnsi" w:hAnsiTheme="majorHAnsi"/>
          <w:sz w:val="20"/>
          <w:szCs w:val="20"/>
          <w:lang w:val="es-ES"/>
        </w:rPr>
        <w:t>;</w:t>
      </w:r>
      <w:r w:rsidR="007B76D3" w:rsidRPr="00A44D4D">
        <w:rPr>
          <w:rFonts w:asciiTheme="majorHAnsi" w:hAnsiTheme="majorHAnsi"/>
          <w:sz w:val="20"/>
          <w:szCs w:val="20"/>
          <w:lang w:val="es-ES"/>
        </w:rPr>
        <w:t xml:space="preserve"> y</w:t>
      </w:r>
    </w:p>
    <w:p w14:paraId="00C1D3B7" w14:textId="4741ED28" w:rsidR="008D768D" w:rsidRPr="00951279" w:rsidRDefault="004A6A54" w:rsidP="00401D2E">
      <w:pPr>
        <w:pStyle w:val="ListParagraph"/>
        <w:numPr>
          <w:ilvl w:val="0"/>
          <w:numId w:val="55"/>
        </w:numPr>
        <w:ind w:left="0"/>
        <w:rPr>
          <w:rFonts w:asciiTheme="majorHAnsi" w:eastAsia="Arial Unicode MS" w:hAnsiTheme="majorHAnsi" w:cs="Times New Roman"/>
          <w:color w:val="auto"/>
          <w:sz w:val="20"/>
          <w:szCs w:val="20"/>
          <w:lang w:val="es-ES" w:eastAsia="en-US"/>
        </w:rPr>
      </w:pPr>
      <w:r w:rsidRPr="00A44D4D">
        <w:rPr>
          <w:rFonts w:asciiTheme="majorHAnsi" w:hAnsiTheme="majorHAnsi"/>
          <w:sz w:val="20"/>
          <w:szCs w:val="20"/>
          <w:lang w:val="es-ES"/>
        </w:rPr>
        <w:t>Notificar a las partes la presente decisión; y publicar esta decisión e incluirla en su Informe Anual a la Asamblea General de la Organización de los Estados</w:t>
      </w:r>
      <w:r w:rsidRPr="00E9155F">
        <w:rPr>
          <w:rFonts w:asciiTheme="majorHAnsi" w:hAnsiTheme="majorHAnsi"/>
          <w:sz w:val="20"/>
          <w:szCs w:val="20"/>
          <w:lang w:val="es-ES"/>
        </w:rPr>
        <w:t xml:space="preserve"> Americanos.</w:t>
      </w:r>
    </w:p>
    <w:p w14:paraId="30EFB468" w14:textId="77777777" w:rsidR="00951279" w:rsidRDefault="00951279" w:rsidP="00951279">
      <w:pPr>
        <w:ind w:left="-540"/>
        <w:rPr>
          <w:rFonts w:asciiTheme="majorHAnsi" w:hAnsiTheme="majorHAnsi"/>
          <w:sz w:val="20"/>
          <w:szCs w:val="20"/>
          <w:lang w:val="es-ES"/>
        </w:rPr>
      </w:pPr>
    </w:p>
    <w:p w14:paraId="015B0A1D" w14:textId="22C586F6" w:rsidR="00951279" w:rsidRPr="00530BC7" w:rsidRDefault="00951279" w:rsidP="00530BC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13036">
        <w:rPr>
          <w:rStyle w:val="normaltextrun"/>
          <w:rFonts w:ascii="Cambria" w:hAnsi="Cambria" w:cs="Segoe UI"/>
          <w:sz w:val="20"/>
          <w:szCs w:val="20"/>
          <w:lang w:val="es-CL"/>
        </w:rPr>
        <w:t>5</w:t>
      </w:r>
      <w:r>
        <w:rPr>
          <w:rStyle w:val="normaltextrun"/>
          <w:rFonts w:ascii="Cambria" w:hAnsi="Cambria" w:cs="Segoe UI"/>
          <w:sz w:val="20"/>
          <w:szCs w:val="20"/>
          <w:lang w:val="es-CL"/>
        </w:rPr>
        <w:t xml:space="preserve"> días del mes de mayo de 2024.  (Firmado): Carlos Bernal Pulido, Primer Vicepresidente; José Luis Caballero Ochoa, Segundo Vicepresidente; Edgar Stuardo Ralón Orellana y Andrea Pochak, </w:t>
      </w:r>
      <w:r w:rsidR="00530BC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951279" w:rsidRPr="00530BC7" w:rsidSect="00D36FB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6F80" w14:textId="77777777" w:rsidR="00BE34A1" w:rsidRDefault="00BE34A1">
      <w:r>
        <w:separator/>
      </w:r>
    </w:p>
  </w:endnote>
  <w:endnote w:type="continuationSeparator" w:id="0">
    <w:p w14:paraId="56200942" w14:textId="77777777" w:rsidR="00BE34A1" w:rsidRDefault="00BE34A1">
      <w:r>
        <w:continuationSeparator/>
      </w:r>
    </w:p>
  </w:endnote>
  <w:endnote w:type="continuationNotice" w:id="1">
    <w:p w14:paraId="5106698D" w14:textId="77777777" w:rsidR="00BE34A1" w:rsidRDefault="00BE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FAB7" w14:textId="77777777" w:rsidR="00BE34A1" w:rsidRPr="000F35ED" w:rsidRDefault="00BE34A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10032B" w14:textId="77777777" w:rsidR="00BE34A1" w:rsidRPr="000F35ED" w:rsidRDefault="00BE34A1" w:rsidP="000F35ED">
      <w:pPr>
        <w:rPr>
          <w:rFonts w:asciiTheme="majorHAnsi" w:hAnsiTheme="majorHAnsi"/>
          <w:sz w:val="16"/>
          <w:szCs w:val="16"/>
        </w:rPr>
      </w:pPr>
      <w:r w:rsidRPr="000F35ED">
        <w:rPr>
          <w:rFonts w:asciiTheme="majorHAnsi" w:hAnsiTheme="majorHAnsi"/>
          <w:sz w:val="16"/>
          <w:szCs w:val="16"/>
        </w:rPr>
        <w:separator/>
      </w:r>
    </w:p>
    <w:p w14:paraId="74564D7A" w14:textId="77777777" w:rsidR="00BE34A1" w:rsidRPr="000F35ED" w:rsidRDefault="00BE34A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B5F284A" w14:textId="77777777" w:rsidR="00BE34A1" w:rsidRPr="000F35ED" w:rsidRDefault="00BE34A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B5022E3" w14:textId="77777777" w:rsidR="00AD4E1A" w:rsidRPr="00343CD2" w:rsidRDefault="00AD4E1A" w:rsidP="00AD4E1A">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3">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4">
    <w:p w14:paraId="660B33F0" w14:textId="54756AD0" w:rsidR="00365433" w:rsidRPr="00A11B3B" w:rsidRDefault="00365433" w:rsidP="00365433">
      <w:pPr>
        <w:pStyle w:val="FootnoteText"/>
        <w:ind w:firstLine="720"/>
        <w:jc w:val="both"/>
        <w:rPr>
          <w:rFonts w:ascii="Cambria" w:hAnsi="Cambria"/>
          <w:color w:val="auto"/>
          <w:sz w:val="16"/>
          <w:szCs w:val="16"/>
          <w:lang w:val="es-ES"/>
        </w:rPr>
      </w:pPr>
      <w:r w:rsidRPr="00A11B3B">
        <w:rPr>
          <w:rStyle w:val="FootnoteReference"/>
          <w:rFonts w:ascii="Cambria" w:hAnsi="Cambria"/>
          <w:color w:val="auto"/>
          <w:sz w:val="16"/>
          <w:szCs w:val="16"/>
        </w:rPr>
        <w:footnoteRef/>
      </w:r>
      <w:r w:rsidRPr="00A11B3B">
        <w:rPr>
          <w:rFonts w:ascii="Cambria" w:hAnsi="Cambria"/>
          <w:color w:val="auto"/>
          <w:sz w:val="16"/>
          <w:szCs w:val="16"/>
          <w:lang w:val="es-ES"/>
        </w:rPr>
        <w:t xml:space="preserve"> CIDH, Informe No. 35/16, Petición 4480-02. Admisibilidad. Carlos Manuel Veraza Urtusuástegui. México. 29 de julio de 2016, párr. 33</w:t>
      </w:r>
      <w:r w:rsidR="00AA1C6E">
        <w:rPr>
          <w:rFonts w:ascii="Cambria" w:hAnsi="Cambria"/>
          <w:color w:val="auto"/>
          <w:sz w:val="16"/>
          <w:szCs w:val="16"/>
          <w:lang w:val="es-ES"/>
        </w:rPr>
        <w:t>.</w:t>
      </w:r>
    </w:p>
  </w:footnote>
  <w:footnote w:id="5">
    <w:p w14:paraId="56D47147" w14:textId="3BA4BB05" w:rsidR="00365433" w:rsidRPr="00A11B3B" w:rsidRDefault="00365433" w:rsidP="00365433">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Véase entre otros, CIDH. Informe 4/15, Admisibilidad, Petición 582/01, Raúl Rolando Romero Feris, Argentina, 29 de enero de 2015, párr. 40.</w:t>
      </w:r>
    </w:p>
  </w:footnote>
  <w:footnote w:id="6">
    <w:p w14:paraId="1CF4E41A" w14:textId="17DD336F" w:rsidR="00A031D7" w:rsidRPr="00A031D7" w:rsidRDefault="00A031D7" w:rsidP="00A031D7">
      <w:pPr>
        <w:pStyle w:val="FootnoteText"/>
        <w:ind w:firstLine="720"/>
        <w:jc w:val="both"/>
        <w:rPr>
          <w:rFonts w:asciiTheme="majorHAnsi" w:hAnsiTheme="majorHAnsi"/>
          <w:lang w:val="es-CO"/>
        </w:rPr>
      </w:pPr>
      <w:r w:rsidRPr="00A031D7">
        <w:rPr>
          <w:rStyle w:val="FootnoteReference"/>
          <w:rFonts w:asciiTheme="majorHAnsi" w:hAnsiTheme="majorHAnsi"/>
          <w:sz w:val="16"/>
          <w:szCs w:val="16"/>
        </w:rPr>
        <w:footnoteRef/>
      </w:r>
      <w:r w:rsidRPr="008D754A">
        <w:rPr>
          <w:rFonts w:asciiTheme="majorHAnsi" w:hAnsiTheme="majorHAnsi"/>
          <w:sz w:val="16"/>
          <w:szCs w:val="16"/>
          <w:lang w:val="es-CO"/>
        </w:rPr>
        <w:t xml:space="preserve"> </w:t>
      </w:r>
      <w:r w:rsidR="00C23BAB" w:rsidRPr="00C23BAB">
        <w:rPr>
          <w:rFonts w:asciiTheme="majorHAnsi" w:hAnsiTheme="majorHAnsi"/>
          <w:sz w:val="16"/>
          <w:szCs w:val="16"/>
          <w:lang w:val="es-CO"/>
        </w:rPr>
        <w:t xml:space="preserve">CIDH, Informe No. 279/21. Petición 2106-12. Admisibilidad. Comunidades Huitosachi, Mogótavo y Bacajípare del pueblo indígena Rarámuri. </w:t>
      </w:r>
      <w:r w:rsidR="00C23BAB" w:rsidRPr="006C4E5E">
        <w:rPr>
          <w:rFonts w:asciiTheme="majorHAnsi" w:hAnsiTheme="majorHAnsi"/>
          <w:sz w:val="16"/>
          <w:szCs w:val="16"/>
          <w:lang w:val="es-ES"/>
        </w:rPr>
        <w:t xml:space="preserve">México. 29 de octubre de 2021, párr. 29; y, </w:t>
      </w:r>
      <w:r w:rsidR="008D754A" w:rsidRPr="008D754A">
        <w:rPr>
          <w:rFonts w:asciiTheme="majorHAnsi" w:hAnsiTheme="majorHAnsi"/>
          <w:sz w:val="16"/>
          <w:szCs w:val="16"/>
          <w:lang w:val="es-CO"/>
        </w:rPr>
        <w:t xml:space="preserve">CIDH. Informe No. Informe No. 89/21, Petición 5-12, Trabajadores Mineros de Cananea y sus familiares. </w:t>
      </w:r>
      <w:r w:rsidR="008D754A" w:rsidRPr="008D754A">
        <w:rPr>
          <w:rFonts w:asciiTheme="majorHAnsi" w:hAnsiTheme="majorHAnsi"/>
          <w:sz w:val="16"/>
          <w:szCs w:val="16"/>
        </w:rPr>
        <w:t>México. 28 de marzo de 2021,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30DA8E86" w:rsidR="00040C3A" w:rsidRPr="00EC7D62" w:rsidRDefault="000733DD" w:rsidP="00A50FCF">
    <w:pPr>
      <w:pStyle w:val="Header"/>
      <w:tabs>
        <w:tab w:val="clear" w:pos="4320"/>
        <w:tab w:val="clear" w:pos="8640"/>
      </w:tabs>
      <w:jc w:val="center"/>
      <w:rPr>
        <w:sz w:val="22"/>
        <w:szCs w:val="22"/>
      </w:rPr>
    </w:pPr>
    <w:r>
      <w:rPr>
        <w:noProof/>
        <w:sz w:val="22"/>
        <w:szCs w:val="22"/>
      </w:rPr>
      <mc:AlternateContent>
        <mc:Choice Requires="wps">
          <w:drawing>
            <wp:inline distT="0" distB="0" distL="0" distR="0" wp14:anchorId="43C7E6AC" wp14:editId="78D86EC7">
              <wp:extent cx="635" cy="13970"/>
              <wp:effectExtent l="0" t="38100" r="0" b="43180"/>
              <wp:docPr id="3" name="Rectangl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888F372" id="Rectangle 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180"/>
        </w:tabs>
        <w:ind w:left="-54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59"/>
  </w:num>
  <w:num w:numId="50" w16cid:durableId="2025083079">
    <w:abstractNumId w:val="60"/>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F5E"/>
    <w:rsid w:val="000054F7"/>
    <w:rsid w:val="00006049"/>
    <w:rsid w:val="0000607B"/>
    <w:rsid w:val="00006E1F"/>
    <w:rsid w:val="000070D7"/>
    <w:rsid w:val="0001788C"/>
    <w:rsid w:val="00022410"/>
    <w:rsid w:val="00023CED"/>
    <w:rsid w:val="00030F31"/>
    <w:rsid w:val="000337EF"/>
    <w:rsid w:val="0003421E"/>
    <w:rsid w:val="000358F2"/>
    <w:rsid w:val="000372AF"/>
    <w:rsid w:val="00040C3A"/>
    <w:rsid w:val="000419AD"/>
    <w:rsid w:val="00042654"/>
    <w:rsid w:val="000433C9"/>
    <w:rsid w:val="00045F7E"/>
    <w:rsid w:val="0005049A"/>
    <w:rsid w:val="0005471E"/>
    <w:rsid w:val="00071174"/>
    <w:rsid w:val="000716C5"/>
    <w:rsid w:val="000733DD"/>
    <w:rsid w:val="00075E23"/>
    <w:rsid w:val="000807B9"/>
    <w:rsid w:val="00080B06"/>
    <w:rsid w:val="000815EE"/>
    <w:rsid w:val="00084AF7"/>
    <w:rsid w:val="000910D1"/>
    <w:rsid w:val="00091D80"/>
    <w:rsid w:val="0009344A"/>
    <w:rsid w:val="0009389F"/>
    <w:rsid w:val="000A392E"/>
    <w:rsid w:val="000A470A"/>
    <w:rsid w:val="000A575F"/>
    <w:rsid w:val="000B1C82"/>
    <w:rsid w:val="000B2652"/>
    <w:rsid w:val="000B3866"/>
    <w:rsid w:val="000B3A4A"/>
    <w:rsid w:val="000B69EE"/>
    <w:rsid w:val="000B6F73"/>
    <w:rsid w:val="000C729E"/>
    <w:rsid w:val="000D05CB"/>
    <w:rsid w:val="000D0AFC"/>
    <w:rsid w:val="000D101F"/>
    <w:rsid w:val="000D10DB"/>
    <w:rsid w:val="000D7404"/>
    <w:rsid w:val="000D7956"/>
    <w:rsid w:val="000E211D"/>
    <w:rsid w:val="000E249E"/>
    <w:rsid w:val="000E4C6B"/>
    <w:rsid w:val="000E5EB5"/>
    <w:rsid w:val="000F0F52"/>
    <w:rsid w:val="000F2E36"/>
    <w:rsid w:val="000F35ED"/>
    <w:rsid w:val="000F48F2"/>
    <w:rsid w:val="000F65B2"/>
    <w:rsid w:val="000F6C14"/>
    <w:rsid w:val="001004FE"/>
    <w:rsid w:val="00102A76"/>
    <w:rsid w:val="0010705C"/>
    <w:rsid w:val="00107131"/>
    <w:rsid w:val="0010736F"/>
    <w:rsid w:val="001100D4"/>
    <w:rsid w:val="0011241A"/>
    <w:rsid w:val="00113E02"/>
    <w:rsid w:val="00113F73"/>
    <w:rsid w:val="00121CC2"/>
    <w:rsid w:val="001245C2"/>
    <w:rsid w:val="00131425"/>
    <w:rsid w:val="00133EE5"/>
    <w:rsid w:val="0013670C"/>
    <w:rsid w:val="0014678B"/>
    <w:rsid w:val="00146CCC"/>
    <w:rsid w:val="00150E23"/>
    <w:rsid w:val="001575EC"/>
    <w:rsid w:val="00160637"/>
    <w:rsid w:val="001672CB"/>
    <w:rsid w:val="001678A0"/>
    <w:rsid w:val="00167A34"/>
    <w:rsid w:val="00173717"/>
    <w:rsid w:val="00177378"/>
    <w:rsid w:val="001813E5"/>
    <w:rsid w:val="00190818"/>
    <w:rsid w:val="0019175E"/>
    <w:rsid w:val="00196FFD"/>
    <w:rsid w:val="001A0579"/>
    <w:rsid w:val="001A1E11"/>
    <w:rsid w:val="001A520D"/>
    <w:rsid w:val="001A7870"/>
    <w:rsid w:val="001B0579"/>
    <w:rsid w:val="001B3A00"/>
    <w:rsid w:val="001B478B"/>
    <w:rsid w:val="001B4C58"/>
    <w:rsid w:val="001C1B41"/>
    <w:rsid w:val="001C22CF"/>
    <w:rsid w:val="001D0BFA"/>
    <w:rsid w:val="001D4FD1"/>
    <w:rsid w:val="001D65EF"/>
    <w:rsid w:val="001D6951"/>
    <w:rsid w:val="001D7F96"/>
    <w:rsid w:val="001E219A"/>
    <w:rsid w:val="001E49E7"/>
    <w:rsid w:val="001E7AC5"/>
    <w:rsid w:val="001F4A91"/>
    <w:rsid w:val="001F7201"/>
    <w:rsid w:val="001F76AA"/>
    <w:rsid w:val="0020454F"/>
    <w:rsid w:val="00210B1D"/>
    <w:rsid w:val="00211361"/>
    <w:rsid w:val="00213036"/>
    <w:rsid w:val="00220088"/>
    <w:rsid w:val="002211F2"/>
    <w:rsid w:val="00223A29"/>
    <w:rsid w:val="002250A3"/>
    <w:rsid w:val="00225BE9"/>
    <w:rsid w:val="00235217"/>
    <w:rsid w:val="00244705"/>
    <w:rsid w:val="00244D47"/>
    <w:rsid w:val="002461CD"/>
    <w:rsid w:val="00246D1F"/>
    <w:rsid w:val="00247403"/>
    <w:rsid w:val="00247542"/>
    <w:rsid w:val="00253B80"/>
    <w:rsid w:val="00262C8F"/>
    <w:rsid w:val="00264767"/>
    <w:rsid w:val="002652D5"/>
    <w:rsid w:val="00266B61"/>
    <w:rsid w:val="0026712A"/>
    <w:rsid w:val="002704DB"/>
    <w:rsid w:val="0027631D"/>
    <w:rsid w:val="002832DD"/>
    <w:rsid w:val="00284C55"/>
    <w:rsid w:val="00286EEF"/>
    <w:rsid w:val="002A0AAE"/>
    <w:rsid w:val="002A5820"/>
    <w:rsid w:val="002A788A"/>
    <w:rsid w:val="002A7F7D"/>
    <w:rsid w:val="002B1D94"/>
    <w:rsid w:val="002B4282"/>
    <w:rsid w:val="002D2B26"/>
    <w:rsid w:val="002D497E"/>
    <w:rsid w:val="002D7EA2"/>
    <w:rsid w:val="002E0708"/>
    <w:rsid w:val="002E187C"/>
    <w:rsid w:val="002E231D"/>
    <w:rsid w:val="002F22C5"/>
    <w:rsid w:val="002F61DF"/>
    <w:rsid w:val="00302733"/>
    <w:rsid w:val="00305835"/>
    <w:rsid w:val="00306F33"/>
    <w:rsid w:val="00312873"/>
    <w:rsid w:val="00314078"/>
    <w:rsid w:val="0031535D"/>
    <w:rsid w:val="00317494"/>
    <w:rsid w:val="003239B8"/>
    <w:rsid w:val="0033169F"/>
    <w:rsid w:val="003436C5"/>
    <w:rsid w:val="003438B0"/>
    <w:rsid w:val="00344977"/>
    <w:rsid w:val="00346C95"/>
    <w:rsid w:val="003539AA"/>
    <w:rsid w:val="00356185"/>
    <w:rsid w:val="00360380"/>
    <w:rsid w:val="00360EE4"/>
    <w:rsid w:val="00361466"/>
    <w:rsid w:val="00363E11"/>
    <w:rsid w:val="00365433"/>
    <w:rsid w:val="00367A12"/>
    <w:rsid w:val="0037092E"/>
    <w:rsid w:val="0037519E"/>
    <w:rsid w:val="003803BA"/>
    <w:rsid w:val="0038552A"/>
    <w:rsid w:val="00386A3E"/>
    <w:rsid w:val="00386CF0"/>
    <w:rsid w:val="00390525"/>
    <w:rsid w:val="003906C8"/>
    <w:rsid w:val="00394073"/>
    <w:rsid w:val="003975CA"/>
    <w:rsid w:val="003B6CF7"/>
    <w:rsid w:val="003B70FB"/>
    <w:rsid w:val="003C1D6E"/>
    <w:rsid w:val="003C653F"/>
    <w:rsid w:val="003C676B"/>
    <w:rsid w:val="003D27B9"/>
    <w:rsid w:val="003D3BC2"/>
    <w:rsid w:val="003D60ED"/>
    <w:rsid w:val="003D68C2"/>
    <w:rsid w:val="003E2988"/>
    <w:rsid w:val="003E3510"/>
    <w:rsid w:val="003E6CA1"/>
    <w:rsid w:val="003F08E5"/>
    <w:rsid w:val="003F237C"/>
    <w:rsid w:val="003F5154"/>
    <w:rsid w:val="003F557E"/>
    <w:rsid w:val="00401D2E"/>
    <w:rsid w:val="004020B4"/>
    <w:rsid w:val="00404B56"/>
    <w:rsid w:val="00405F9C"/>
    <w:rsid w:val="004065A8"/>
    <w:rsid w:val="00407694"/>
    <w:rsid w:val="00407C9D"/>
    <w:rsid w:val="004165C2"/>
    <w:rsid w:val="00420B6E"/>
    <w:rsid w:val="004234DB"/>
    <w:rsid w:val="004241A0"/>
    <w:rsid w:val="00424A4E"/>
    <w:rsid w:val="004364FA"/>
    <w:rsid w:val="0043683B"/>
    <w:rsid w:val="00441ECB"/>
    <w:rsid w:val="00444269"/>
    <w:rsid w:val="00445193"/>
    <w:rsid w:val="004506CC"/>
    <w:rsid w:val="004559C5"/>
    <w:rsid w:val="00462C1B"/>
    <w:rsid w:val="00467B57"/>
    <w:rsid w:val="00467B7E"/>
    <w:rsid w:val="00473BB4"/>
    <w:rsid w:val="00477592"/>
    <w:rsid w:val="00477BAC"/>
    <w:rsid w:val="00481558"/>
    <w:rsid w:val="00484ED8"/>
    <w:rsid w:val="00486F1C"/>
    <w:rsid w:val="004924DA"/>
    <w:rsid w:val="0049419D"/>
    <w:rsid w:val="004A045D"/>
    <w:rsid w:val="004A057B"/>
    <w:rsid w:val="004A12AD"/>
    <w:rsid w:val="004A6A54"/>
    <w:rsid w:val="004B1B37"/>
    <w:rsid w:val="004B421C"/>
    <w:rsid w:val="004B6F4F"/>
    <w:rsid w:val="004C20D2"/>
    <w:rsid w:val="004C2312"/>
    <w:rsid w:val="004C4B62"/>
    <w:rsid w:val="004C54C9"/>
    <w:rsid w:val="004D0FFA"/>
    <w:rsid w:val="004D2CDE"/>
    <w:rsid w:val="004D4ABA"/>
    <w:rsid w:val="004D6025"/>
    <w:rsid w:val="004E0AE6"/>
    <w:rsid w:val="004E1266"/>
    <w:rsid w:val="004E2649"/>
    <w:rsid w:val="004E2E42"/>
    <w:rsid w:val="004E687F"/>
    <w:rsid w:val="004F00B6"/>
    <w:rsid w:val="004F626F"/>
    <w:rsid w:val="00501399"/>
    <w:rsid w:val="005047ED"/>
    <w:rsid w:val="0050633D"/>
    <w:rsid w:val="005068C6"/>
    <w:rsid w:val="00506A43"/>
    <w:rsid w:val="00507BC4"/>
    <w:rsid w:val="005128E4"/>
    <w:rsid w:val="005133DB"/>
    <w:rsid w:val="00514504"/>
    <w:rsid w:val="00514E01"/>
    <w:rsid w:val="00521E1F"/>
    <w:rsid w:val="00524CA6"/>
    <w:rsid w:val="00525560"/>
    <w:rsid w:val="00530BC7"/>
    <w:rsid w:val="00532519"/>
    <w:rsid w:val="005369A6"/>
    <w:rsid w:val="00536CA4"/>
    <w:rsid w:val="005424CB"/>
    <w:rsid w:val="00543DAE"/>
    <w:rsid w:val="00544C49"/>
    <w:rsid w:val="00547008"/>
    <w:rsid w:val="00547797"/>
    <w:rsid w:val="005516A1"/>
    <w:rsid w:val="005559EF"/>
    <w:rsid w:val="0055672B"/>
    <w:rsid w:val="00560EA9"/>
    <w:rsid w:val="00563557"/>
    <w:rsid w:val="0057402A"/>
    <w:rsid w:val="005771D0"/>
    <w:rsid w:val="005807F2"/>
    <w:rsid w:val="0059191A"/>
    <w:rsid w:val="005921FF"/>
    <w:rsid w:val="00595954"/>
    <w:rsid w:val="005973CA"/>
    <w:rsid w:val="005A24ED"/>
    <w:rsid w:val="005A6D0E"/>
    <w:rsid w:val="005B02D0"/>
    <w:rsid w:val="005B52B0"/>
    <w:rsid w:val="005B6806"/>
    <w:rsid w:val="005C3C0A"/>
    <w:rsid w:val="005C4225"/>
    <w:rsid w:val="005D1373"/>
    <w:rsid w:val="005D67E2"/>
    <w:rsid w:val="005E3F2E"/>
    <w:rsid w:val="005E471F"/>
    <w:rsid w:val="005E54EC"/>
    <w:rsid w:val="005F0DAD"/>
    <w:rsid w:val="005F0F33"/>
    <w:rsid w:val="005F6958"/>
    <w:rsid w:val="005F7AB8"/>
    <w:rsid w:val="00600DEB"/>
    <w:rsid w:val="006037B2"/>
    <w:rsid w:val="006126DE"/>
    <w:rsid w:val="00614CD2"/>
    <w:rsid w:val="00615A47"/>
    <w:rsid w:val="00627C9F"/>
    <w:rsid w:val="006311E9"/>
    <w:rsid w:val="006313C1"/>
    <w:rsid w:val="00632354"/>
    <w:rsid w:val="00635421"/>
    <w:rsid w:val="00636975"/>
    <w:rsid w:val="00640EE2"/>
    <w:rsid w:val="00642810"/>
    <w:rsid w:val="00644933"/>
    <w:rsid w:val="00652333"/>
    <w:rsid w:val="006534BA"/>
    <w:rsid w:val="006540F9"/>
    <w:rsid w:val="0065689D"/>
    <w:rsid w:val="00657AEF"/>
    <w:rsid w:val="0066044C"/>
    <w:rsid w:val="00666439"/>
    <w:rsid w:val="00667A59"/>
    <w:rsid w:val="006742CE"/>
    <w:rsid w:val="00677589"/>
    <w:rsid w:val="0068009E"/>
    <w:rsid w:val="0068214B"/>
    <w:rsid w:val="00692219"/>
    <w:rsid w:val="00694837"/>
    <w:rsid w:val="00695888"/>
    <w:rsid w:val="00695A03"/>
    <w:rsid w:val="00696993"/>
    <w:rsid w:val="006A17D2"/>
    <w:rsid w:val="006A40E8"/>
    <w:rsid w:val="006A73E6"/>
    <w:rsid w:val="006A7A2F"/>
    <w:rsid w:val="006B2009"/>
    <w:rsid w:val="006B2D5C"/>
    <w:rsid w:val="006B5292"/>
    <w:rsid w:val="006B5697"/>
    <w:rsid w:val="006B6F4E"/>
    <w:rsid w:val="006B7289"/>
    <w:rsid w:val="006C0ECF"/>
    <w:rsid w:val="006C4830"/>
    <w:rsid w:val="006C4E5E"/>
    <w:rsid w:val="006C4EB1"/>
    <w:rsid w:val="006C641C"/>
    <w:rsid w:val="006D23D8"/>
    <w:rsid w:val="006D31B7"/>
    <w:rsid w:val="006D4377"/>
    <w:rsid w:val="006D45AB"/>
    <w:rsid w:val="006E0166"/>
    <w:rsid w:val="006E2FFB"/>
    <w:rsid w:val="006E63F7"/>
    <w:rsid w:val="006E7B34"/>
    <w:rsid w:val="006F039B"/>
    <w:rsid w:val="006F106D"/>
    <w:rsid w:val="00702628"/>
    <w:rsid w:val="0070526B"/>
    <w:rsid w:val="0070697F"/>
    <w:rsid w:val="007103C4"/>
    <w:rsid w:val="007128F4"/>
    <w:rsid w:val="0072199C"/>
    <w:rsid w:val="00722BC1"/>
    <w:rsid w:val="00722C9F"/>
    <w:rsid w:val="00724128"/>
    <w:rsid w:val="00724779"/>
    <w:rsid w:val="007253B8"/>
    <w:rsid w:val="00731754"/>
    <w:rsid w:val="00732E5A"/>
    <w:rsid w:val="0073741F"/>
    <w:rsid w:val="00737F4F"/>
    <w:rsid w:val="0074389D"/>
    <w:rsid w:val="00762E0B"/>
    <w:rsid w:val="007662D5"/>
    <w:rsid w:val="0076643F"/>
    <w:rsid w:val="007708A6"/>
    <w:rsid w:val="00770C88"/>
    <w:rsid w:val="00772C3F"/>
    <w:rsid w:val="00777F63"/>
    <w:rsid w:val="00784D54"/>
    <w:rsid w:val="00786199"/>
    <w:rsid w:val="007862CC"/>
    <w:rsid w:val="00792D91"/>
    <w:rsid w:val="007935D5"/>
    <w:rsid w:val="007A142E"/>
    <w:rsid w:val="007A2A93"/>
    <w:rsid w:val="007A5817"/>
    <w:rsid w:val="007B05C4"/>
    <w:rsid w:val="007B60E9"/>
    <w:rsid w:val="007B6CC3"/>
    <w:rsid w:val="007B76D3"/>
    <w:rsid w:val="007B7AEE"/>
    <w:rsid w:val="007C3334"/>
    <w:rsid w:val="007C483B"/>
    <w:rsid w:val="007C4A16"/>
    <w:rsid w:val="007C6E31"/>
    <w:rsid w:val="007D2B98"/>
    <w:rsid w:val="007D49CF"/>
    <w:rsid w:val="007D6067"/>
    <w:rsid w:val="007E21BC"/>
    <w:rsid w:val="007E47CF"/>
    <w:rsid w:val="007E7C82"/>
    <w:rsid w:val="007F01A6"/>
    <w:rsid w:val="007F2AA1"/>
    <w:rsid w:val="007F2C70"/>
    <w:rsid w:val="007F588D"/>
    <w:rsid w:val="007F6953"/>
    <w:rsid w:val="007F6EC7"/>
    <w:rsid w:val="00801AB8"/>
    <w:rsid w:val="00803F1C"/>
    <w:rsid w:val="0080411B"/>
    <w:rsid w:val="00805C0C"/>
    <w:rsid w:val="0080600E"/>
    <w:rsid w:val="00806B53"/>
    <w:rsid w:val="00806BF6"/>
    <w:rsid w:val="00814688"/>
    <w:rsid w:val="00817612"/>
    <w:rsid w:val="00820DB8"/>
    <w:rsid w:val="00821E31"/>
    <w:rsid w:val="00822076"/>
    <w:rsid w:val="0082269F"/>
    <w:rsid w:val="008338A4"/>
    <w:rsid w:val="00834D49"/>
    <w:rsid w:val="00837C45"/>
    <w:rsid w:val="00844730"/>
    <w:rsid w:val="008457C2"/>
    <w:rsid w:val="0085525B"/>
    <w:rsid w:val="00857A82"/>
    <w:rsid w:val="00860E20"/>
    <w:rsid w:val="008660DD"/>
    <w:rsid w:val="00873836"/>
    <w:rsid w:val="008837AD"/>
    <w:rsid w:val="0088485D"/>
    <w:rsid w:val="00885737"/>
    <w:rsid w:val="00890650"/>
    <w:rsid w:val="00890CAB"/>
    <w:rsid w:val="0089319A"/>
    <w:rsid w:val="008944DC"/>
    <w:rsid w:val="00897E12"/>
    <w:rsid w:val="008A7E0F"/>
    <w:rsid w:val="008B12F5"/>
    <w:rsid w:val="008B2D2D"/>
    <w:rsid w:val="008B31B7"/>
    <w:rsid w:val="008C5E2D"/>
    <w:rsid w:val="008D4DAC"/>
    <w:rsid w:val="008D67CF"/>
    <w:rsid w:val="008D754A"/>
    <w:rsid w:val="008D768D"/>
    <w:rsid w:val="008E339C"/>
    <w:rsid w:val="008E3759"/>
    <w:rsid w:val="008E3BFE"/>
    <w:rsid w:val="008E685F"/>
    <w:rsid w:val="008E7262"/>
    <w:rsid w:val="008F1912"/>
    <w:rsid w:val="008F5DDD"/>
    <w:rsid w:val="0090270B"/>
    <w:rsid w:val="009041DC"/>
    <w:rsid w:val="00911026"/>
    <w:rsid w:val="0091401C"/>
    <w:rsid w:val="00917B5A"/>
    <w:rsid w:val="009205F8"/>
    <w:rsid w:val="00920A58"/>
    <w:rsid w:val="00920A8C"/>
    <w:rsid w:val="00922071"/>
    <w:rsid w:val="00924082"/>
    <w:rsid w:val="0093231F"/>
    <w:rsid w:val="00934A2C"/>
    <w:rsid w:val="00940C58"/>
    <w:rsid w:val="00951279"/>
    <w:rsid w:val="0095449A"/>
    <w:rsid w:val="0095474F"/>
    <w:rsid w:val="0095745C"/>
    <w:rsid w:val="009619C1"/>
    <w:rsid w:val="00963684"/>
    <w:rsid w:val="0096706E"/>
    <w:rsid w:val="0097350B"/>
    <w:rsid w:val="00974491"/>
    <w:rsid w:val="00975C4E"/>
    <w:rsid w:val="00980601"/>
    <w:rsid w:val="0098107E"/>
    <w:rsid w:val="00981FBA"/>
    <w:rsid w:val="00982991"/>
    <w:rsid w:val="00993D7B"/>
    <w:rsid w:val="009941BD"/>
    <w:rsid w:val="00994934"/>
    <w:rsid w:val="00994FE8"/>
    <w:rsid w:val="00997AAD"/>
    <w:rsid w:val="00997BC5"/>
    <w:rsid w:val="009A0FFF"/>
    <w:rsid w:val="009A184D"/>
    <w:rsid w:val="009A4F41"/>
    <w:rsid w:val="009A56CE"/>
    <w:rsid w:val="009A660B"/>
    <w:rsid w:val="009B381B"/>
    <w:rsid w:val="009C0853"/>
    <w:rsid w:val="009C6790"/>
    <w:rsid w:val="009D1753"/>
    <w:rsid w:val="009D17D0"/>
    <w:rsid w:val="009D56C6"/>
    <w:rsid w:val="009D7611"/>
    <w:rsid w:val="009E0B61"/>
    <w:rsid w:val="009E3EDC"/>
    <w:rsid w:val="009E53DE"/>
    <w:rsid w:val="009E57AB"/>
    <w:rsid w:val="009F039C"/>
    <w:rsid w:val="009F69C2"/>
    <w:rsid w:val="00A031D7"/>
    <w:rsid w:val="00A11212"/>
    <w:rsid w:val="00A11E44"/>
    <w:rsid w:val="00A133F2"/>
    <w:rsid w:val="00A15562"/>
    <w:rsid w:val="00A204CE"/>
    <w:rsid w:val="00A23C6A"/>
    <w:rsid w:val="00A30100"/>
    <w:rsid w:val="00A328B3"/>
    <w:rsid w:val="00A34284"/>
    <w:rsid w:val="00A40545"/>
    <w:rsid w:val="00A43811"/>
    <w:rsid w:val="00A44D4D"/>
    <w:rsid w:val="00A46263"/>
    <w:rsid w:val="00A50CBD"/>
    <w:rsid w:val="00A50FCF"/>
    <w:rsid w:val="00A528D1"/>
    <w:rsid w:val="00A610CD"/>
    <w:rsid w:val="00A64D70"/>
    <w:rsid w:val="00A718B8"/>
    <w:rsid w:val="00A758AA"/>
    <w:rsid w:val="00A801A7"/>
    <w:rsid w:val="00AA09A2"/>
    <w:rsid w:val="00AA0DE4"/>
    <w:rsid w:val="00AA0E21"/>
    <w:rsid w:val="00AA1C6E"/>
    <w:rsid w:val="00AA4B26"/>
    <w:rsid w:val="00AA604B"/>
    <w:rsid w:val="00AA62D1"/>
    <w:rsid w:val="00AA6601"/>
    <w:rsid w:val="00AA7996"/>
    <w:rsid w:val="00AB3331"/>
    <w:rsid w:val="00AB36F7"/>
    <w:rsid w:val="00AB4820"/>
    <w:rsid w:val="00AC0A98"/>
    <w:rsid w:val="00AC19CB"/>
    <w:rsid w:val="00AC3055"/>
    <w:rsid w:val="00AD068B"/>
    <w:rsid w:val="00AD4E1A"/>
    <w:rsid w:val="00AD7292"/>
    <w:rsid w:val="00AE2F88"/>
    <w:rsid w:val="00AE5488"/>
    <w:rsid w:val="00AE6F91"/>
    <w:rsid w:val="00AE7E4B"/>
    <w:rsid w:val="00AF1FFD"/>
    <w:rsid w:val="00AF22CC"/>
    <w:rsid w:val="00AF2BD0"/>
    <w:rsid w:val="00AF522A"/>
    <w:rsid w:val="00AF5571"/>
    <w:rsid w:val="00AF6189"/>
    <w:rsid w:val="00B04818"/>
    <w:rsid w:val="00B053E8"/>
    <w:rsid w:val="00B06005"/>
    <w:rsid w:val="00B07341"/>
    <w:rsid w:val="00B12786"/>
    <w:rsid w:val="00B150B6"/>
    <w:rsid w:val="00B2139E"/>
    <w:rsid w:val="00B24241"/>
    <w:rsid w:val="00B255BD"/>
    <w:rsid w:val="00B268CA"/>
    <w:rsid w:val="00B27312"/>
    <w:rsid w:val="00B30539"/>
    <w:rsid w:val="00B314DB"/>
    <w:rsid w:val="00B361F2"/>
    <w:rsid w:val="00B3718B"/>
    <w:rsid w:val="00B3745F"/>
    <w:rsid w:val="00B4632A"/>
    <w:rsid w:val="00B47338"/>
    <w:rsid w:val="00B530F1"/>
    <w:rsid w:val="00B67971"/>
    <w:rsid w:val="00B70D99"/>
    <w:rsid w:val="00B70E8C"/>
    <w:rsid w:val="00B74756"/>
    <w:rsid w:val="00B75248"/>
    <w:rsid w:val="00B77813"/>
    <w:rsid w:val="00B8687D"/>
    <w:rsid w:val="00B91193"/>
    <w:rsid w:val="00B9306C"/>
    <w:rsid w:val="00B93D7F"/>
    <w:rsid w:val="00B979F5"/>
    <w:rsid w:val="00BA161D"/>
    <w:rsid w:val="00BA276C"/>
    <w:rsid w:val="00BA3BE6"/>
    <w:rsid w:val="00BA71F9"/>
    <w:rsid w:val="00BB019D"/>
    <w:rsid w:val="00BB306F"/>
    <w:rsid w:val="00BB5F44"/>
    <w:rsid w:val="00BC1B14"/>
    <w:rsid w:val="00BC1CE0"/>
    <w:rsid w:val="00BD0FF5"/>
    <w:rsid w:val="00BD4144"/>
    <w:rsid w:val="00BD4B89"/>
    <w:rsid w:val="00BD5922"/>
    <w:rsid w:val="00BE34A1"/>
    <w:rsid w:val="00BE378C"/>
    <w:rsid w:val="00BE47E6"/>
    <w:rsid w:val="00BF02CB"/>
    <w:rsid w:val="00BF1045"/>
    <w:rsid w:val="00BF3A1C"/>
    <w:rsid w:val="00BF6FD8"/>
    <w:rsid w:val="00BF7E97"/>
    <w:rsid w:val="00C03680"/>
    <w:rsid w:val="00C054DF"/>
    <w:rsid w:val="00C0791A"/>
    <w:rsid w:val="00C13DE0"/>
    <w:rsid w:val="00C15182"/>
    <w:rsid w:val="00C21762"/>
    <w:rsid w:val="00C21FEF"/>
    <w:rsid w:val="00C23BA4"/>
    <w:rsid w:val="00C23BAB"/>
    <w:rsid w:val="00C23F20"/>
    <w:rsid w:val="00C24543"/>
    <w:rsid w:val="00C25311"/>
    <w:rsid w:val="00C256A2"/>
    <w:rsid w:val="00C25ADB"/>
    <w:rsid w:val="00C26AD2"/>
    <w:rsid w:val="00C26DD4"/>
    <w:rsid w:val="00C35D6B"/>
    <w:rsid w:val="00C36A20"/>
    <w:rsid w:val="00C41B20"/>
    <w:rsid w:val="00C42413"/>
    <w:rsid w:val="00C45068"/>
    <w:rsid w:val="00C46457"/>
    <w:rsid w:val="00C5134C"/>
    <w:rsid w:val="00C51515"/>
    <w:rsid w:val="00C5660B"/>
    <w:rsid w:val="00C66B72"/>
    <w:rsid w:val="00C703DF"/>
    <w:rsid w:val="00C70F9E"/>
    <w:rsid w:val="00C7484A"/>
    <w:rsid w:val="00C75A62"/>
    <w:rsid w:val="00C87AC4"/>
    <w:rsid w:val="00C914EC"/>
    <w:rsid w:val="00C91E27"/>
    <w:rsid w:val="00C9567A"/>
    <w:rsid w:val="00CB212D"/>
    <w:rsid w:val="00CB2660"/>
    <w:rsid w:val="00CC05E2"/>
    <w:rsid w:val="00CC1CB3"/>
    <w:rsid w:val="00CC5E90"/>
    <w:rsid w:val="00CD046C"/>
    <w:rsid w:val="00CD5768"/>
    <w:rsid w:val="00CD701A"/>
    <w:rsid w:val="00CE076C"/>
    <w:rsid w:val="00CE5199"/>
    <w:rsid w:val="00CE66D5"/>
    <w:rsid w:val="00CF637A"/>
    <w:rsid w:val="00D00D47"/>
    <w:rsid w:val="00D05889"/>
    <w:rsid w:val="00D059DE"/>
    <w:rsid w:val="00D05ABD"/>
    <w:rsid w:val="00D064F5"/>
    <w:rsid w:val="00D06FD1"/>
    <w:rsid w:val="00D13FCE"/>
    <w:rsid w:val="00D2692D"/>
    <w:rsid w:val="00D306D1"/>
    <w:rsid w:val="00D30800"/>
    <w:rsid w:val="00D30BBA"/>
    <w:rsid w:val="00D34786"/>
    <w:rsid w:val="00D36FB8"/>
    <w:rsid w:val="00D37BFC"/>
    <w:rsid w:val="00D42F47"/>
    <w:rsid w:val="00D46BA9"/>
    <w:rsid w:val="00D47A8E"/>
    <w:rsid w:val="00D52D14"/>
    <w:rsid w:val="00D67257"/>
    <w:rsid w:val="00D712D3"/>
    <w:rsid w:val="00D71422"/>
    <w:rsid w:val="00D7274F"/>
    <w:rsid w:val="00D72DC6"/>
    <w:rsid w:val="00D72E22"/>
    <w:rsid w:val="00D7558D"/>
    <w:rsid w:val="00D77DDD"/>
    <w:rsid w:val="00D81D92"/>
    <w:rsid w:val="00D82522"/>
    <w:rsid w:val="00D8296B"/>
    <w:rsid w:val="00D84567"/>
    <w:rsid w:val="00D85C9B"/>
    <w:rsid w:val="00D876F9"/>
    <w:rsid w:val="00D92E0C"/>
    <w:rsid w:val="00D92E27"/>
    <w:rsid w:val="00D93A50"/>
    <w:rsid w:val="00D962BB"/>
    <w:rsid w:val="00DA7B5F"/>
    <w:rsid w:val="00DB382E"/>
    <w:rsid w:val="00DB4F24"/>
    <w:rsid w:val="00DC11E7"/>
    <w:rsid w:val="00DC1373"/>
    <w:rsid w:val="00DC24E3"/>
    <w:rsid w:val="00DC48DE"/>
    <w:rsid w:val="00DC7023"/>
    <w:rsid w:val="00DC769A"/>
    <w:rsid w:val="00DD261C"/>
    <w:rsid w:val="00DD3D86"/>
    <w:rsid w:val="00DD4AD2"/>
    <w:rsid w:val="00DD4C4A"/>
    <w:rsid w:val="00DD56DF"/>
    <w:rsid w:val="00DE2862"/>
    <w:rsid w:val="00DF1330"/>
    <w:rsid w:val="00DF1D83"/>
    <w:rsid w:val="00DF1EC4"/>
    <w:rsid w:val="00DF4F42"/>
    <w:rsid w:val="00DF578E"/>
    <w:rsid w:val="00E022F7"/>
    <w:rsid w:val="00E0340B"/>
    <w:rsid w:val="00E04A90"/>
    <w:rsid w:val="00E0551F"/>
    <w:rsid w:val="00E077DF"/>
    <w:rsid w:val="00E16297"/>
    <w:rsid w:val="00E219C7"/>
    <w:rsid w:val="00E249DA"/>
    <w:rsid w:val="00E271B5"/>
    <w:rsid w:val="00E326AC"/>
    <w:rsid w:val="00E365B0"/>
    <w:rsid w:val="00E365D5"/>
    <w:rsid w:val="00E4118C"/>
    <w:rsid w:val="00E43157"/>
    <w:rsid w:val="00E461CE"/>
    <w:rsid w:val="00E475FD"/>
    <w:rsid w:val="00E53023"/>
    <w:rsid w:val="00E540F6"/>
    <w:rsid w:val="00E566A9"/>
    <w:rsid w:val="00E573E4"/>
    <w:rsid w:val="00E64C3D"/>
    <w:rsid w:val="00E720CA"/>
    <w:rsid w:val="00E84EB5"/>
    <w:rsid w:val="00E85662"/>
    <w:rsid w:val="00E8605B"/>
    <w:rsid w:val="00E8789F"/>
    <w:rsid w:val="00E90C6C"/>
    <w:rsid w:val="00E9155F"/>
    <w:rsid w:val="00E94C8F"/>
    <w:rsid w:val="00E97B71"/>
    <w:rsid w:val="00EA3D34"/>
    <w:rsid w:val="00EA5EF7"/>
    <w:rsid w:val="00EB3B40"/>
    <w:rsid w:val="00EB454D"/>
    <w:rsid w:val="00EC73FD"/>
    <w:rsid w:val="00ED2C6A"/>
    <w:rsid w:val="00ED549D"/>
    <w:rsid w:val="00ED5E10"/>
    <w:rsid w:val="00ED76BE"/>
    <w:rsid w:val="00EE00E9"/>
    <w:rsid w:val="00EF1AAA"/>
    <w:rsid w:val="00EF460E"/>
    <w:rsid w:val="00EF54EC"/>
    <w:rsid w:val="00EF619B"/>
    <w:rsid w:val="00EF7DEE"/>
    <w:rsid w:val="00F00B55"/>
    <w:rsid w:val="00F02AD1"/>
    <w:rsid w:val="00F1435F"/>
    <w:rsid w:val="00F14F37"/>
    <w:rsid w:val="00F20FA7"/>
    <w:rsid w:val="00F253CC"/>
    <w:rsid w:val="00F30511"/>
    <w:rsid w:val="00F311F2"/>
    <w:rsid w:val="00F37106"/>
    <w:rsid w:val="00F3746F"/>
    <w:rsid w:val="00F44E25"/>
    <w:rsid w:val="00F47683"/>
    <w:rsid w:val="00F519CF"/>
    <w:rsid w:val="00F548CB"/>
    <w:rsid w:val="00F56BA5"/>
    <w:rsid w:val="00F56ECB"/>
    <w:rsid w:val="00F60E22"/>
    <w:rsid w:val="00F60F50"/>
    <w:rsid w:val="00F64E0C"/>
    <w:rsid w:val="00F7423B"/>
    <w:rsid w:val="00F81395"/>
    <w:rsid w:val="00F81BB8"/>
    <w:rsid w:val="00F84A89"/>
    <w:rsid w:val="00F90C64"/>
    <w:rsid w:val="00F917D1"/>
    <w:rsid w:val="00F9653B"/>
    <w:rsid w:val="00F9683C"/>
    <w:rsid w:val="00FA00BA"/>
    <w:rsid w:val="00FA3D85"/>
    <w:rsid w:val="00FB1096"/>
    <w:rsid w:val="00FB4BC6"/>
    <w:rsid w:val="00FB62CF"/>
    <w:rsid w:val="00FC3E64"/>
    <w:rsid w:val="00FC51FE"/>
    <w:rsid w:val="00FD3C3B"/>
    <w:rsid w:val="00FE057E"/>
    <w:rsid w:val="00FE07DD"/>
    <w:rsid w:val="00FE1171"/>
    <w:rsid w:val="00FE5645"/>
    <w:rsid w:val="00FE6B45"/>
    <w:rsid w:val="00FF3B2C"/>
    <w:rsid w:val="00FF55F3"/>
    <w:rsid w:val="00FF5851"/>
    <w:rsid w:val="00FF5CD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045"/>
    <w:rPr>
      <w:sz w:val="16"/>
      <w:szCs w:val="16"/>
    </w:rPr>
  </w:style>
  <w:style w:type="paragraph" w:styleId="CommentText">
    <w:name w:val="annotation text"/>
    <w:basedOn w:val="Normal"/>
    <w:link w:val="CommentTextChar"/>
    <w:uiPriority w:val="99"/>
    <w:unhideWhenUsed/>
    <w:rsid w:val="00BF1045"/>
    <w:rPr>
      <w:sz w:val="20"/>
      <w:szCs w:val="20"/>
    </w:rPr>
  </w:style>
  <w:style w:type="character" w:customStyle="1" w:styleId="CommentTextChar">
    <w:name w:val="Comment Text Char"/>
    <w:basedOn w:val="DefaultParagraphFont"/>
    <w:link w:val="CommentText"/>
    <w:uiPriority w:val="99"/>
    <w:rsid w:val="00BF1045"/>
    <w:rPr>
      <w:lang w:val="en-US" w:eastAsia="en-US"/>
    </w:rPr>
  </w:style>
  <w:style w:type="paragraph" w:styleId="CommentSubject">
    <w:name w:val="annotation subject"/>
    <w:basedOn w:val="CommentText"/>
    <w:next w:val="CommentText"/>
    <w:link w:val="CommentSubjectChar"/>
    <w:uiPriority w:val="99"/>
    <w:semiHidden/>
    <w:unhideWhenUsed/>
    <w:rsid w:val="00BF1045"/>
    <w:rPr>
      <w:b/>
      <w:bCs/>
    </w:rPr>
  </w:style>
  <w:style w:type="character" w:customStyle="1" w:styleId="CommentSubjectChar">
    <w:name w:val="Comment Subject Char"/>
    <w:basedOn w:val="CommentTextChar"/>
    <w:link w:val="CommentSubject"/>
    <w:uiPriority w:val="99"/>
    <w:semiHidden/>
    <w:rsid w:val="00BF1045"/>
    <w:rPr>
      <w:b/>
      <w:bCs/>
      <w:lang w:val="en-US" w:eastAsia="en-US"/>
    </w:rPr>
  </w:style>
  <w:style w:type="paragraph" w:styleId="Revision">
    <w:name w:val="Revision"/>
    <w:hidden/>
    <w:uiPriority w:val="99"/>
    <w:semiHidden/>
    <w:rsid w:val="003614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512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51279"/>
  </w:style>
  <w:style w:type="character" w:customStyle="1" w:styleId="eop">
    <w:name w:val="eop"/>
    <w:basedOn w:val="DefaultParagraphFont"/>
    <w:rsid w:val="0095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E377A"/>
    <w:rsid w:val="004F2DF8"/>
    <w:rsid w:val="00517E2A"/>
    <w:rsid w:val="006D3128"/>
    <w:rsid w:val="006F24A1"/>
    <w:rsid w:val="00702628"/>
    <w:rsid w:val="00875B8A"/>
    <w:rsid w:val="008953BC"/>
    <w:rsid w:val="008B2D3B"/>
    <w:rsid w:val="0092557B"/>
    <w:rsid w:val="00944013"/>
    <w:rsid w:val="0097350B"/>
    <w:rsid w:val="0099383B"/>
    <w:rsid w:val="009A261B"/>
    <w:rsid w:val="00A970CE"/>
    <w:rsid w:val="00AA2E17"/>
    <w:rsid w:val="00AC15A4"/>
    <w:rsid w:val="00B0336C"/>
    <w:rsid w:val="00B754DD"/>
    <w:rsid w:val="00C60155"/>
    <w:rsid w:val="00C76A1B"/>
    <w:rsid w:val="00D241E9"/>
    <w:rsid w:val="00D7750D"/>
    <w:rsid w:val="00F00D2F"/>
    <w:rsid w:val="00F06F23"/>
    <w:rsid w:val="00F128DF"/>
    <w:rsid w:val="00F27F98"/>
    <w:rsid w:val="00FE6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2539</Words>
  <Characters>14474</Characters>
  <Application>Microsoft Office Word</Application>
  <DocSecurity>0</DocSecurity>
  <Lines>120</Lines>
  <Paragraphs>33</Paragraphs>
  <ScaleCrop>false</ScaleCrop>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2024-07-15T13:24:00Z</dcterms:created>
  <dcterms:modified xsi:type="dcterms:W3CDTF">2024-07-15T13:24:00Z</dcterms:modified>
</cp:coreProperties>
</file>