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6716" w14:textId="6B0EF015" w:rsidR="00040C3A" w:rsidRPr="00A022C6" w:rsidRDefault="00D306D1" w:rsidP="00627C9F">
      <w:pPr>
        <w:jc w:val="both"/>
        <w:rPr>
          <w:rFonts w:asciiTheme="majorHAnsi" w:hAnsiTheme="majorHAnsi" w:cs="Univers"/>
          <w:b/>
          <w:bCs/>
          <w:sz w:val="22"/>
          <w:szCs w:val="22"/>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9F6ADDA">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3AF1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A022C6">
        <w:rPr>
          <w:rFonts w:asciiTheme="majorHAnsi" w:hAnsiTheme="majorHAnsi"/>
          <w:noProof/>
          <w:sz w:val="22"/>
          <w:szCs w:val="22"/>
          <w:lang w:val="es-ES_tradnl"/>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A022C6">
        <w:rPr>
          <w:rFonts w:asciiTheme="majorHAnsi" w:hAnsiTheme="majorHAnsi" w:cs="Univers"/>
          <w:b/>
          <w:bCs/>
          <w:sz w:val="22"/>
          <w:szCs w:val="22"/>
          <w:lang w:val="es-ES_tradnl"/>
        </w:rPr>
        <w:t>d</w:t>
      </w:r>
      <w:r w:rsidR="00071174" w:rsidRPr="00A022C6">
        <w:rPr>
          <w:rFonts w:asciiTheme="majorHAnsi" w:hAnsiTheme="majorHAnsi" w:cs="Univers"/>
          <w:b/>
          <w:bCs/>
          <w:sz w:val="22"/>
          <w:szCs w:val="22"/>
          <w:lang w:val="es-ES_tradnl"/>
        </w:rPr>
        <w:t xml:space="preserve"> </w:t>
      </w:r>
    </w:p>
    <w:p w14:paraId="0B487E41" w14:textId="77777777" w:rsidR="00040C3A" w:rsidRPr="00A022C6"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A022C6"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A022C6"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A022C6"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A022C6"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A022C6"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A022C6"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A022C6"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A022C6"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A022C6"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A022C6" w:rsidRDefault="003D3BC2" w:rsidP="00040C3A">
      <w:pPr>
        <w:tabs>
          <w:tab w:val="center" w:pos="5400"/>
        </w:tabs>
        <w:suppressAutoHyphens/>
        <w:jc w:val="center"/>
        <w:rPr>
          <w:rFonts w:asciiTheme="majorHAnsi" w:hAnsiTheme="majorHAnsi"/>
          <w:sz w:val="22"/>
          <w:szCs w:val="22"/>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6C5CEEA9" wp14:editId="6E9691AC">
                <wp:simplePos x="0" y="0"/>
                <wp:positionH relativeFrom="column">
                  <wp:posOffset>1376045</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682798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50EAA">
                              <w:rPr>
                                <w:rFonts w:asciiTheme="majorHAnsi" w:hAnsiTheme="majorHAnsi" w:cs="Arial"/>
                                <w:b/>
                                <w:bCs/>
                                <w:color w:val="0D0D0D" w:themeColor="text1" w:themeTint="F2"/>
                                <w:sz w:val="36"/>
                                <w:szCs w:val="22"/>
                                <w:lang w:val="es-ES_tradnl"/>
                              </w:rPr>
                              <w:t>148</w:t>
                            </w:r>
                            <w:r w:rsidR="007B05C4" w:rsidRPr="00B8086C">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382C3220"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342165">
                              <w:rPr>
                                <w:rFonts w:asciiTheme="majorHAnsi" w:hAnsiTheme="majorHAnsi" w:cs="Arial"/>
                                <w:b/>
                                <w:color w:val="0D0D0D" w:themeColor="text1" w:themeTint="F2"/>
                                <w:sz w:val="36"/>
                                <w:szCs w:val="22"/>
                                <w:lang w:val="es-ES_tradnl"/>
                              </w:rPr>
                              <w:t>1887</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876802">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3FE1BBC" w:rsidR="005B52B0" w:rsidRPr="00B552F1" w:rsidRDefault="00342165" w:rsidP="00997BC5">
                            <w:pPr>
                              <w:spacing w:line="276" w:lineRule="auto"/>
                              <w:rPr>
                                <w:rFonts w:asciiTheme="majorHAnsi" w:hAnsiTheme="majorHAnsi" w:cs="Arial"/>
                                <w:color w:val="0D0D0D" w:themeColor="text1" w:themeTint="F2"/>
                                <w:szCs w:val="22"/>
                              </w:rPr>
                            </w:pPr>
                            <w:r w:rsidRPr="00342165">
                              <w:rPr>
                                <w:rFonts w:asciiTheme="majorHAnsi" w:hAnsiTheme="majorHAnsi" w:cs="Arial"/>
                                <w:color w:val="0D0D0D" w:themeColor="text1" w:themeTint="F2"/>
                                <w:szCs w:val="22"/>
                                <w:lang w:val="es-ES_tradnl"/>
                              </w:rPr>
                              <w:t>MART</w:t>
                            </w:r>
                            <w:r>
                              <w:rPr>
                                <w:rFonts w:asciiTheme="majorHAnsi" w:hAnsiTheme="majorHAnsi" w:cs="Arial"/>
                                <w:color w:val="0D0D0D" w:themeColor="text1" w:themeTint="F2"/>
                                <w:szCs w:val="22"/>
                                <w:lang w:val="es-ES_tradnl"/>
                              </w:rPr>
                              <w:t>Í</w:t>
                            </w:r>
                            <w:r w:rsidRPr="00342165">
                              <w:rPr>
                                <w:rFonts w:asciiTheme="majorHAnsi" w:hAnsiTheme="majorHAnsi" w:cs="Arial"/>
                                <w:color w:val="0D0D0D" w:themeColor="text1" w:themeTint="F2"/>
                                <w:szCs w:val="22"/>
                                <w:lang w:val="es-ES_tradnl"/>
                              </w:rPr>
                              <w:t>N B</w:t>
                            </w:r>
                            <w:r>
                              <w:rPr>
                                <w:rFonts w:asciiTheme="majorHAnsi" w:hAnsiTheme="majorHAnsi" w:cs="Arial"/>
                                <w:color w:val="0D0D0D" w:themeColor="text1" w:themeTint="F2"/>
                                <w:szCs w:val="22"/>
                                <w:lang w:val="es-ES_tradnl"/>
                              </w:rPr>
                              <w:t>Á</w:t>
                            </w:r>
                            <w:r w:rsidRPr="00342165">
                              <w:rPr>
                                <w:rFonts w:asciiTheme="majorHAnsi" w:hAnsiTheme="majorHAnsi" w:cs="Arial"/>
                                <w:color w:val="0D0D0D" w:themeColor="text1" w:themeTint="F2"/>
                                <w:szCs w:val="22"/>
                                <w:lang w:val="es-ES_tradnl"/>
                              </w:rPr>
                              <w:t>RCENAS TAPIA</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35pt;margin-top:8.45pt;width:349.7pt;height:17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" filled="f" stroked="f" strokeweight=".5pt">
                <v:textbox>
                  <w:txbxContent>
                    <w:p w14:paraId="4E10340D" w14:textId="1682798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50EAA">
                        <w:rPr>
                          <w:rFonts w:asciiTheme="majorHAnsi" w:hAnsiTheme="majorHAnsi" w:cs="Arial"/>
                          <w:b/>
                          <w:bCs/>
                          <w:color w:val="0D0D0D" w:themeColor="text1" w:themeTint="F2"/>
                          <w:sz w:val="36"/>
                          <w:szCs w:val="22"/>
                          <w:lang w:val="es-ES_tradnl"/>
                        </w:rPr>
                        <w:t>148</w:t>
                      </w:r>
                      <w:r w:rsidR="007B05C4" w:rsidRPr="00B8086C">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382C3220"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342165">
                        <w:rPr>
                          <w:rFonts w:asciiTheme="majorHAnsi" w:hAnsiTheme="majorHAnsi" w:cs="Arial"/>
                          <w:b/>
                          <w:color w:val="0D0D0D" w:themeColor="text1" w:themeTint="F2"/>
                          <w:sz w:val="36"/>
                          <w:szCs w:val="22"/>
                          <w:lang w:val="es-ES_tradnl"/>
                        </w:rPr>
                        <w:t>1887</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876802">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3FE1BBC" w:rsidR="005B52B0" w:rsidRPr="00B552F1" w:rsidRDefault="00342165" w:rsidP="00997BC5">
                      <w:pPr>
                        <w:spacing w:line="276" w:lineRule="auto"/>
                        <w:rPr>
                          <w:rFonts w:asciiTheme="majorHAnsi" w:hAnsiTheme="majorHAnsi" w:cs="Arial"/>
                          <w:color w:val="0D0D0D" w:themeColor="text1" w:themeTint="F2"/>
                          <w:szCs w:val="22"/>
                        </w:rPr>
                      </w:pPr>
                      <w:r w:rsidRPr="00342165">
                        <w:rPr>
                          <w:rFonts w:asciiTheme="majorHAnsi" w:hAnsiTheme="majorHAnsi" w:cs="Arial"/>
                          <w:color w:val="0D0D0D" w:themeColor="text1" w:themeTint="F2"/>
                          <w:szCs w:val="22"/>
                          <w:lang w:val="es-ES_tradnl"/>
                        </w:rPr>
                        <w:t>MART</w:t>
                      </w:r>
                      <w:r>
                        <w:rPr>
                          <w:rFonts w:asciiTheme="majorHAnsi" w:hAnsiTheme="majorHAnsi" w:cs="Arial"/>
                          <w:color w:val="0D0D0D" w:themeColor="text1" w:themeTint="F2"/>
                          <w:szCs w:val="22"/>
                          <w:lang w:val="es-ES_tradnl"/>
                        </w:rPr>
                        <w:t>Í</w:t>
                      </w:r>
                      <w:r w:rsidRPr="00342165">
                        <w:rPr>
                          <w:rFonts w:asciiTheme="majorHAnsi" w:hAnsiTheme="majorHAnsi" w:cs="Arial"/>
                          <w:color w:val="0D0D0D" w:themeColor="text1" w:themeTint="F2"/>
                          <w:szCs w:val="22"/>
                          <w:lang w:val="es-ES_tradnl"/>
                        </w:rPr>
                        <w:t>N B</w:t>
                      </w:r>
                      <w:r>
                        <w:rPr>
                          <w:rFonts w:asciiTheme="majorHAnsi" w:hAnsiTheme="majorHAnsi" w:cs="Arial"/>
                          <w:color w:val="0D0D0D" w:themeColor="text1" w:themeTint="F2"/>
                          <w:szCs w:val="22"/>
                          <w:lang w:val="es-ES_tradnl"/>
                        </w:rPr>
                        <w:t>Á</w:t>
                      </w:r>
                      <w:r w:rsidRPr="00342165">
                        <w:rPr>
                          <w:rFonts w:asciiTheme="majorHAnsi" w:hAnsiTheme="majorHAnsi" w:cs="Arial"/>
                          <w:color w:val="0D0D0D" w:themeColor="text1" w:themeTint="F2"/>
                          <w:szCs w:val="22"/>
                          <w:lang w:val="es-ES_tradnl"/>
                        </w:rPr>
                        <w:t>RCENAS TAPIA</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A022C6">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F21F73E" w:rsidR="00627C9F" w:rsidRPr="00B8086C"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B8086C">
                              <w:rPr>
                                <w:rFonts w:asciiTheme="minorHAnsi" w:hAnsiTheme="minorHAnsi"/>
                                <w:color w:val="FFFFFF" w:themeColor="background1"/>
                                <w:sz w:val="22"/>
                                <w:lang w:val="pt-BR"/>
                              </w:rPr>
                              <w:t>/V/II</w:t>
                            </w:r>
                          </w:p>
                          <w:p w14:paraId="28E8B0DD" w14:textId="4A406086" w:rsidR="00627C9F" w:rsidRPr="00B8086C" w:rsidRDefault="00627C9F" w:rsidP="007A5817">
                            <w:pPr>
                              <w:spacing w:line="276" w:lineRule="auto"/>
                              <w:jc w:val="right"/>
                              <w:rPr>
                                <w:rFonts w:asciiTheme="minorHAnsi" w:hAnsiTheme="minorHAnsi"/>
                                <w:color w:val="FFFFFF" w:themeColor="background1"/>
                                <w:sz w:val="22"/>
                                <w:lang w:val="pt-BR"/>
                              </w:rPr>
                            </w:pPr>
                            <w:r w:rsidRPr="00B8086C">
                              <w:rPr>
                                <w:rFonts w:asciiTheme="minorHAnsi" w:hAnsiTheme="minorHAnsi"/>
                                <w:color w:val="FFFFFF" w:themeColor="background1"/>
                                <w:sz w:val="22"/>
                                <w:lang w:val="pt-BR"/>
                              </w:rPr>
                              <w:t xml:space="preserve">Doc. </w:t>
                            </w:r>
                            <w:r w:rsidR="00950EAA">
                              <w:rPr>
                                <w:rFonts w:asciiTheme="minorHAnsi" w:hAnsiTheme="minorHAnsi"/>
                                <w:color w:val="FFFFFF" w:themeColor="background1"/>
                                <w:sz w:val="22"/>
                                <w:lang w:val="pt-BR"/>
                              </w:rPr>
                              <w:t>159</w:t>
                            </w:r>
                          </w:p>
                          <w:p w14:paraId="01D5CFED" w14:textId="60CBC333" w:rsidR="00627C9F" w:rsidRPr="00115BEB" w:rsidRDefault="00950EAA" w:rsidP="007A5817">
                            <w:pPr>
                              <w:spacing w:line="276" w:lineRule="auto"/>
                              <w:jc w:val="right"/>
                              <w:rPr>
                                <w:rFonts w:asciiTheme="minorHAnsi" w:hAnsiTheme="minorHAnsi"/>
                                <w:color w:val="FFFFFF" w:themeColor="background1"/>
                                <w:sz w:val="22"/>
                                <w:lang w:val="pt-BR"/>
                              </w:rPr>
                            </w:pPr>
                            <w:r w:rsidRPr="00115BEB">
                              <w:rPr>
                                <w:rFonts w:asciiTheme="minorHAnsi" w:hAnsiTheme="minorHAnsi"/>
                                <w:color w:val="FFFFFF" w:themeColor="background1"/>
                                <w:sz w:val="22"/>
                                <w:lang w:val="pt-BR"/>
                              </w:rPr>
                              <w:t>14 agosto</w:t>
                            </w:r>
                            <w:r w:rsidR="007B05C4" w:rsidRPr="00115BEB">
                              <w:rPr>
                                <w:rFonts w:asciiTheme="minorHAnsi" w:hAnsiTheme="minorHAnsi"/>
                                <w:color w:val="FFFFFF" w:themeColor="background1"/>
                                <w:sz w:val="22"/>
                                <w:lang w:val="pt-BR"/>
                              </w:rPr>
                              <w:t xml:space="preserve"> </w:t>
                            </w:r>
                            <w:r w:rsidR="00627C9F" w:rsidRPr="00115BEB">
                              <w:rPr>
                                <w:rFonts w:asciiTheme="minorHAnsi" w:hAnsiTheme="minorHAnsi"/>
                                <w:color w:val="FFFFFF" w:themeColor="background1"/>
                                <w:sz w:val="22"/>
                                <w:lang w:val="pt-BR"/>
                              </w:rPr>
                              <w:t>20</w:t>
                            </w:r>
                            <w:r w:rsidR="00C23BA4" w:rsidRPr="00115BEB">
                              <w:rPr>
                                <w:rFonts w:asciiTheme="minorHAnsi" w:hAnsiTheme="minorHAnsi"/>
                                <w:color w:val="FFFFFF" w:themeColor="background1"/>
                                <w:sz w:val="22"/>
                                <w:lang w:val="pt-BR"/>
                              </w:rPr>
                              <w:t>2</w:t>
                            </w:r>
                            <w:r w:rsidR="0010606E" w:rsidRPr="00115BEB">
                              <w:rPr>
                                <w:rFonts w:asciiTheme="minorHAnsi" w:hAnsiTheme="minorHAnsi"/>
                                <w:color w:val="FFFFFF" w:themeColor="background1"/>
                                <w:sz w:val="22"/>
                                <w:lang w:val="pt-BR"/>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F21F73E" w:rsidR="00627C9F" w:rsidRPr="00B8086C"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B8086C">
                        <w:rPr>
                          <w:rFonts w:asciiTheme="minorHAnsi" w:hAnsiTheme="minorHAnsi"/>
                          <w:color w:val="FFFFFF" w:themeColor="background1"/>
                          <w:sz w:val="22"/>
                          <w:lang w:val="pt-BR"/>
                        </w:rPr>
                        <w:t>/V/II</w:t>
                      </w:r>
                    </w:p>
                    <w:p w14:paraId="28E8B0DD" w14:textId="4A406086" w:rsidR="00627C9F" w:rsidRPr="00B8086C" w:rsidRDefault="00627C9F" w:rsidP="007A5817">
                      <w:pPr>
                        <w:spacing w:line="276" w:lineRule="auto"/>
                        <w:jc w:val="right"/>
                        <w:rPr>
                          <w:rFonts w:asciiTheme="minorHAnsi" w:hAnsiTheme="minorHAnsi"/>
                          <w:color w:val="FFFFFF" w:themeColor="background1"/>
                          <w:sz w:val="22"/>
                          <w:lang w:val="pt-BR"/>
                        </w:rPr>
                      </w:pPr>
                      <w:r w:rsidRPr="00B8086C">
                        <w:rPr>
                          <w:rFonts w:asciiTheme="minorHAnsi" w:hAnsiTheme="minorHAnsi"/>
                          <w:color w:val="FFFFFF" w:themeColor="background1"/>
                          <w:sz w:val="22"/>
                          <w:lang w:val="pt-BR"/>
                        </w:rPr>
                        <w:t xml:space="preserve">Doc. </w:t>
                      </w:r>
                      <w:r w:rsidR="00950EAA">
                        <w:rPr>
                          <w:rFonts w:asciiTheme="minorHAnsi" w:hAnsiTheme="minorHAnsi"/>
                          <w:color w:val="FFFFFF" w:themeColor="background1"/>
                          <w:sz w:val="22"/>
                          <w:lang w:val="pt-BR"/>
                        </w:rPr>
                        <w:t>159</w:t>
                      </w:r>
                    </w:p>
                    <w:p w14:paraId="01D5CFED" w14:textId="60CBC333" w:rsidR="00627C9F" w:rsidRPr="00115BEB" w:rsidRDefault="00950EAA" w:rsidP="007A5817">
                      <w:pPr>
                        <w:spacing w:line="276" w:lineRule="auto"/>
                        <w:jc w:val="right"/>
                        <w:rPr>
                          <w:rFonts w:asciiTheme="minorHAnsi" w:hAnsiTheme="minorHAnsi"/>
                          <w:color w:val="FFFFFF" w:themeColor="background1"/>
                          <w:sz w:val="22"/>
                          <w:lang w:val="pt-BR"/>
                        </w:rPr>
                      </w:pPr>
                      <w:r w:rsidRPr="00115BEB">
                        <w:rPr>
                          <w:rFonts w:asciiTheme="minorHAnsi" w:hAnsiTheme="minorHAnsi"/>
                          <w:color w:val="FFFFFF" w:themeColor="background1"/>
                          <w:sz w:val="22"/>
                          <w:lang w:val="pt-BR"/>
                        </w:rPr>
                        <w:t>14 agosto</w:t>
                      </w:r>
                      <w:r w:rsidR="007B05C4" w:rsidRPr="00115BEB">
                        <w:rPr>
                          <w:rFonts w:asciiTheme="minorHAnsi" w:hAnsiTheme="minorHAnsi"/>
                          <w:color w:val="FFFFFF" w:themeColor="background1"/>
                          <w:sz w:val="22"/>
                          <w:lang w:val="pt-BR"/>
                        </w:rPr>
                        <w:t xml:space="preserve"> </w:t>
                      </w:r>
                      <w:r w:rsidR="00627C9F" w:rsidRPr="00115BEB">
                        <w:rPr>
                          <w:rFonts w:asciiTheme="minorHAnsi" w:hAnsiTheme="minorHAnsi"/>
                          <w:color w:val="FFFFFF" w:themeColor="background1"/>
                          <w:sz w:val="22"/>
                          <w:lang w:val="pt-BR"/>
                        </w:rPr>
                        <w:t>20</w:t>
                      </w:r>
                      <w:r w:rsidR="00C23BA4" w:rsidRPr="00115BEB">
                        <w:rPr>
                          <w:rFonts w:asciiTheme="minorHAnsi" w:hAnsiTheme="minorHAnsi"/>
                          <w:color w:val="FFFFFF" w:themeColor="background1"/>
                          <w:sz w:val="22"/>
                          <w:lang w:val="pt-BR"/>
                        </w:rPr>
                        <w:t>2</w:t>
                      </w:r>
                      <w:r w:rsidR="0010606E" w:rsidRPr="00115BEB">
                        <w:rPr>
                          <w:rFonts w:asciiTheme="minorHAnsi" w:hAnsiTheme="minorHAnsi"/>
                          <w:color w:val="FFFFFF" w:themeColor="background1"/>
                          <w:sz w:val="22"/>
                          <w:lang w:val="pt-BR"/>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A022C6"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A022C6"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A022C6"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A022C6" w:rsidRDefault="0090270B" w:rsidP="00040C3A">
      <w:pPr>
        <w:tabs>
          <w:tab w:val="center" w:pos="5400"/>
        </w:tabs>
        <w:suppressAutoHyphens/>
        <w:jc w:val="center"/>
        <w:rPr>
          <w:rFonts w:asciiTheme="majorHAnsi" w:hAnsiTheme="majorHAnsi"/>
          <w:sz w:val="18"/>
          <w:szCs w:val="22"/>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26378F66"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por la Comi</w:t>
                            </w:r>
                            <w:r w:rsidRPr="00950EAA">
                              <w:rPr>
                                <w:rFonts w:asciiTheme="majorHAnsi" w:hAnsiTheme="majorHAnsi"/>
                                <w:color w:val="0D0D0D" w:themeColor="text1" w:themeTint="F2"/>
                                <w:sz w:val="18"/>
                                <w:szCs w:val="22"/>
                              </w:rPr>
                              <w:t xml:space="preserve">sión el </w:t>
                            </w:r>
                            <w:r w:rsidR="00950EAA">
                              <w:rPr>
                                <w:rFonts w:asciiTheme="majorHAnsi" w:hAnsiTheme="majorHAnsi"/>
                                <w:color w:val="0D0D0D" w:themeColor="text1" w:themeTint="F2"/>
                                <w:sz w:val="18"/>
                                <w:szCs w:val="22"/>
                              </w:rPr>
                              <w:t>14</w:t>
                            </w:r>
                            <w:r w:rsidRPr="00950EAA">
                              <w:rPr>
                                <w:rFonts w:asciiTheme="majorHAnsi" w:hAnsiTheme="majorHAnsi"/>
                                <w:color w:val="0D0D0D" w:themeColor="text1" w:themeTint="F2"/>
                                <w:sz w:val="18"/>
                                <w:szCs w:val="22"/>
                              </w:rPr>
                              <w:t xml:space="preserve"> de </w:t>
                            </w:r>
                            <w:r w:rsidR="00950EAA">
                              <w:rPr>
                                <w:rFonts w:asciiTheme="majorHAnsi" w:hAnsiTheme="majorHAnsi"/>
                                <w:color w:val="0D0D0D" w:themeColor="text1" w:themeTint="F2"/>
                                <w:sz w:val="18"/>
                                <w:szCs w:val="22"/>
                              </w:rPr>
                              <w:t>agosto</w:t>
                            </w:r>
                            <w:r w:rsidR="00F81BB8" w:rsidRPr="00950EAA">
                              <w:rPr>
                                <w:rFonts w:asciiTheme="majorHAnsi" w:hAnsiTheme="majorHAnsi"/>
                                <w:color w:val="0D0D0D" w:themeColor="text1" w:themeTint="F2"/>
                                <w:sz w:val="18"/>
                                <w:szCs w:val="22"/>
                              </w:rPr>
                              <w:t xml:space="preserve"> </w:t>
                            </w:r>
                            <w:r w:rsidRPr="00950EAA">
                              <w:rPr>
                                <w:rFonts w:asciiTheme="majorHAnsi" w:hAnsiTheme="majorHAnsi"/>
                                <w:color w:val="0D0D0D" w:themeColor="text1" w:themeTint="F2"/>
                                <w:sz w:val="18"/>
                                <w:szCs w:val="22"/>
                              </w:rPr>
                              <w:t>de 2</w:t>
                            </w:r>
                            <w:r w:rsidRPr="00391FFA">
                              <w:rPr>
                                <w:rFonts w:asciiTheme="majorHAnsi" w:hAnsiTheme="majorHAnsi"/>
                                <w:color w:val="0D0D0D" w:themeColor="text1" w:themeTint="F2"/>
                                <w:sz w:val="18"/>
                                <w:szCs w:val="22"/>
                              </w:rPr>
                              <w:t>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26378F66"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por la Comi</w:t>
                      </w:r>
                      <w:r w:rsidRPr="00950EAA">
                        <w:rPr>
                          <w:rFonts w:asciiTheme="majorHAnsi" w:hAnsiTheme="majorHAnsi"/>
                          <w:color w:val="0D0D0D" w:themeColor="text1" w:themeTint="F2"/>
                          <w:sz w:val="18"/>
                          <w:szCs w:val="22"/>
                        </w:rPr>
                        <w:t xml:space="preserve">sión el </w:t>
                      </w:r>
                      <w:r w:rsidR="00950EAA">
                        <w:rPr>
                          <w:rFonts w:asciiTheme="majorHAnsi" w:hAnsiTheme="majorHAnsi"/>
                          <w:color w:val="0D0D0D" w:themeColor="text1" w:themeTint="F2"/>
                          <w:sz w:val="18"/>
                          <w:szCs w:val="22"/>
                        </w:rPr>
                        <w:t>14</w:t>
                      </w:r>
                      <w:r w:rsidRPr="00950EAA">
                        <w:rPr>
                          <w:rFonts w:asciiTheme="majorHAnsi" w:hAnsiTheme="majorHAnsi"/>
                          <w:color w:val="0D0D0D" w:themeColor="text1" w:themeTint="F2"/>
                          <w:sz w:val="18"/>
                          <w:szCs w:val="22"/>
                        </w:rPr>
                        <w:t xml:space="preserve"> de </w:t>
                      </w:r>
                      <w:r w:rsidR="00950EAA">
                        <w:rPr>
                          <w:rFonts w:asciiTheme="majorHAnsi" w:hAnsiTheme="majorHAnsi"/>
                          <w:color w:val="0D0D0D" w:themeColor="text1" w:themeTint="F2"/>
                          <w:sz w:val="18"/>
                          <w:szCs w:val="22"/>
                        </w:rPr>
                        <w:t>agosto</w:t>
                      </w:r>
                      <w:r w:rsidR="00F81BB8" w:rsidRPr="00950EAA">
                        <w:rPr>
                          <w:rFonts w:asciiTheme="majorHAnsi" w:hAnsiTheme="majorHAnsi"/>
                          <w:color w:val="0D0D0D" w:themeColor="text1" w:themeTint="F2"/>
                          <w:sz w:val="18"/>
                          <w:szCs w:val="22"/>
                        </w:rPr>
                        <w:t xml:space="preserve"> </w:t>
                      </w:r>
                      <w:r w:rsidRPr="00950EAA">
                        <w:rPr>
                          <w:rFonts w:asciiTheme="majorHAnsi" w:hAnsiTheme="majorHAnsi"/>
                          <w:color w:val="0D0D0D" w:themeColor="text1" w:themeTint="F2"/>
                          <w:sz w:val="18"/>
                          <w:szCs w:val="22"/>
                        </w:rPr>
                        <w:t>de 2</w:t>
                      </w:r>
                      <w:r w:rsidRPr="00391FFA">
                        <w:rPr>
                          <w:rFonts w:asciiTheme="majorHAnsi" w:hAnsiTheme="majorHAnsi"/>
                          <w:color w:val="0D0D0D" w:themeColor="text1" w:themeTint="F2"/>
                          <w:sz w:val="18"/>
                          <w:szCs w:val="22"/>
                        </w:rPr>
                        <w:t>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A022C6"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A022C6" w:rsidRDefault="0090270B" w:rsidP="00040C3A">
      <w:pPr>
        <w:tabs>
          <w:tab w:val="center" w:pos="5400"/>
        </w:tabs>
        <w:suppressAutoHyphens/>
        <w:jc w:val="center"/>
        <w:rPr>
          <w:rFonts w:asciiTheme="majorHAnsi" w:hAnsiTheme="majorHAnsi"/>
          <w:sz w:val="18"/>
          <w:szCs w:val="22"/>
          <w:lang w:val="es-ES_tradnl"/>
        </w:rPr>
      </w:pPr>
      <w:r w:rsidRPr="00A022C6">
        <w:rPr>
          <w:rFonts w:asciiTheme="majorHAnsi" w:hAnsiTheme="majorHAnsi"/>
          <w:noProof/>
          <w:sz w:val="18"/>
          <w:szCs w:val="22"/>
          <w:lang w:val="es-ES_tradnl"/>
        </w:rPr>
        <mc:AlternateContent>
          <mc:Choice Requires="wps">
            <w:drawing>
              <wp:anchor distT="0" distB="0" distL="114300" distR="114300" simplePos="0" relativeHeight="251658240"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D8BB6" w14:textId="77777777" w:rsidR="00115BEB" w:rsidRDefault="00113F73" w:rsidP="00113F73">
                            <w:pPr>
                              <w:spacing w:line="276" w:lineRule="auto"/>
                              <w:rPr>
                                <w:rFonts w:asciiTheme="majorHAnsi" w:hAnsiTheme="majorHAnsi"/>
                                <w:color w:val="595959" w:themeColor="text1" w:themeTint="A6"/>
                                <w:sz w:val="18"/>
                                <w:szCs w:val="18"/>
                              </w:rPr>
                            </w:pPr>
                            <w:r w:rsidRPr="00950EAA">
                              <w:rPr>
                                <w:rFonts w:asciiTheme="majorHAnsi" w:hAnsiTheme="majorHAnsi"/>
                                <w:b/>
                                <w:color w:val="595959" w:themeColor="text1" w:themeTint="A6"/>
                                <w:sz w:val="18"/>
                                <w:szCs w:val="18"/>
                              </w:rPr>
                              <w:t>Citar como:</w:t>
                            </w:r>
                            <w:r w:rsidRPr="00950EAA">
                              <w:rPr>
                                <w:rFonts w:asciiTheme="majorHAnsi" w:hAnsiTheme="majorHAnsi"/>
                                <w:color w:val="595959" w:themeColor="text1" w:themeTint="A6"/>
                                <w:sz w:val="18"/>
                                <w:szCs w:val="18"/>
                              </w:rPr>
                              <w:t xml:space="preserve"> CIDH, Informe No. </w:t>
                            </w:r>
                            <w:r w:rsidR="00950EAA">
                              <w:rPr>
                                <w:rFonts w:asciiTheme="majorHAnsi" w:hAnsiTheme="majorHAnsi"/>
                                <w:color w:val="595959" w:themeColor="text1" w:themeTint="A6"/>
                                <w:sz w:val="18"/>
                                <w:szCs w:val="18"/>
                              </w:rPr>
                              <w:t>148</w:t>
                            </w:r>
                            <w:r w:rsidR="007B05C4" w:rsidRPr="00876802">
                              <w:rPr>
                                <w:rFonts w:asciiTheme="majorHAnsi" w:hAnsiTheme="majorHAnsi"/>
                                <w:color w:val="595959" w:themeColor="text1" w:themeTint="A6"/>
                                <w:sz w:val="18"/>
                                <w:szCs w:val="18"/>
                              </w:rPr>
                              <w:t>/</w:t>
                            </w:r>
                            <w:r w:rsidR="005C2CFE" w:rsidRPr="00876802">
                              <w:rPr>
                                <w:rFonts w:asciiTheme="majorHAnsi" w:hAnsiTheme="majorHAnsi"/>
                                <w:color w:val="595959" w:themeColor="text1" w:themeTint="A6"/>
                                <w:sz w:val="18"/>
                                <w:szCs w:val="18"/>
                              </w:rPr>
                              <w:t>2</w:t>
                            </w:r>
                            <w:r w:rsidR="00236412" w:rsidRPr="00876802">
                              <w:rPr>
                                <w:rFonts w:asciiTheme="majorHAnsi" w:hAnsiTheme="majorHAnsi"/>
                                <w:color w:val="595959" w:themeColor="text1" w:themeTint="A6"/>
                                <w:sz w:val="18"/>
                                <w:szCs w:val="18"/>
                              </w:rPr>
                              <w:t>5</w:t>
                            </w:r>
                            <w:r w:rsidR="00C636E9" w:rsidRPr="00876802">
                              <w:rPr>
                                <w:rFonts w:asciiTheme="majorHAnsi" w:hAnsiTheme="majorHAnsi"/>
                                <w:color w:val="595959" w:themeColor="text1" w:themeTint="A6"/>
                                <w:sz w:val="18"/>
                                <w:szCs w:val="18"/>
                              </w:rPr>
                              <w:t>,</w:t>
                            </w:r>
                            <w:r w:rsidRPr="00876802">
                              <w:rPr>
                                <w:rFonts w:asciiTheme="majorHAnsi" w:hAnsiTheme="majorHAnsi"/>
                                <w:color w:val="595959" w:themeColor="text1" w:themeTint="A6"/>
                                <w:sz w:val="18"/>
                                <w:szCs w:val="18"/>
                              </w:rPr>
                              <w:t xml:space="preserve"> </w:t>
                            </w:r>
                            <w:r w:rsidR="00CA4956" w:rsidRPr="00876802">
                              <w:rPr>
                                <w:rFonts w:asciiTheme="majorHAnsi" w:hAnsiTheme="majorHAnsi"/>
                                <w:color w:val="595959" w:themeColor="text1" w:themeTint="A6"/>
                                <w:sz w:val="18"/>
                                <w:szCs w:val="18"/>
                              </w:rPr>
                              <w:t>Petición</w:t>
                            </w:r>
                            <w:r w:rsidR="000433C9" w:rsidRPr="00876802">
                              <w:rPr>
                                <w:rFonts w:asciiTheme="majorHAnsi" w:hAnsiTheme="majorHAnsi"/>
                                <w:color w:val="595959" w:themeColor="text1" w:themeTint="A6"/>
                                <w:sz w:val="18"/>
                                <w:szCs w:val="18"/>
                              </w:rPr>
                              <w:t xml:space="preserve"> </w:t>
                            </w:r>
                            <w:r w:rsidR="00876802" w:rsidRPr="00876802">
                              <w:rPr>
                                <w:rFonts w:asciiTheme="majorHAnsi" w:hAnsiTheme="majorHAnsi"/>
                                <w:color w:val="595959" w:themeColor="text1" w:themeTint="A6"/>
                                <w:sz w:val="18"/>
                                <w:szCs w:val="18"/>
                              </w:rPr>
                              <w:t>1887</w:t>
                            </w:r>
                            <w:r w:rsidR="00CA4956" w:rsidRPr="00876802">
                              <w:rPr>
                                <w:rFonts w:asciiTheme="majorHAnsi" w:hAnsiTheme="majorHAnsi"/>
                                <w:color w:val="595959" w:themeColor="text1" w:themeTint="A6"/>
                                <w:sz w:val="18"/>
                                <w:szCs w:val="18"/>
                              </w:rPr>
                              <w:t>-</w:t>
                            </w:r>
                            <w:r w:rsidR="0010606E" w:rsidRPr="00876802">
                              <w:rPr>
                                <w:rFonts w:asciiTheme="majorHAnsi" w:hAnsiTheme="majorHAnsi"/>
                                <w:color w:val="595959" w:themeColor="text1" w:themeTint="A6"/>
                                <w:sz w:val="18"/>
                                <w:szCs w:val="18"/>
                              </w:rPr>
                              <w:t>1</w:t>
                            </w:r>
                            <w:r w:rsidR="00876802" w:rsidRPr="00876802">
                              <w:rPr>
                                <w:rFonts w:asciiTheme="majorHAnsi" w:hAnsiTheme="majorHAnsi"/>
                                <w:color w:val="595959" w:themeColor="text1" w:themeTint="A6"/>
                                <w:sz w:val="18"/>
                                <w:szCs w:val="18"/>
                              </w:rPr>
                              <w:t>4</w:t>
                            </w:r>
                            <w:r w:rsidR="00C636E9" w:rsidRPr="00876802">
                              <w:rPr>
                                <w:rFonts w:asciiTheme="majorHAnsi" w:hAnsiTheme="majorHAnsi"/>
                                <w:color w:val="595959" w:themeColor="text1" w:themeTint="A6"/>
                                <w:sz w:val="18"/>
                                <w:szCs w:val="18"/>
                              </w:rPr>
                              <w:t>,</w:t>
                            </w:r>
                            <w:r w:rsidR="000433C9" w:rsidRPr="00876802">
                              <w:rPr>
                                <w:rFonts w:asciiTheme="majorHAnsi" w:hAnsiTheme="majorHAnsi"/>
                                <w:color w:val="595959" w:themeColor="text1" w:themeTint="A6"/>
                                <w:sz w:val="18"/>
                                <w:szCs w:val="18"/>
                              </w:rPr>
                              <w:t xml:space="preserve"> </w:t>
                            </w:r>
                            <w:r w:rsidR="00F47D55" w:rsidRPr="00876802">
                              <w:rPr>
                                <w:rFonts w:asciiTheme="majorHAnsi" w:hAnsiTheme="majorHAnsi"/>
                                <w:color w:val="595959" w:themeColor="text1" w:themeTint="A6"/>
                                <w:sz w:val="18"/>
                                <w:szCs w:val="18"/>
                              </w:rPr>
                              <w:t>Ad</w:t>
                            </w:r>
                            <w:r w:rsidR="00891092" w:rsidRPr="00876802">
                              <w:rPr>
                                <w:rFonts w:asciiTheme="majorHAnsi" w:hAnsiTheme="majorHAnsi"/>
                                <w:color w:val="595959" w:themeColor="text1" w:themeTint="A6"/>
                                <w:sz w:val="18"/>
                                <w:szCs w:val="18"/>
                              </w:rPr>
                              <w:t>misibilidad</w:t>
                            </w:r>
                            <w:r w:rsidR="00B96CDC">
                              <w:rPr>
                                <w:rFonts w:asciiTheme="majorHAnsi" w:hAnsiTheme="majorHAnsi"/>
                                <w:color w:val="595959" w:themeColor="text1" w:themeTint="A6"/>
                                <w:sz w:val="18"/>
                                <w:szCs w:val="18"/>
                              </w:rPr>
                              <w:t>,</w:t>
                            </w:r>
                            <w:r w:rsidR="00301CF7" w:rsidRPr="00876802">
                              <w:rPr>
                                <w:rFonts w:asciiTheme="majorHAnsi" w:hAnsiTheme="majorHAnsi"/>
                                <w:color w:val="595959" w:themeColor="text1" w:themeTint="A6"/>
                                <w:sz w:val="18"/>
                                <w:szCs w:val="18"/>
                              </w:rPr>
                              <w:t xml:space="preserve"> </w:t>
                            </w:r>
                          </w:p>
                          <w:p w14:paraId="54375F82" w14:textId="2519C9C0" w:rsidR="00113F73" w:rsidRPr="00876802" w:rsidRDefault="00876802" w:rsidP="00113F73">
                            <w:pPr>
                              <w:spacing w:line="276" w:lineRule="auto"/>
                              <w:rPr>
                                <w:rFonts w:asciiTheme="majorHAnsi" w:hAnsiTheme="majorHAnsi"/>
                                <w:color w:val="595959" w:themeColor="text1" w:themeTint="A6"/>
                                <w:sz w:val="18"/>
                                <w:szCs w:val="18"/>
                              </w:rPr>
                            </w:pPr>
                            <w:r w:rsidRPr="00876802">
                              <w:rPr>
                                <w:rFonts w:asciiTheme="majorHAnsi" w:hAnsiTheme="majorHAnsi"/>
                                <w:color w:val="595959" w:themeColor="text1" w:themeTint="A6"/>
                                <w:sz w:val="18"/>
                                <w:szCs w:val="18"/>
                              </w:rPr>
                              <w:t>Mart</w:t>
                            </w:r>
                            <w:r>
                              <w:rPr>
                                <w:rFonts w:asciiTheme="majorHAnsi" w:hAnsiTheme="majorHAnsi"/>
                                <w:color w:val="595959" w:themeColor="text1" w:themeTint="A6"/>
                                <w:sz w:val="18"/>
                                <w:szCs w:val="18"/>
                              </w:rPr>
                              <w:t>í</w:t>
                            </w:r>
                            <w:r w:rsidRPr="00876802">
                              <w:rPr>
                                <w:rFonts w:asciiTheme="majorHAnsi" w:hAnsiTheme="majorHAnsi"/>
                                <w:color w:val="595959" w:themeColor="text1" w:themeTint="A6"/>
                                <w:sz w:val="18"/>
                                <w:szCs w:val="18"/>
                              </w:rPr>
                              <w:t>n Bárcenas Tapia</w:t>
                            </w:r>
                            <w:r w:rsidR="00C636E9" w:rsidRPr="00876802">
                              <w:rPr>
                                <w:rFonts w:asciiTheme="majorHAnsi" w:hAnsiTheme="majorHAnsi"/>
                                <w:color w:val="595959" w:themeColor="text1" w:themeTint="A6"/>
                                <w:sz w:val="18"/>
                                <w:szCs w:val="18"/>
                              </w:rPr>
                              <w:t>,</w:t>
                            </w:r>
                            <w:r w:rsidR="00CA4956" w:rsidRPr="00876802">
                              <w:rPr>
                                <w:rFonts w:asciiTheme="majorHAnsi" w:hAnsiTheme="majorHAnsi"/>
                                <w:color w:val="595959" w:themeColor="text1" w:themeTint="A6"/>
                                <w:sz w:val="18"/>
                                <w:szCs w:val="18"/>
                              </w:rPr>
                              <w:t xml:space="preserve"> </w:t>
                            </w:r>
                            <w:r w:rsidR="000C1F14" w:rsidRPr="00876802">
                              <w:rPr>
                                <w:rFonts w:asciiTheme="majorHAnsi" w:hAnsiTheme="majorHAnsi"/>
                                <w:color w:val="595959" w:themeColor="text1" w:themeTint="A6"/>
                                <w:sz w:val="18"/>
                                <w:szCs w:val="18"/>
                              </w:rPr>
                              <w:t>México</w:t>
                            </w:r>
                            <w:r w:rsidR="00C636E9" w:rsidRPr="00876802">
                              <w:rPr>
                                <w:rFonts w:asciiTheme="majorHAnsi" w:hAnsiTheme="majorHAnsi"/>
                                <w:color w:val="595959" w:themeColor="text1" w:themeTint="A6"/>
                                <w:sz w:val="18"/>
                                <w:szCs w:val="18"/>
                              </w:rPr>
                              <w:t>,</w:t>
                            </w:r>
                            <w:r w:rsidR="00113F73" w:rsidRPr="00876802">
                              <w:rPr>
                                <w:rFonts w:asciiTheme="majorHAnsi" w:hAnsiTheme="majorHAnsi"/>
                                <w:color w:val="595959" w:themeColor="text1" w:themeTint="A6"/>
                                <w:sz w:val="18"/>
                                <w:szCs w:val="18"/>
                              </w:rPr>
                              <w:t xml:space="preserve"> </w:t>
                            </w:r>
                            <w:r w:rsidR="00B96CDC">
                              <w:rPr>
                                <w:rFonts w:asciiTheme="majorHAnsi" w:hAnsiTheme="majorHAnsi"/>
                                <w:color w:val="595959" w:themeColor="text1" w:themeTint="A6"/>
                                <w:sz w:val="18"/>
                                <w:szCs w:val="18"/>
                              </w:rPr>
                              <w:t>14 de agosto de 2025</w:t>
                            </w:r>
                            <w:r w:rsidR="00113F73" w:rsidRPr="00876802">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695D8BB6" w14:textId="77777777" w:rsidR="00115BEB" w:rsidRDefault="00113F73" w:rsidP="00113F73">
                      <w:pPr>
                        <w:spacing w:line="276" w:lineRule="auto"/>
                        <w:rPr>
                          <w:rFonts w:asciiTheme="majorHAnsi" w:hAnsiTheme="majorHAnsi"/>
                          <w:color w:val="595959" w:themeColor="text1" w:themeTint="A6"/>
                          <w:sz w:val="18"/>
                          <w:szCs w:val="18"/>
                        </w:rPr>
                      </w:pPr>
                      <w:r w:rsidRPr="00950EAA">
                        <w:rPr>
                          <w:rFonts w:asciiTheme="majorHAnsi" w:hAnsiTheme="majorHAnsi"/>
                          <w:b/>
                          <w:color w:val="595959" w:themeColor="text1" w:themeTint="A6"/>
                          <w:sz w:val="18"/>
                          <w:szCs w:val="18"/>
                        </w:rPr>
                        <w:t>Citar como:</w:t>
                      </w:r>
                      <w:r w:rsidRPr="00950EAA">
                        <w:rPr>
                          <w:rFonts w:asciiTheme="majorHAnsi" w:hAnsiTheme="majorHAnsi"/>
                          <w:color w:val="595959" w:themeColor="text1" w:themeTint="A6"/>
                          <w:sz w:val="18"/>
                          <w:szCs w:val="18"/>
                        </w:rPr>
                        <w:t xml:space="preserve"> CIDH, Informe No. </w:t>
                      </w:r>
                      <w:r w:rsidR="00950EAA">
                        <w:rPr>
                          <w:rFonts w:asciiTheme="majorHAnsi" w:hAnsiTheme="majorHAnsi"/>
                          <w:color w:val="595959" w:themeColor="text1" w:themeTint="A6"/>
                          <w:sz w:val="18"/>
                          <w:szCs w:val="18"/>
                        </w:rPr>
                        <w:t>148</w:t>
                      </w:r>
                      <w:r w:rsidR="007B05C4" w:rsidRPr="00876802">
                        <w:rPr>
                          <w:rFonts w:asciiTheme="majorHAnsi" w:hAnsiTheme="majorHAnsi"/>
                          <w:color w:val="595959" w:themeColor="text1" w:themeTint="A6"/>
                          <w:sz w:val="18"/>
                          <w:szCs w:val="18"/>
                        </w:rPr>
                        <w:t>/</w:t>
                      </w:r>
                      <w:r w:rsidR="005C2CFE" w:rsidRPr="00876802">
                        <w:rPr>
                          <w:rFonts w:asciiTheme="majorHAnsi" w:hAnsiTheme="majorHAnsi"/>
                          <w:color w:val="595959" w:themeColor="text1" w:themeTint="A6"/>
                          <w:sz w:val="18"/>
                          <w:szCs w:val="18"/>
                        </w:rPr>
                        <w:t>2</w:t>
                      </w:r>
                      <w:r w:rsidR="00236412" w:rsidRPr="00876802">
                        <w:rPr>
                          <w:rFonts w:asciiTheme="majorHAnsi" w:hAnsiTheme="majorHAnsi"/>
                          <w:color w:val="595959" w:themeColor="text1" w:themeTint="A6"/>
                          <w:sz w:val="18"/>
                          <w:szCs w:val="18"/>
                        </w:rPr>
                        <w:t>5</w:t>
                      </w:r>
                      <w:r w:rsidR="00C636E9" w:rsidRPr="00876802">
                        <w:rPr>
                          <w:rFonts w:asciiTheme="majorHAnsi" w:hAnsiTheme="majorHAnsi"/>
                          <w:color w:val="595959" w:themeColor="text1" w:themeTint="A6"/>
                          <w:sz w:val="18"/>
                          <w:szCs w:val="18"/>
                        </w:rPr>
                        <w:t>,</w:t>
                      </w:r>
                      <w:r w:rsidRPr="00876802">
                        <w:rPr>
                          <w:rFonts w:asciiTheme="majorHAnsi" w:hAnsiTheme="majorHAnsi"/>
                          <w:color w:val="595959" w:themeColor="text1" w:themeTint="A6"/>
                          <w:sz w:val="18"/>
                          <w:szCs w:val="18"/>
                        </w:rPr>
                        <w:t xml:space="preserve"> </w:t>
                      </w:r>
                      <w:r w:rsidR="00CA4956" w:rsidRPr="00876802">
                        <w:rPr>
                          <w:rFonts w:asciiTheme="majorHAnsi" w:hAnsiTheme="majorHAnsi"/>
                          <w:color w:val="595959" w:themeColor="text1" w:themeTint="A6"/>
                          <w:sz w:val="18"/>
                          <w:szCs w:val="18"/>
                        </w:rPr>
                        <w:t>Petición</w:t>
                      </w:r>
                      <w:r w:rsidR="000433C9" w:rsidRPr="00876802">
                        <w:rPr>
                          <w:rFonts w:asciiTheme="majorHAnsi" w:hAnsiTheme="majorHAnsi"/>
                          <w:color w:val="595959" w:themeColor="text1" w:themeTint="A6"/>
                          <w:sz w:val="18"/>
                          <w:szCs w:val="18"/>
                        </w:rPr>
                        <w:t xml:space="preserve"> </w:t>
                      </w:r>
                      <w:r w:rsidR="00876802" w:rsidRPr="00876802">
                        <w:rPr>
                          <w:rFonts w:asciiTheme="majorHAnsi" w:hAnsiTheme="majorHAnsi"/>
                          <w:color w:val="595959" w:themeColor="text1" w:themeTint="A6"/>
                          <w:sz w:val="18"/>
                          <w:szCs w:val="18"/>
                        </w:rPr>
                        <w:t>1887</w:t>
                      </w:r>
                      <w:r w:rsidR="00CA4956" w:rsidRPr="00876802">
                        <w:rPr>
                          <w:rFonts w:asciiTheme="majorHAnsi" w:hAnsiTheme="majorHAnsi"/>
                          <w:color w:val="595959" w:themeColor="text1" w:themeTint="A6"/>
                          <w:sz w:val="18"/>
                          <w:szCs w:val="18"/>
                        </w:rPr>
                        <w:t>-</w:t>
                      </w:r>
                      <w:r w:rsidR="0010606E" w:rsidRPr="00876802">
                        <w:rPr>
                          <w:rFonts w:asciiTheme="majorHAnsi" w:hAnsiTheme="majorHAnsi"/>
                          <w:color w:val="595959" w:themeColor="text1" w:themeTint="A6"/>
                          <w:sz w:val="18"/>
                          <w:szCs w:val="18"/>
                        </w:rPr>
                        <w:t>1</w:t>
                      </w:r>
                      <w:r w:rsidR="00876802" w:rsidRPr="00876802">
                        <w:rPr>
                          <w:rFonts w:asciiTheme="majorHAnsi" w:hAnsiTheme="majorHAnsi"/>
                          <w:color w:val="595959" w:themeColor="text1" w:themeTint="A6"/>
                          <w:sz w:val="18"/>
                          <w:szCs w:val="18"/>
                        </w:rPr>
                        <w:t>4</w:t>
                      </w:r>
                      <w:r w:rsidR="00C636E9" w:rsidRPr="00876802">
                        <w:rPr>
                          <w:rFonts w:asciiTheme="majorHAnsi" w:hAnsiTheme="majorHAnsi"/>
                          <w:color w:val="595959" w:themeColor="text1" w:themeTint="A6"/>
                          <w:sz w:val="18"/>
                          <w:szCs w:val="18"/>
                        </w:rPr>
                        <w:t>,</w:t>
                      </w:r>
                      <w:r w:rsidR="000433C9" w:rsidRPr="00876802">
                        <w:rPr>
                          <w:rFonts w:asciiTheme="majorHAnsi" w:hAnsiTheme="majorHAnsi"/>
                          <w:color w:val="595959" w:themeColor="text1" w:themeTint="A6"/>
                          <w:sz w:val="18"/>
                          <w:szCs w:val="18"/>
                        </w:rPr>
                        <w:t xml:space="preserve"> </w:t>
                      </w:r>
                      <w:r w:rsidR="00F47D55" w:rsidRPr="00876802">
                        <w:rPr>
                          <w:rFonts w:asciiTheme="majorHAnsi" w:hAnsiTheme="majorHAnsi"/>
                          <w:color w:val="595959" w:themeColor="text1" w:themeTint="A6"/>
                          <w:sz w:val="18"/>
                          <w:szCs w:val="18"/>
                        </w:rPr>
                        <w:t>Ad</w:t>
                      </w:r>
                      <w:r w:rsidR="00891092" w:rsidRPr="00876802">
                        <w:rPr>
                          <w:rFonts w:asciiTheme="majorHAnsi" w:hAnsiTheme="majorHAnsi"/>
                          <w:color w:val="595959" w:themeColor="text1" w:themeTint="A6"/>
                          <w:sz w:val="18"/>
                          <w:szCs w:val="18"/>
                        </w:rPr>
                        <w:t>misibilidad</w:t>
                      </w:r>
                      <w:r w:rsidR="00B96CDC">
                        <w:rPr>
                          <w:rFonts w:asciiTheme="majorHAnsi" w:hAnsiTheme="majorHAnsi"/>
                          <w:color w:val="595959" w:themeColor="text1" w:themeTint="A6"/>
                          <w:sz w:val="18"/>
                          <w:szCs w:val="18"/>
                        </w:rPr>
                        <w:t>,</w:t>
                      </w:r>
                      <w:r w:rsidR="00301CF7" w:rsidRPr="00876802">
                        <w:rPr>
                          <w:rFonts w:asciiTheme="majorHAnsi" w:hAnsiTheme="majorHAnsi"/>
                          <w:color w:val="595959" w:themeColor="text1" w:themeTint="A6"/>
                          <w:sz w:val="18"/>
                          <w:szCs w:val="18"/>
                        </w:rPr>
                        <w:t xml:space="preserve"> </w:t>
                      </w:r>
                    </w:p>
                    <w:p w14:paraId="54375F82" w14:textId="2519C9C0" w:rsidR="00113F73" w:rsidRPr="00876802" w:rsidRDefault="00876802" w:rsidP="00113F73">
                      <w:pPr>
                        <w:spacing w:line="276" w:lineRule="auto"/>
                        <w:rPr>
                          <w:rFonts w:asciiTheme="majorHAnsi" w:hAnsiTheme="majorHAnsi"/>
                          <w:color w:val="595959" w:themeColor="text1" w:themeTint="A6"/>
                          <w:sz w:val="18"/>
                          <w:szCs w:val="18"/>
                        </w:rPr>
                      </w:pPr>
                      <w:r w:rsidRPr="00876802">
                        <w:rPr>
                          <w:rFonts w:asciiTheme="majorHAnsi" w:hAnsiTheme="majorHAnsi"/>
                          <w:color w:val="595959" w:themeColor="text1" w:themeTint="A6"/>
                          <w:sz w:val="18"/>
                          <w:szCs w:val="18"/>
                        </w:rPr>
                        <w:t>Mart</w:t>
                      </w:r>
                      <w:r>
                        <w:rPr>
                          <w:rFonts w:asciiTheme="majorHAnsi" w:hAnsiTheme="majorHAnsi"/>
                          <w:color w:val="595959" w:themeColor="text1" w:themeTint="A6"/>
                          <w:sz w:val="18"/>
                          <w:szCs w:val="18"/>
                        </w:rPr>
                        <w:t>í</w:t>
                      </w:r>
                      <w:r w:rsidRPr="00876802">
                        <w:rPr>
                          <w:rFonts w:asciiTheme="majorHAnsi" w:hAnsiTheme="majorHAnsi"/>
                          <w:color w:val="595959" w:themeColor="text1" w:themeTint="A6"/>
                          <w:sz w:val="18"/>
                          <w:szCs w:val="18"/>
                        </w:rPr>
                        <w:t>n Bárcenas Tapia</w:t>
                      </w:r>
                      <w:r w:rsidR="00C636E9" w:rsidRPr="00876802">
                        <w:rPr>
                          <w:rFonts w:asciiTheme="majorHAnsi" w:hAnsiTheme="majorHAnsi"/>
                          <w:color w:val="595959" w:themeColor="text1" w:themeTint="A6"/>
                          <w:sz w:val="18"/>
                          <w:szCs w:val="18"/>
                        </w:rPr>
                        <w:t>,</w:t>
                      </w:r>
                      <w:r w:rsidR="00CA4956" w:rsidRPr="00876802">
                        <w:rPr>
                          <w:rFonts w:asciiTheme="majorHAnsi" w:hAnsiTheme="majorHAnsi"/>
                          <w:color w:val="595959" w:themeColor="text1" w:themeTint="A6"/>
                          <w:sz w:val="18"/>
                          <w:szCs w:val="18"/>
                        </w:rPr>
                        <w:t xml:space="preserve"> </w:t>
                      </w:r>
                      <w:r w:rsidR="000C1F14" w:rsidRPr="00876802">
                        <w:rPr>
                          <w:rFonts w:asciiTheme="majorHAnsi" w:hAnsiTheme="majorHAnsi"/>
                          <w:color w:val="595959" w:themeColor="text1" w:themeTint="A6"/>
                          <w:sz w:val="18"/>
                          <w:szCs w:val="18"/>
                        </w:rPr>
                        <w:t>México</w:t>
                      </w:r>
                      <w:r w:rsidR="00C636E9" w:rsidRPr="00876802">
                        <w:rPr>
                          <w:rFonts w:asciiTheme="majorHAnsi" w:hAnsiTheme="majorHAnsi"/>
                          <w:color w:val="595959" w:themeColor="text1" w:themeTint="A6"/>
                          <w:sz w:val="18"/>
                          <w:szCs w:val="18"/>
                        </w:rPr>
                        <w:t>,</w:t>
                      </w:r>
                      <w:r w:rsidR="00113F73" w:rsidRPr="00876802">
                        <w:rPr>
                          <w:rFonts w:asciiTheme="majorHAnsi" w:hAnsiTheme="majorHAnsi"/>
                          <w:color w:val="595959" w:themeColor="text1" w:themeTint="A6"/>
                          <w:sz w:val="18"/>
                          <w:szCs w:val="18"/>
                        </w:rPr>
                        <w:t xml:space="preserve"> </w:t>
                      </w:r>
                      <w:r w:rsidR="00B96CDC">
                        <w:rPr>
                          <w:rFonts w:asciiTheme="majorHAnsi" w:hAnsiTheme="majorHAnsi"/>
                          <w:color w:val="595959" w:themeColor="text1" w:themeTint="A6"/>
                          <w:sz w:val="18"/>
                          <w:szCs w:val="18"/>
                        </w:rPr>
                        <w:t>14 de agosto de 2025</w:t>
                      </w:r>
                      <w:r w:rsidR="00113F73" w:rsidRPr="00876802">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A022C6" w:rsidRDefault="00A50FCF" w:rsidP="00040C3A">
      <w:pPr>
        <w:tabs>
          <w:tab w:val="center" w:pos="5400"/>
        </w:tabs>
        <w:suppressAutoHyphens/>
        <w:jc w:val="center"/>
        <w:rPr>
          <w:rFonts w:asciiTheme="majorHAnsi" w:hAnsiTheme="majorHAnsi"/>
          <w:sz w:val="18"/>
          <w:szCs w:val="22"/>
          <w:lang w:val="es-ES_tradnl"/>
        </w:rPr>
      </w:pPr>
    </w:p>
    <w:p w14:paraId="08811514" w14:textId="0EF26876" w:rsidR="0090270B" w:rsidRPr="00A022C6" w:rsidRDefault="00D306D1" w:rsidP="005516A1">
      <w:pPr>
        <w:tabs>
          <w:tab w:val="center" w:pos="5400"/>
        </w:tabs>
        <w:suppressAutoHyphens/>
        <w:jc w:val="center"/>
        <w:rPr>
          <w:rFonts w:asciiTheme="majorHAnsi" w:hAnsiTheme="majorHAnsi"/>
          <w:b/>
          <w:sz w:val="20"/>
          <w:lang w:val="es-ES_tradnl"/>
        </w:rPr>
      </w:pPr>
      <w:r w:rsidRPr="00A022C6">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668EF78F" wp14:editId="44CAEC9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49E37AF" w:rsidR="0070697F" w:rsidRPr="00A022C6" w:rsidRDefault="00B96CDC" w:rsidP="005516A1">
      <w:pPr>
        <w:tabs>
          <w:tab w:val="center" w:pos="5400"/>
        </w:tabs>
        <w:suppressAutoHyphens/>
        <w:jc w:val="center"/>
        <w:rPr>
          <w:rFonts w:asciiTheme="majorHAnsi" w:hAnsiTheme="majorHAnsi"/>
          <w:b/>
          <w:sz w:val="20"/>
          <w:lang w:val="es-ES_tradnl"/>
        </w:rPr>
        <w:sectPr w:rsidR="0070697F" w:rsidRPr="00A022C6" w:rsidSect="00B513A2">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A022C6">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3AF423C5" wp14:editId="7CA874C8">
                <wp:simplePos x="0" y="0"/>
                <wp:positionH relativeFrom="column">
                  <wp:posOffset>1294394</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1.9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A022C6">
        <w:rPr>
          <w:rFonts w:asciiTheme="majorHAnsi" w:hAnsiTheme="majorHAnsi"/>
          <w:b/>
          <w:sz w:val="20"/>
          <w:lang w:val="es-ES_tradnl"/>
        </w:rPr>
        <w:tab/>
      </w:r>
    </w:p>
    <w:p w14:paraId="677724F6" w14:textId="77777777" w:rsidR="003239B8" w:rsidRPr="00A022C6" w:rsidRDefault="003239B8" w:rsidP="004A6A54">
      <w:pPr>
        <w:spacing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lastRenderedPageBreak/>
        <w:t>I.</w:t>
      </w:r>
      <w:r w:rsidRPr="00A022C6">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A022C6" w14:paraId="251EC4D6" w14:textId="77777777">
        <w:tc>
          <w:tcPr>
            <w:tcW w:w="3600" w:type="dxa"/>
            <w:tcBorders>
              <w:top w:val="single" w:sz="4" w:space="0" w:color="auto"/>
              <w:bottom w:val="single" w:sz="6" w:space="0" w:color="auto"/>
            </w:tcBorders>
            <w:shd w:val="clear" w:color="auto" w:fill="386294"/>
            <w:vAlign w:val="center"/>
          </w:tcPr>
          <w:p w14:paraId="60D1F158" w14:textId="77777777" w:rsidR="00431535" w:rsidRPr="00A022C6" w:rsidRDefault="00431535" w:rsidP="00431535">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Parte peticionaria:</w:t>
            </w:r>
          </w:p>
        </w:tc>
        <w:tc>
          <w:tcPr>
            <w:tcW w:w="5647" w:type="dxa"/>
          </w:tcPr>
          <w:p w14:paraId="7124A019" w14:textId="164C9DB5" w:rsidR="00431535" w:rsidRPr="00A022C6" w:rsidRDefault="00876802" w:rsidP="00431535">
            <w:pPr>
              <w:jc w:val="both"/>
              <w:rPr>
                <w:rFonts w:ascii="Cambria" w:hAnsi="Cambria"/>
                <w:bCs/>
                <w:sz w:val="20"/>
                <w:szCs w:val="20"/>
                <w:lang w:val="es-ES_tradnl"/>
              </w:rPr>
            </w:pPr>
            <w:r w:rsidRPr="00876802">
              <w:rPr>
                <w:rFonts w:ascii="Cambria" w:hAnsi="Cambria"/>
                <w:bCs/>
                <w:sz w:val="20"/>
                <w:szCs w:val="20"/>
                <w:lang w:val="es-ES_tradnl"/>
              </w:rPr>
              <w:t>Mart</w:t>
            </w:r>
            <w:r>
              <w:rPr>
                <w:rFonts w:ascii="Cambria" w:hAnsi="Cambria"/>
                <w:bCs/>
                <w:sz w:val="20"/>
                <w:szCs w:val="20"/>
                <w:lang w:val="es-ES_tradnl"/>
              </w:rPr>
              <w:t>í</w:t>
            </w:r>
            <w:r w:rsidRPr="00876802">
              <w:rPr>
                <w:rFonts w:ascii="Cambria" w:hAnsi="Cambria"/>
                <w:bCs/>
                <w:sz w:val="20"/>
                <w:szCs w:val="20"/>
                <w:lang w:val="es-ES_tradnl"/>
              </w:rPr>
              <w:t>n Bárcenas Tapia</w:t>
            </w:r>
          </w:p>
        </w:tc>
      </w:tr>
      <w:tr w:rsidR="00431535" w:rsidRPr="00A022C6" w14:paraId="73B5DC3A" w14:textId="77777777">
        <w:tc>
          <w:tcPr>
            <w:tcW w:w="3600" w:type="dxa"/>
            <w:tcBorders>
              <w:top w:val="single" w:sz="6" w:space="0" w:color="auto"/>
              <w:bottom w:val="single" w:sz="6" w:space="0" w:color="auto"/>
            </w:tcBorders>
            <w:shd w:val="clear" w:color="auto" w:fill="386294"/>
            <w:vAlign w:val="center"/>
          </w:tcPr>
          <w:p w14:paraId="287212FF" w14:textId="6D9F4615" w:rsidR="00431535" w:rsidRPr="00A022C6" w:rsidRDefault="005E1DFA" w:rsidP="0043153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A022C6">
                  <w:rPr>
                    <w:rFonts w:ascii="Cambria" w:hAnsi="Cambria"/>
                    <w:b/>
                    <w:bCs/>
                    <w:color w:val="FFFFFF" w:themeColor="background1"/>
                    <w:sz w:val="20"/>
                    <w:szCs w:val="20"/>
                    <w:lang w:val="es-ES_tradnl"/>
                  </w:rPr>
                  <w:t>Presunta víctima</w:t>
                </w:r>
              </w:sdtContent>
            </w:sdt>
            <w:r w:rsidR="00431535" w:rsidRPr="00A022C6">
              <w:rPr>
                <w:rFonts w:ascii="Cambria" w:hAnsi="Cambria"/>
                <w:b/>
                <w:bCs/>
                <w:color w:val="FFFFFF" w:themeColor="background1"/>
                <w:sz w:val="20"/>
                <w:szCs w:val="20"/>
                <w:lang w:val="es-ES_tradnl"/>
              </w:rPr>
              <w:t>:</w:t>
            </w:r>
          </w:p>
        </w:tc>
        <w:tc>
          <w:tcPr>
            <w:tcW w:w="5647" w:type="dxa"/>
          </w:tcPr>
          <w:p w14:paraId="3B4F7E87" w14:textId="718A7ECC" w:rsidR="00431535" w:rsidRPr="00A022C6" w:rsidRDefault="00876802" w:rsidP="00431535">
            <w:pPr>
              <w:jc w:val="both"/>
              <w:rPr>
                <w:rFonts w:ascii="Cambria" w:hAnsi="Cambria"/>
                <w:bCs/>
                <w:sz w:val="20"/>
                <w:szCs w:val="20"/>
                <w:lang w:val="es-ES_tradnl"/>
              </w:rPr>
            </w:pPr>
            <w:r w:rsidRPr="00876802">
              <w:rPr>
                <w:rFonts w:ascii="Cambria" w:hAnsi="Cambria"/>
                <w:bCs/>
                <w:sz w:val="20"/>
                <w:szCs w:val="20"/>
                <w:lang w:val="es-ES_tradnl"/>
              </w:rPr>
              <w:t>Mart</w:t>
            </w:r>
            <w:r>
              <w:rPr>
                <w:rFonts w:ascii="Cambria" w:hAnsi="Cambria"/>
                <w:bCs/>
                <w:sz w:val="20"/>
                <w:szCs w:val="20"/>
                <w:lang w:val="es-ES_tradnl"/>
              </w:rPr>
              <w:t>í</w:t>
            </w:r>
            <w:r w:rsidRPr="00876802">
              <w:rPr>
                <w:rFonts w:ascii="Cambria" w:hAnsi="Cambria"/>
                <w:bCs/>
                <w:sz w:val="20"/>
                <w:szCs w:val="20"/>
                <w:lang w:val="es-ES_tradnl"/>
              </w:rPr>
              <w:t>n Bárcenas Tapia</w:t>
            </w:r>
          </w:p>
        </w:tc>
      </w:tr>
      <w:tr w:rsidR="003239B8" w:rsidRPr="00A022C6"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A022C6" w:rsidRDefault="003239B8">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Estado denunciado:</w:t>
            </w:r>
          </w:p>
        </w:tc>
        <w:tc>
          <w:tcPr>
            <w:tcW w:w="5647" w:type="dxa"/>
            <w:vAlign w:val="center"/>
          </w:tcPr>
          <w:p w14:paraId="6BC7B459" w14:textId="2B70C491" w:rsidR="003239B8" w:rsidRPr="00A022C6" w:rsidRDefault="000C1F14">
            <w:pPr>
              <w:jc w:val="both"/>
              <w:rPr>
                <w:rFonts w:ascii="Cambria" w:hAnsi="Cambria"/>
                <w:bCs/>
                <w:sz w:val="20"/>
                <w:szCs w:val="20"/>
                <w:lang w:val="es-ES_tradnl"/>
              </w:rPr>
            </w:pPr>
            <w:r w:rsidRPr="00A022C6">
              <w:rPr>
                <w:rFonts w:asciiTheme="majorHAnsi" w:hAnsiTheme="majorHAnsi"/>
                <w:bCs/>
                <w:sz w:val="20"/>
                <w:szCs w:val="20"/>
                <w:lang w:val="es-ES_tradnl"/>
              </w:rPr>
              <w:t>México</w:t>
            </w:r>
            <w:r w:rsidR="002C02DB" w:rsidRPr="00A022C6">
              <w:rPr>
                <w:rStyle w:val="FootnoteReference"/>
                <w:rFonts w:asciiTheme="majorHAnsi" w:hAnsiTheme="majorHAnsi"/>
                <w:bCs/>
                <w:sz w:val="20"/>
                <w:szCs w:val="20"/>
                <w:lang w:val="es-ES_tradnl"/>
              </w:rPr>
              <w:footnoteReference w:id="2"/>
            </w:r>
          </w:p>
        </w:tc>
      </w:tr>
      <w:tr w:rsidR="00223A29" w:rsidRPr="00A022C6"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A022C6" w:rsidRDefault="001B3A00" w:rsidP="00E4118C">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 xml:space="preserve">Derechos </w:t>
            </w:r>
            <w:r w:rsidR="00E4118C" w:rsidRPr="00A022C6">
              <w:rPr>
                <w:rFonts w:ascii="Cambria" w:hAnsi="Cambria"/>
                <w:b/>
                <w:bCs/>
                <w:color w:val="FFFFFF" w:themeColor="background1"/>
                <w:sz w:val="20"/>
                <w:szCs w:val="20"/>
                <w:lang w:val="es-ES_tradnl"/>
              </w:rPr>
              <w:t>invocados</w:t>
            </w:r>
            <w:r w:rsidRPr="00A022C6">
              <w:rPr>
                <w:rFonts w:ascii="Cambria" w:hAnsi="Cambria"/>
                <w:b/>
                <w:bCs/>
                <w:color w:val="FFFFFF" w:themeColor="background1"/>
                <w:sz w:val="20"/>
                <w:szCs w:val="20"/>
                <w:lang w:val="es-ES_tradnl"/>
              </w:rPr>
              <w:t>:</w:t>
            </w:r>
          </w:p>
        </w:tc>
        <w:tc>
          <w:tcPr>
            <w:tcW w:w="5647" w:type="dxa"/>
            <w:vAlign w:val="center"/>
          </w:tcPr>
          <w:p w14:paraId="4848044A" w14:textId="5A421097" w:rsidR="00223A29" w:rsidRPr="002101F9" w:rsidRDefault="007C5CAF">
            <w:pPr>
              <w:jc w:val="both"/>
              <w:rPr>
                <w:rFonts w:ascii="Cambria" w:hAnsi="Cambria"/>
                <w:bCs/>
                <w:sz w:val="20"/>
                <w:szCs w:val="20"/>
                <w:lang w:val="es-ES_tradnl"/>
              </w:rPr>
            </w:pPr>
            <w:r w:rsidRPr="002101F9">
              <w:rPr>
                <w:rFonts w:ascii="Cambria" w:hAnsi="Cambria"/>
                <w:bCs/>
                <w:sz w:val="20"/>
                <w:szCs w:val="20"/>
                <w:lang w:val="es-ES_tradnl"/>
              </w:rPr>
              <w:t>No se especifican artículos</w:t>
            </w:r>
            <w:r w:rsidR="002C4FAE" w:rsidRPr="002101F9">
              <w:rPr>
                <w:rFonts w:asciiTheme="majorHAnsi" w:hAnsiTheme="majorHAnsi"/>
                <w:bCs/>
                <w:sz w:val="20"/>
                <w:szCs w:val="20"/>
                <w:lang w:val="es-ES_tradnl"/>
              </w:rPr>
              <w:t xml:space="preserve"> </w:t>
            </w:r>
            <w:r w:rsidRPr="002101F9">
              <w:rPr>
                <w:rFonts w:asciiTheme="majorHAnsi" w:hAnsiTheme="majorHAnsi"/>
                <w:bCs/>
                <w:sz w:val="20"/>
                <w:szCs w:val="20"/>
                <w:lang w:val="es-ES_tradnl"/>
              </w:rPr>
              <w:t xml:space="preserve">de la </w:t>
            </w:r>
            <w:r w:rsidR="004F5F57" w:rsidRPr="002101F9">
              <w:rPr>
                <w:rFonts w:ascii="Cambria" w:hAnsi="Cambria"/>
                <w:bCs/>
                <w:sz w:val="20"/>
                <w:szCs w:val="20"/>
                <w:lang w:val="es-ES_tradnl"/>
              </w:rPr>
              <w:t>Convención Americana sobre Derechos Humanos</w:t>
            </w:r>
            <w:r w:rsidR="004F5F57" w:rsidRPr="002101F9">
              <w:rPr>
                <w:rStyle w:val="FootnoteReference"/>
                <w:rFonts w:ascii="Cambria" w:hAnsi="Cambria"/>
                <w:bCs/>
                <w:sz w:val="20"/>
                <w:szCs w:val="20"/>
                <w:lang w:val="es-ES_tradnl"/>
              </w:rPr>
              <w:footnoteReference w:id="3"/>
            </w:r>
            <w:r w:rsidRPr="002101F9">
              <w:rPr>
                <w:lang w:val="es-ES_tradnl"/>
              </w:rPr>
              <w:t xml:space="preserve"> </w:t>
            </w:r>
            <w:r w:rsidRPr="002101F9">
              <w:rPr>
                <w:rFonts w:ascii="Cambria" w:hAnsi="Cambria"/>
                <w:bCs/>
                <w:sz w:val="20"/>
                <w:szCs w:val="20"/>
                <w:lang w:val="es-ES_tradnl"/>
              </w:rPr>
              <w:t xml:space="preserve">ni respecto de algún otro tratado sobre el cual la Comisión Interamericana tenga competencia; sin embargo, puede colegirse que </w:t>
            </w:r>
            <w:r w:rsidR="00AE5ADB">
              <w:rPr>
                <w:rFonts w:ascii="Cambria" w:hAnsi="Cambria"/>
                <w:bCs/>
                <w:sz w:val="20"/>
                <w:szCs w:val="20"/>
                <w:lang w:val="es-ES_tradnl"/>
              </w:rPr>
              <w:t>el</w:t>
            </w:r>
            <w:r w:rsidRPr="002101F9">
              <w:rPr>
                <w:rFonts w:ascii="Cambria" w:hAnsi="Cambria"/>
                <w:bCs/>
                <w:sz w:val="20"/>
                <w:szCs w:val="20"/>
                <w:lang w:val="es-ES_tradnl"/>
              </w:rPr>
              <w:t xml:space="preserve"> peticionari</w:t>
            </w:r>
            <w:r w:rsidR="00AE5ADB">
              <w:rPr>
                <w:rFonts w:ascii="Cambria" w:hAnsi="Cambria"/>
                <w:bCs/>
                <w:sz w:val="20"/>
                <w:szCs w:val="20"/>
                <w:lang w:val="es-ES_tradnl"/>
              </w:rPr>
              <w:t>o</w:t>
            </w:r>
            <w:r w:rsidRPr="002101F9">
              <w:rPr>
                <w:rFonts w:ascii="Cambria" w:hAnsi="Cambria"/>
                <w:bCs/>
                <w:sz w:val="20"/>
                <w:szCs w:val="20"/>
                <w:lang w:val="es-ES_tradnl"/>
              </w:rPr>
              <w:t xml:space="preserve"> se refiere a violaciones al derecho</w:t>
            </w:r>
            <w:r w:rsidR="009F1AD9" w:rsidRPr="002101F9">
              <w:rPr>
                <w:rFonts w:ascii="Cambria" w:hAnsi="Cambria"/>
                <w:bCs/>
                <w:sz w:val="20"/>
                <w:szCs w:val="20"/>
                <w:lang w:val="es-ES_tradnl"/>
              </w:rPr>
              <w:t xml:space="preserve"> </w:t>
            </w:r>
            <w:r w:rsidR="00876802" w:rsidRPr="002101F9">
              <w:rPr>
                <w:rFonts w:ascii="Cambria" w:hAnsi="Cambria"/>
                <w:bCs/>
                <w:sz w:val="20"/>
                <w:szCs w:val="20"/>
                <w:lang w:val="es-ES_tradnl"/>
              </w:rPr>
              <w:t>a la integridad personal, a la libertad personal, a las garantías judiciales y a la protección judicial</w:t>
            </w:r>
          </w:p>
        </w:tc>
      </w:tr>
    </w:tbl>
    <w:p w14:paraId="6719A8F7" w14:textId="7E7E0B4E" w:rsidR="003239B8" w:rsidRPr="00A022C6" w:rsidRDefault="003239B8" w:rsidP="003239B8">
      <w:pPr>
        <w:spacing w:before="240"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t>II.</w:t>
      </w:r>
      <w:r w:rsidRPr="00A022C6">
        <w:rPr>
          <w:rFonts w:asciiTheme="majorHAnsi" w:hAnsiTheme="majorHAnsi"/>
          <w:b/>
          <w:bCs/>
          <w:sz w:val="20"/>
          <w:szCs w:val="20"/>
          <w:lang w:val="es-ES_tradnl"/>
        </w:rPr>
        <w:tab/>
        <w:t>TRÁMITE ANTE LA CIDH</w:t>
      </w:r>
      <w:r w:rsidR="008E3BFE" w:rsidRPr="00A022C6">
        <w:rPr>
          <w:rStyle w:val="FootnoteReference"/>
          <w:rFonts w:ascii="Cambria" w:hAnsi="Cambria"/>
          <w:b/>
          <w:sz w:val="20"/>
          <w:szCs w:val="20"/>
          <w:lang w:val="es-ES_tradnl"/>
        </w:rPr>
        <w:footnoteReference w:id="4"/>
      </w:r>
      <w:r w:rsidR="00992B06">
        <w:rPr>
          <w:rFonts w:asciiTheme="majorHAnsi" w:hAnsiTheme="majorHAnsi"/>
          <w:b/>
          <w:bCs/>
          <w:sz w:val="20"/>
          <w:szCs w:val="20"/>
          <w:lang w:val="es-ES_tradnl"/>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A022C6"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A022C6" w:rsidRDefault="004A6A54" w:rsidP="004A6A54">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P</w:t>
            </w:r>
            <w:r w:rsidR="004C2312" w:rsidRPr="00A022C6">
              <w:rPr>
                <w:rFonts w:ascii="Cambria" w:hAnsi="Cambria"/>
                <w:b/>
                <w:bCs/>
                <w:color w:val="FFFFFF" w:themeColor="background1"/>
                <w:sz w:val="20"/>
                <w:szCs w:val="20"/>
                <w:lang w:val="es-ES_tradnl"/>
              </w:rPr>
              <w:t>resentación de la petición:</w:t>
            </w:r>
          </w:p>
        </w:tc>
        <w:tc>
          <w:tcPr>
            <w:tcW w:w="5419" w:type="dxa"/>
            <w:vAlign w:val="center"/>
          </w:tcPr>
          <w:p w14:paraId="21574B66" w14:textId="44849A1C" w:rsidR="004C2312" w:rsidRPr="00A022C6" w:rsidRDefault="00992B06">
            <w:pPr>
              <w:jc w:val="both"/>
              <w:rPr>
                <w:rFonts w:ascii="Cambria" w:hAnsi="Cambria"/>
                <w:bCs/>
                <w:sz w:val="20"/>
                <w:szCs w:val="20"/>
                <w:lang w:val="es-ES_tradnl"/>
              </w:rPr>
            </w:pPr>
            <w:r>
              <w:rPr>
                <w:rFonts w:ascii="Cambria" w:hAnsi="Cambria"/>
                <w:bCs/>
                <w:sz w:val="20"/>
                <w:szCs w:val="20"/>
                <w:lang w:val="es-ES_tradnl"/>
              </w:rPr>
              <w:t xml:space="preserve">14 de octubre </w:t>
            </w:r>
            <w:r w:rsidR="00B27BB9">
              <w:rPr>
                <w:rFonts w:ascii="Cambria" w:hAnsi="Cambria"/>
                <w:bCs/>
                <w:sz w:val="20"/>
                <w:szCs w:val="20"/>
                <w:lang w:val="es-ES_tradnl"/>
              </w:rPr>
              <w:t>de 2014</w:t>
            </w:r>
          </w:p>
        </w:tc>
      </w:tr>
      <w:tr w:rsidR="00992B06" w:rsidRPr="00A022C6"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F1DC87D" w:rsidR="00992B06" w:rsidRPr="00A022C6" w:rsidRDefault="00992B06" w:rsidP="00992B06">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Información adicional recibida durante la etapa de estudio:</w:t>
            </w:r>
          </w:p>
        </w:tc>
        <w:tc>
          <w:tcPr>
            <w:tcW w:w="5419" w:type="dxa"/>
            <w:vAlign w:val="center"/>
          </w:tcPr>
          <w:p w14:paraId="697DEA14" w14:textId="6C87C0DB" w:rsidR="00992B06" w:rsidRPr="00A022C6" w:rsidRDefault="00992B06" w:rsidP="00992B06">
            <w:pPr>
              <w:jc w:val="both"/>
              <w:rPr>
                <w:rFonts w:ascii="Cambria" w:hAnsi="Cambria"/>
                <w:bCs/>
                <w:sz w:val="20"/>
                <w:szCs w:val="20"/>
                <w:lang w:val="es-ES_tradnl"/>
              </w:rPr>
            </w:pPr>
            <w:r>
              <w:rPr>
                <w:rFonts w:ascii="Cambria" w:hAnsi="Cambria"/>
                <w:bCs/>
                <w:sz w:val="20"/>
                <w:szCs w:val="20"/>
                <w:lang w:val="es-ES_tradnl"/>
              </w:rPr>
              <w:t>6 de abril de 2016 y 21 de febrero de 2019</w:t>
            </w:r>
          </w:p>
        </w:tc>
      </w:tr>
      <w:tr w:rsidR="00992B06" w:rsidRPr="00A022C6"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492706D8" w:rsidR="00992B06" w:rsidRPr="00A022C6" w:rsidRDefault="00992B06" w:rsidP="00992B06">
            <w:pPr>
              <w:jc w:val="center"/>
              <w:rPr>
                <w:rFonts w:ascii="Cambria" w:hAnsi="Cambria"/>
                <w:b/>
                <w:bCs/>
                <w:color w:val="FFFFFF" w:themeColor="background1"/>
                <w:sz w:val="20"/>
                <w:szCs w:val="20"/>
                <w:lang w:val="es-ES_tradnl"/>
              </w:rPr>
            </w:pPr>
            <w:r>
              <w:rPr>
                <w:rFonts w:ascii="Cambria" w:hAnsi="Cambria"/>
                <w:b/>
                <w:bCs/>
                <w:color w:val="FFFFFF" w:themeColor="background1"/>
                <w:sz w:val="20"/>
                <w:szCs w:val="20"/>
                <w:lang w:val="es-ES_tradnl"/>
              </w:rPr>
              <w:t>Notificación de la petición al Estado:</w:t>
            </w:r>
          </w:p>
        </w:tc>
        <w:tc>
          <w:tcPr>
            <w:tcW w:w="5419" w:type="dxa"/>
            <w:vAlign w:val="center"/>
          </w:tcPr>
          <w:p w14:paraId="137B66E1" w14:textId="2EFE7C7C" w:rsidR="00992B06" w:rsidRPr="00A022C6" w:rsidRDefault="00992B06" w:rsidP="00992B06">
            <w:pPr>
              <w:jc w:val="both"/>
              <w:rPr>
                <w:rFonts w:ascii="Cambria" w:hAnsi="Cambria"/>
                <w:bCs/>
                <w:sz w:val="20"/>
                <w:szCs w:val="20"/>
                <w:lang w:val="es-ES_tradnl"/>
              </w:rPr>
            </w:pPr>
            <w:r>
              <w:rPr>
                <w:rFonts w:ascii="Cambria" w:hAnsi="Cambria"/>
                <w:bCs/>
                <w:sz w:val="20"/>
                <w:szCs w:val="20"/>
                <w:lang w:val="es-ES_tradnl"/>
              </w:rPr>
              <w:t>2 de marzo de 2020</w:t>
            </w:r>
          </w:p>
        </w:tc>
      </w:tr>
      <w:tr w:rsidR="00992B06" w:rsidRPr="00A022C6"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7F98774D" w:rsidR="00992B06" w:rsidRPr="00A022C6" w:rsidRDefault="00992B06" w:rsidP="00992B06">
            <w:pPr>
              <w:jc w:val="center"/>
              <w:rPr>
                <w:rFonts w:ascii="Cambria" w:hAnsi="Cambria"/>
                <w:b/>
                <w:bCs/>
                <w:color w:val="FFFFFF" w:themeColor="background1"/>
                <w:sz w:val="20"/>
                <w:szCs w:val="20"/>
                <w:lang w:val="es-ES_tradnl"/>
              </w:rPr>
            </w:pPr>
            <w:r w:rsidRPr="00A022C6">
              <w:rPr>
                <w:rFonts w:ascii="Cambria" w:hAnsi="Cambria"/>
                <w:b/>
                <w:color w:val="FFFFFF" w:themeColor="background1"/>
                <w:sz w:val="20"/>
                <w:szCs w:val="20"/>
                <w:lang w:val="es-ES_tradnl"/>
              </w:rPr>
              <w:t>Primera respuesta del Estado:</w:t>
            </w:r>
          </w:p>
        </w:tc>
        <w:tc>
          <w:tcPr>
            <w:tcW w:w="5419" w:type="dxa"/>
            <w:vAlign w:val="center"/>
          </w:tcPr>
          <w:p w14:paraId="7C1099DE" w14:textId="2313C135" w:rsidR="00992B06" w:rsidRPr="00A022C6" w:rsidRDefault="00992B06" w:rsidP="00992B06">
            <w:pPr>
              <w:jc w:val="both"/>
              <w:rPr>
                <w:rFonts w:ascii="Cambria" w:hAnsi="Cambria"/>
                <w:bCs/>
                <w:sz w:val="20"/>
                <w:szCs w:val="20"/>
                <w:lang w:val="es-ES_tradnl"/>
              </w:rPr>
            </w:pPr>
            <w:r>
              <w:rPr>
                <w:rFonts w:ascii="Cambria" w:hAnsi="Cambria"/>
                <w:bCs/>
                <w:sz w:val="20"/>
                <w:szCs w:val="20"/>
                <w:lang w:val="es-ES_tradnl"/>
              </w:rPr>
              <w:t>13 de agosto de 2021</w:t>
            </w:r>
          </w:p>
        </w:tc>
      </w:tr>
      <w:tr w:rsidR="00992B06" w:rsidRPr="00A022C6" w14:paraId="030D6754" w14:textId="77777777" w:rsidTr="00C45886">
        <w:tc>
          <w:tcPr>
            <w:tcW w:w="3828" w:type="dxa"/>
            <w:tcBorders>
              <w:top w:val="single" w:sz="6" w:space="0" w:color="auto"/>
              <w:bottom w:val="single" w:sz="6" w:space="0" w:color="auto"/>
            </w:tcBorders>
            <w:shd w:val="clear" w:color="auto" w:fill="386294"/>
            <w:vAlign w:val="center"/>
          </w:tcPr>
          <w:p w14:paraId="3B6E7DE7" w14:textId="1D6C33B8" w:rsidR="00992B06" w:rsidRPr="00A022C6" w:rsidRDefault="00992B06" w:rsidP="00992B06">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Observaciones adicionales de la parte peticionaria:</w:t>
            </w:r>
          </w:p>
        </w:tc>
        <w:tc>
          <w:tcPr>
            <w:tcW w:w="5419" w:type="dxa"/>
            <w:vAlign w:val="center"/>
          </w:tcPr>
          <w:p w14:paraId="18E0CC61" w14:textId="35A976A5" w:rsidR="00992B06" w:rsidRPr="00A022C6" w:rsidRDefault="00992B06" w:rsidP="00992B06">
            <w:pPr>
              <w:jc w:val="both"/>
              <w:rPr>
                <w:rFonts w:ascii="Cambria" w:hAnsi="Cambria"/>
                <w:bCs/>
                <w:sz w:val="20"/>
                <w:szCs w:val="20"/>
                <w:lang w:val="es-ES_tradnl"/>
              </w:rPr>
            </w:pPr>
            <w:r>
              <w:rPr>
                <w:rFonts w:ascii="Cambria" w:hAnsi="Cambria"/>
                <w:bCs/>
                <w:sz w:val="20"/>
                <w:szCs w:val="20"/>
                <w:lang w:val="es-ES_tradnl"/>
              </w:rPr>
              <w:t>13 de octubre de 2020; 27 de enero, 25 de febrero y 28 de octubre de 2022; 2 de marzo de 2023 y 1 de enero de 2024</w:t>
            </w:r>
          </w:p>
        </w:tc>
      </w:tr>
    </w:tbl>
    <w:p w14:paraId="3206ED75" w14:textId="77777777" w:rsidR="003239B8" w:rsidRPr="00A022C6" w:rsidRDefault="003239B8" w:rsidP="003239B8">
      <w:pPr>
        <w:spacing w:before="240"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t xml:space="preserve">III. </w:t>
      </w:r>
      <w:r w:rsidRPr="00A022C6">
        <w:rPr>
          <w:rFonts w:asciiTheme="majorHAnsi" w:hAnsiTheme="majorHAnsi"/>
          <w:b/>
          <w:bCs/>
          <w:sz w:val="20"/>
          <w:szCs w:val="20"/>
          <w:lang w:val="es-ES_tradnl"/>
        </w:rPr>
        <w:tab/>
        <w:t>COMPETENCIA</w:t>
      </w:r>
      <w:r w:rsidR="00EE00E9" w:rsidRPr="00A022C6">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022C6" w14:paraId="7EBDA2C7" w14:textId="77777777" w:rsidTr="3E2949CF">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A022C6" w:rsidRDefault="003239B8" w:rsidP="3E2949CF">
            <w:pPr>
              <w:jc w:val="center"/>
              <w:rPr>
                <w:rFonts w:ascii="Cambria" w:hAnsi="Cambria"/>
                <w:b/>
                <w:bCs/>
                <w:i/>
                <w:iCs/>
                <w:color w:val="FFFFFF" w:themeColor="background1"/>
                <w:sz w:val="20"/>
                <w:szCs w:val="20"/>
              </w:rPr>
            </w:pPr>
            <w:r w:rsidRPr="3E2949CF">
              <w:rPr>
                <w:rFonts w:ascii="Cambria" w:hAnsi="Cambria"/>
                <w:b/>
                <w:bCs/>
                <w:color w:val="FFFFFF" w:themeColor="background1"/>
                <w:sz w:val="20"/>
                <w:szCs w:val="20"/>
              </w:rPr>
              <w:t>Competencia</w:t>
            </w:r>
            <w:r w:rsidRPr="3E2949CF">
              <w:rPr>
                <w:rFonts w:ascii="Cambria" w:hAnsi="Cambria"/>
                <w:b/>
                <w:bCs/>
                <w:i/>
                <w:iCs/>
                <w:color w:val="FFFFFF" w:themeColor="background1"/>
                <w:sz w:val="20"/>
                <w:szCs w:val="20"/>
              </w:rPr>
              <w:t xml:space="preserve"> Ratione personae:</w:t>
            </w:r>
          </w:p>
        </w:tc>
        <w:tc>
          <w:tcPr>
            <w:tcW w:w="5760" w:type="dxa"/>
            <w:vAlign w:val="center"/>
          </w:tcPr>
          <w:p w14:paraId="2F522E0E" w14:textId="4C160B4C" w:rsidR="003239B8" w:rsidRPr="00A022C6" w:rsidRDefault="00B95B18">
            <w:pPr>
              <w:rPr>
                <w:rFonts w:ascii="Cambria" w:hAnsi="Cambria"/>
                <w:bCs/>
                <w:sz w:val="20"/>
                <w:szCs w:val="20"/>
                <w:lang w:val="es-ES_tradnl"/>
              </w:rPr>
            </w:pPr>
            <w:r w:rsidRPr="00A022C6">
              <w:rPr>
                <w:rFonts w:ascii="Cambria" w:hAnsi="Cambria"/>
                <w:bCs/>
                <w:sz w:val="20"/>
                <w:szCs w:val="20"/>
                <w:lang w:val="es-ES_tradnl"/>
              </w:rPr>
              <w:t>Sí</w:t>
            </w:r>
          </w:p>
        </w:tc>
      </w:tr>
      <w:tr w:rsidR="003239B8" w:rsidRPr="00A022C6" w14:paraId="44BFFF9A" w14:textId="77777777" w:rsidTr="3E2949CF">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A022C6" w:rsidRDefault="003239B8" w:rsidP="3E2949CF">
            <w:pPr>
              <w:jc w:val="center"/>
              <w:rPr>
                <w:rFonts w:ascii="Cambria" w:hAnsi="Cambria"/>
                <w:b/>
                <w:bCs/>
                <w:color w:val="FFFFFF" w:themeColor="background1"/>
                <w:sz w:val="20"/>
                <w:szCs w:val="20"/>
              </w:rPr>
            </w:pPr>
            <w:r w:rsidRPr="3E2949CF">
              <w:rPr>
                <w:rFonts w:ascii="Cambria" w:hAnsi="Cambria"/>
                <w:b/>
                <w:bCs/>
                <w:color w:val="FFFFFF" w:themeColor="background1"/>
                <w:sz w:val="20"/>
                <w:szCs w:val="20"/>
              </w:rPr>
              <w:t>Competencia</w:t>
            </w:r>
            <w:r w:rsidRPr="3E2949CF">
              <w:rPr>
                <w:rFonts w:ascii="Cambria" w:hAnsi="Cambria"/>
                <w:b/>
                <w:bCs/>
                <w:i/>
                <w:iCs/>
                <w:color w:val="FFFFFF" w:themeColor="background1"/>
                <w:sz w:val="20"/>
                <w:szCs w:val="20"/>
              </w:rPr>
              <w:t xml:space="preserve"> Ratione loci</w:t>
            </w:r>
            <w:r w:rsidRPr="3E2949CF">
              <w:rPr>
                <w:rFonts w:ascii="Cambria" w:hAnsi="Cambria"/>
                <w:b/>
                <w:bCs/>
                <w:color w:val="FFFFFF" w:themeColor="background1"/>
                <w:sz w:val="20"/>
                <w:szCs w:val="20"/>
              </w:rPr>
              <w:t>:</w:t>
            </w:r>
          </w:p>
        </w:tc>
        <w:tc>
          <w:tcPr>
            <w:tcW w:w="5760" w:type="dxa"/>
            <w:vAlign w:val="center"/>
          </w:tcPr>
          <w:p w14:paraId="35BA3CEC" w14:textId="444B1ABE" w:rsidR="003239B8" w:rsidRPr="00A022C6" w:rsidRDefault="00B95B18">
            <w:pPr>
              <w:rPr>
                <w:rFonts w:ascii="Cambria" w:hAnsi="Cambria"/>
                <w:bCs/>
                <w:sz w:val="20"/>
                <w:szCs w:val="20"/>
                <w:lang w:val="es-ES_tradnl"/>
              </w:rPr>
            </w:pPr>
            <w:r w:rsidRPr="00A022C6">
              <w:rPr>
                <w:rFonts w:ascii="Cambria" w:hAnsi="Cambria"/>
                <w:bCs/>
                <w:sz w:val="20"/>
                <w:szCs w:val="20"/>
                <w:lang w:val="es-ES_tradnl"/>
              </w:rPr>
              <w:t>Sí</w:t>
            </w:r>
          </w:p>
        </w:tc>
      </w:tr>
      <w:tr w:rsidR="003239B8" w:rsidRPr="00A022C6" w14:paraId="58148AB9" w14:textId="77777777" w:rsidTr="3E2949CF">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A022C6" w:rsidRDefault="003239B8" w:rsidP="3E2949CF">
            <w:pPr>
              <w:jc w:val="center"/>
              <w:rPr>
                <w:rFonts w:ascii="Cambria" w:hAnsi="Cambria"/>
                <w:b/>
                <w:bCs/>
                <w:color w:val="FFFFFF" w:themeColor="background1"/>
                <w:sz w:val="20"/>
                <w:szCs w:val="20"/>
              </w:rPr>
            </w:pPr>
            <w:r w:rsidRPr="3E2949CF">
              <w:rPr>
                <w:rFonts w:ascii="Cambria" w:hAnsi="Cambria"/>
                <w:b/>
                <w:bCs/>
                <w:color w:val="FFFFFF" w:themeColor="background1"/>
                <w:sz w:val="20"/>
                <w:szCs w:val="20"/>
              </w:rPr>
              <w:t>Competencia</w:t>
            </w:r>
            <w:r w:rsidRPr="3E2949CF">
              <w:rPr>
                <w:rFonts w:ascii="Cambria" w:hAnsi="Cambria"/>
                <w:b/>
                <w:bCs/>
                <w:i/>
                <w:iCs/>
                <w:color w:val="FFFFFF" w:themeColor="background1"/>
                <w:sz w:val="20"/>
                <w:szCs w:val="20"/>
              </w:rPr>
              <w:t xml:space="preserve"> Ratione temporis</w:t>
            </w:r>
            <w:r w:rsidRPr="3E2949CF">
              <w:rPr>
                <w:rFonts w:ascii="Cambria" w:hAnsi="Cambria"/>
                <w:b/>
                <w:bCs/>
                <w:color w:val="FFFFFF" w:themeColor="background1"/>
                <w:sz w:val="20"/>
                <w:szCs w:val="20"/>
              </w:rPr>
              <w:t>:</w:t>
            </w:r>
          </w:p>
        </w:tc>
        <w:tc>
          <w:tcPr>
            <w:tcW w:w="5760" w:type="dxa"/>
            <w:vAlign w:val="center"/>
          </w:tcPr>
          <w:p w14:paraId="4853F616" w14:textId="12E21FD2" w:rsidR="003239B8" w:rsidRPr="00A022C6" w:rsidRDefault="00B95B18">
            <w:pPr>
              <w:rPr>
                <w:rFonts w:ascii="Cambria" w:hAnsi="Cambria"/>
                <w:bCs/>
                <w:sz w:val="20"/>
                <w:szCs w:val="20"/>
                <w:lang w:val="es-ES_tradnl"/>
              </w:rPr>
            </w:pPr>
            <w:r w:rsidRPr="00A022C6">
              <w:rPr>
                <w:rFonts w:ascii="Cambria" w:hAnsi="Cambria"/>
                <w:bCs/>
                <w:sz w:val="20"/>
                <w:szCs w:val="20"/>
                <w:lang w:val="es-ES_tradnl"/>
              </w:rPr>
              <w:t>Sí</w:t>
            </w:r>
          </w:p>
        </w:tc>
      </w:tr>
      <w:tr w:rsidR="003239B8" w:rsidRPr="00A022C6" w14:paraId="698E096A" w14:textId="77777777" w:rsidTr="3E2949CF">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A022C6" w:rsidRDefault="003239B8" w:rsidP="3E2949CF">
            <w:pPr>
              <w:jc w:val="center"/>
              <w:rPr>
                <w:rFonts w:ascii="Cambria" w:hAnsi="Cambria"/>
                <w:b/>
                <w:bCs/>
                <w:color w:val="FFFFFF" w:themeColor="background1"/>
                <w:sz w:val="20"/>
                <w:szCs w:val="20"/>
              </w:rPr>
            </w:pPr>
            <w:r w:rsidRPr="3E2949CF">
              <w:rPr>
                <w:rFonts w:ascii="Cambria" w:hAnsi="Cambria"/>
                <w:b/>
                <w:bCs/>
                <w:color w:val="FFFFFF" w:themeColor="background1"/>
                <w:sz w:val="20"/>
                <w:szCs w:val="20"/>
              </w:rPr>
              <w:t>Competencia</w:t>
            </w:r>
            <w:r w:rsidRPr="3E2949CF">
              <w:rPr>
                <w:rFonts w:ascii="Cambria" w:hAnsi="Cambria"/>
                <w:b/>
                <w:bCs/>
                <w:i/>
                <w:iCs/>
                <w:color w:val="FFFFFF" w:themeColor="background1"/>
                <w:sz w:val="20"/>
                <w:szCs w:val="20"/>
              </w:rPr>
              <w:t xml:space="preserve"> Ratione materia</w:t>
            </w:r>
            <w:r w:rsidR="00EE00E9" w:rsidRPr="3E2949CF">
              <w:rPr>
                <w:rFonts w:ascii="Cambria" w:hAnsi="Cambria"/>
                <w:b/>
                <w:bCs/>
                <w:i/>
                <w:iCs/>
                <w:color w:val="FFFFFF" w:themeColor="background1"/>
                <w:sz w:val="20"/>
                <w:szCs w:val="20"/>
              </w:rPr>
              <w:t>e</w:t>
            </w:r>
            <w:r w:rsidRPr="3E2949CF">
              <w:rPr>
                <w:rFonts w:ascii="Cambria" w:hAnsi="Cambria"/>
                <w:b/>
                <w:bCs/>
                <w:color w:val="FFFFFF" w:themeColor="background1"/>
                <w:sz w:val="20"/>
                <w:szCs w:val="20"/>
              </w:rPr>
              <w:t>:</w:t>
            </w:r>
          </w:p>
        </w:tc>
        <w:tc>
          <w:tcPr>
            <w:tcW w:w="5760" w:type="dxa"/>
            <w:vAlign w:val="center"/>
          </w:tcPr>
          <w:p w14:paraId="497D5E0E" w14:textId="080DE8B2" w:rsidR="002F21F7" w:rsidRPr="00A022C6" w:rsidRDefault="005D4170" w:rsidP="00E76064">
            <w:pPr>
              <w:jc w:val="both"/>
              <w:rPr>
                <w:rFonts w:asciiTheme="majorHAnsi" w:hAnsiTheme="majorHAnsi"/>
                <w:bCs/>
                <w:sz w:val="20"/>
                <w:szCs w:val="20"/>
                <w:lang w:val="es-ES_tradnl"/>
              </w:rPr>
            </w:pPr>
            <w:r w:rsidRPr="00A022C6">
              <w:rPr>
                <w:rFonts w:asciiTheme="majorHAnsi" w:hAnsiTheme="majorHAnsi"/>
                <w:bCs/>
                <w:sz w:val="20"/>
                <w:szCs w:val="20"/>
                <w:lang w:val="es-ES_tradnl"/>
              </w:rPr>
              <w:t>Sí, Convención Americana (depósito del instrumento de adhesión realizado el 24 de marzo de 1981)</w:t>
            </w:r>
          </w:p>
        </w:tc>
      </w:tr>
    </w:tbl>
    <w:p w14:paraId="090C088B" w14:textId="490ED3B3" w:rsidR="003239B8" w:rsidRPr="00A022C6" w:rsidRDefault="003239B8" w:rsidP="003239B8">
      <w:pPr>
        <w:spacing w:before="240" w:after="240"/>
        <w:ind w:firstLine="720"/>
        <w:jc w:val="both"/>
        <w:rPr>
          <w:rFonts w:asciiTheme="majorHAnsi" w:hAnsiTheme="majorHAnsi"/>
          <w:b/>
          <w:bCs/>
          <w:sz w:val="20"/>
          <w:szCs w:val="20"/>
          <w:lang w:val="es-ES_tradnl"/>
        </w:rPr>
      </w:pPr>
      <w:r w:rsidRPr="00A022C6">
        <w:rPr>
          <w:rFonts w:asciiTheme="majorHAnsi" w:hAnsiTheme="majorHAnsi"/>
          <w:b/>
          <w:bCs/>
          <w:sz w:val="20"/>
          <w:szCs w:val="20"/>
          <w:lang w:val="es-ES_tradnl"/>
        </w:rPr>
        <w:t xml:space="preserve">IV. </w:t>
      </w:r>
      <w:r w:rsidRPr="00A022C6">
        <w:rPr>
          <w:rFonts w:asciiTheme="majorHAnsi" w:hAnsiTheme="majorHAnsi"/>
          <w:b/>
          <w:bCs/>
          <w:sz w:val="20"/>
          <w:szCs w:val="20"/>
          <w:lang w:val="es-ES_tradnl"/>
        </w:rPr>
        <w:tab/>
      </w:r>
      <w:r w:rsidR="00EE00E9" w:rsidRPr="00A022C6">
        <w:rPr>
          <w:rFonts w:asciiTheme="majorHAnsi" w:hAnsiTheme="majorHAnsi"/>
          <w:b/>
          <w:bCs/>
          <w:sz w:val="20"/>
          <w:szCs w:val="20"/>
          <w:lang w:val="es-ES_tradnl"/>
        </w:rPr>
        <w:t>DUPLICACIÓN</w:t>
      </w:r>
      <w:r w:rsidR="00EE00E9" w:rsidRPr="00A022C6">
        <w:rPr>
          <w:rFonts w:asciiTheme="majorHAnsi" w:hAnsiTheme="majorHAnsi"/>
          <w:b/>
          <w:bCs/>
          <w:color w:val="FFFFFF" w:themeColor="background1"/>
          <w:sz w:val="20"/>
          <w:szCs w:val="20"/>
          <w:lang w:val="es-ES_tradnl"/>
        </w:rPr>
        <w:t xml:space="preserve"> </w:t>
      </w:r>
      <w:r w:rsidR="00EE00E9" w:rsidRPr="00A022C6">
        <w:rPr>
          <w:rFonts w:asciiTheme="majorHAnsi" w:hAnsiTheme="majorHAnsi"/>
          <w:b/>
          <w:bCs/>
          <w:sz w:val="20"/>
          <w:szCs w:val="20"/>
          <w:lang w:val="es-ES_tradnl"/>
        </w:rPr>
        <w:t>DE PROCEDIMIENTOS Y COSA JUZGADA</w:t>
      </w:r>
      <w:r w:rsidR="00EE00E9" w:rsidRPr="00A022C6">
        <w:rPr>
          <w:rFonts w:asciiTheme="majorHAnsi" w:hAnsiTheme="majorHAnsi"/>
          <w:b/>
          <w:bCs/>
          <w:i/>
          <w:sz w:val="20"/>
          <w:szCs w:val="20"/>
          <w:lang w:val="es-ES_tradnl"/>
        </w:rPr>
        <w:t xml:space="preserve"> </w:t>
      </w:r>
      <w:r w:rsidR="00EE00E9" w:rsidRPr="00A022C6">
        <w:rPr>
          <w:rFonts w:asciiTheme="majorHAnsi" w:hAnsiTheme="majorHAnsi"/>
          <w:b/>
          <w:bCs/>
          <w:sz w:val="20"/>
          <w:szCs w:val="20"/>
          <w:lang w:val="es-ES_tradnl"/>
        </w:rPr>
        <w:t xml:space="preserve">INTERNACIONAL, </w:t>
      </w:r>
      <w:r w:rsidRPr="00A022C6">
        <w:rPr>
          <w:rFonts w:asciiTheme="majorHAnsi" w:hAnsiTheme="majorHAnsi"/>
          <w:b/>
          <w:bCs/>
          <w:sz w:val="20"/>
          <w:szCs w:val="20"/>
          <w:lang w:val="es-ES_tradnl"/>
        </w:rPr>
        <w:t xml:space="preserve">CARACTERIZACIÓN, </w:t>
      </w:r>
      <w:r w:rsidRPr="00A022C6">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022C6"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A022C6" w:rsidRDefault="00EE00E9">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660F0641" w14:textId="4A62DA02" w:rsidR="00EE00E9" w:rsidRPr="00A022C6" w:rsidRDefault="004E54F2">
            <w:pPr>
              <w:jc w:val="both"/>
              <w:rPr>
                <w:rFonts w:ascii="Cambria" w:hAnsi="Cambria"/>
                <w:bCs/>
                <w:sz w:val="20"/>
                <w:szCs w:val="20"/>
                <w:lang w:val="es-ES_tradnl"/>
              </w:rPr>
            </w:pPr>
            <w:r w:rsidRPr="00A022C6">
              <w:rPr>
                <w:rFonts w:ascii="Cambria" w:hAnsi="Cambria"/>
                <w:bCs/>
                <w:sz w:val="20"/>
                <w:szCs w:val="20"/>
                <w:lang w:val="es-ES_tradnl"/>
              </w:rPr>
              <w:t>No</w:t>
            </w:r>
          </w:p>
        </w:tc>
      </w:tr>
      <w:tr w:rsidR="00B65CA4" w:rsidRPr="00A022C6"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A022C6" w:rsidRDefault="00B65CA4" w:rsidP="00B65CA4">
            <w:pPr>
              <w:jc w:val="center"/>
              <w:rPr>
                <w:rFonts w:ascii="Cambria" w:hAnsi="Cambria"/>
                <w:b/>
                <w:bCs/>
                <w:i/>
                <w:color w:val="FFFFFF" w:themeColor="background1"/>
                <w:sz w:val="20"/>
                <w:szCs w:val="20"/>
                <w:lang w:val="es-ES_tradnl"/>
              </w:rPr>
            </w:pPr>
            <w:r w:rsidRPr="00A022C6">
              <w:rPr>
                <w:rFonts w:ascii="Cambria" w:hAnsi="Cambria"/>
                <w:b/>
                <w:bCs/>
                <w:color w:val="FFFFFF" w:themeColor="background1"/>
                <w:sz w:val="20"/>
                <w:szCs w:val="20"/>
                <w:lang w:val="es-ES_tradnl"/>
              </w:rPr>
              <w:t>Derechos declarados admisibles</w:t>
            </w:r>
            <w:r w:rsidRPr="00A022C6">
              <w:rPr>
                <w:rFonts w:ascii="Cambria" w:hAnsi="Cambria"/>
                <w:b/>
                <w:bCs/>
                <w:i/>
                <w:color w:val="FFFFFF" w:themeColor="background1"/>
                <w:sz w:val="20"/>
                <w:szCs w:val="20"/>
                <w:lang w:val="es-ES_tradnl"/>
              </w:rPr>
              <w:t>:</w:t>
            </w:r>
          </w:p>
        </w:tc>
        <w:tc>
          <w:tcPr>
            <w:tcW w:w="5677" w:type="dxa"/>
            <w:vAlign w:val="center"/>
          </w:tcPr>
          <w:p w14:paraId="384DA76B" w14:textId="41396BDD" w:rsidR="00B65CA4" w:rsidRPr="00710731" w:rsidRDefault="005D4170" w:rsidP="00B65CA4">
            <w:pPr>
              <w:jc w:val="both"/>
              <w:rPr>
                <w:rFonts w:asciiTheme="majorHAnsi" w:hAnsiTheme="majorHAnsi"/>
                <w:bCs/>
                <w:sz w:val="20"/>
                <w:szCs w:val="20"/>
                <w:lang w:val="es-ES_tradnl"/>
              </w:rPr>
            </w:pPr>
            <w:r w:rsidRPr="000D5653">
              <w:rPr>
                <w:rFonts w:asciiTheme="majorHAnsi" w:hAnsiTheme="majorHAnsi"/>
                <w:bCs/>
                <w:sz w:val="20"/>
                <w:szCs w:val="20"/>
                <w:lang w:val="es-ES_tradnl"/>
              </w:rPr>
              <w:t>Artículos</w:t>
            </w:r>
            <w:r w:rsidR="000D5653">
              <w:rPr>
                <w:rFonts w:asciiTheme="majorHAnsi" w:hAnsiTheme="majorHAnsi"/>
                <w:bCs/>
                <w:sz w:val="20"/>
                <w:szCs w:val="20"/>
                <w:lang w:val="es-ES_tradnl"/>
              </w:rPr>
              <w:t xml:space="preserve"> 7 (libertad personal),</w:t>
            </w:r>
            <w:r w:rsidRPr="00710731">
              <w:rPr>
                <w:rFonts w:asciiTheme="majorHAnsi" w:hAnsiTheme="majorHAnsi"/>
                <w:bCs/>
                <w:sz w:val="20"/>
                <w:szCs w:val="20"/>
                <w:lang w:val="es-ES_tradnl"/>
              </w:rPr>
              <w:t xml:space="preserve"> </w:t>
            </w:r>
            <w:r w:rsidR="00ED3167" w:rsidRPr="00710731">
              <w:rPr>
                <w:rFonts w:asciiTheme="majorHAnsi" w:hAnsiTheme="majorHAnsi"/>
                <w:bCs/>
                <w:sz w:val="20"/>
                <w:szCs w:val="20"/>
                <w:lang w:val="es-ES_tradnl"/>
              </w:rPr>
              <w:t>8 (garantías judiciales)</w:t>
            </w:r>
            <w:r w:rsidR="000D5653">
              <w:rPr>
                <w:rFonts w:asciiTheme="majorHAnsi" w:hAnsiTheme="majorHAnsi"/>
                <w:bCs/>
                <w:sz w:val="20"/>
                <w:szCs w:val="20"/>
                <w:lang w:val="es-ES_tradnl"/>
              </w:rPr>
              <w:t xml:space="preserve"> y</w:t>
            </w:r>
            <w:r w:rsidRPr="00710731">
              <w:rPr>
                <w:rFonts w:asciiTheme="majorHAnsi" w:hAnsiTheme="majorHAnsi"/>
                <w:bCs/>
                <w:sz w:val="20"/>
                <w:szCs w:val="20"/>
                <w:lang w:val="es-ES_tradnl"/>
              </w:rPr>
              <w:t xml:space="preserve"> 25 (protección judicial)</w:t>
            </w:r>
            <w:r w:rsidR="00ED3167" w:rsidRPr="00710731">
              <w:rPr>
                <w:rFonts w:asciiTheme="majorHAnsi" w:hAnsiTheme="majorHAnsi"/>
                <w:bCs/>
                <w:sz w:val="20"/>
                <w:szCs w:val="20"/>
                <w:lang w:val="es-ES_tradnl"/>
              </w:rPr>
              <w:t xml:space="preserve"> </w:t>
            </w:r>
            <w:r w:rsidRPr="00710731">
              <w:rPr>
                <w:rFonts w:asciiTheme="majorHAnsi" w:hAnsiTheme="majorHAnsi"/>
                <w:bCs/>
                <w:sz w:val="20"/>
                <w:szCs w:val="20"/>
                <w:lang w:val="es-ES_tradnl"/>
              </w:rPr>
              <w:t>de la Convención Americana, en relación con su artículo 1.1 (obligación de respetar los derechos</w:t>
            </w:r>
            <w:r w:rsidR="005B6B6C" w:rsidRPr="00710731">
              <w:rPr>
                <w:rFonts w:asciiTheme="majorHAnsi" w:hAnsiTheme="majorHAnsi"/>
                <w:bCs/>
                <w:sz w:val="20"/>
                <w:szCs w:val="20"/>
                <w:lang w:val="es-ES_tradnl"/>
              </w:rPr>
              <w:t>)</w:t>
            </w:r>
          </w:p>
        </w:tc>
      </w:tr>
      <w:tr w:rsidR="00B65CA4" w:rsidRPr="00A022C6"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A022C6" w:rsidRDefault="00B65CA4" w:rsidP="00B65CA4">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2181E1FE" w14:textId="4B835D28" w:rsidR="00B65CA4" w:rsidRPr="0026056B" w:rsidRDefault="005D4170" w:rsidP="00B65CA4">
            <w:pPr>
              <w:jc w:val="both"/>
              <w:rPr>
                <w:rFonts w:ascii="Cambria" w:hAnsi="Cambria"/>
                <w:bCs/>
                <w:sz w:val="20"/>
                <w:szCs w:val="20"/>
                <w:lang w:val="es-ES_tradnl"/>
              </w:rPr>
            </w:pPr>
            <w:r w:rsidRPr="0026056B">
              <w:rPr>
                <w:rFonts w:asciiTheme="majorHAnsi" w:hAnsiTheme="majorHAnsi"/>
                <w:bCs/>
                <w:sz w:val="20"/>
                <w:szCs w:val="20"/>
                <w:lang w:val="es-ES_tradnl"/>
              </w:rPr>
              <w:t>Sí</w:t>
            </w:r>
            <w:r w:rsidR="00B65CA4" w:rsidRPr="0026056B">
              <w:rPr>
                <w:rFonts w:asciiTheme="majorHAnsi" w:hAnsiTheme="majorHAnsi"/>
                <w:bCs/>
                <w:sz w:val="20"/>
                <w:szCs w:val="20"/>
                <w:lang w:val="es-ES_tradnl"/>
              </w:rPr>
              <w:t xml:space="preserve">, </w:t>
            </w:r>
            <w:r w:rsidR="009960B9" w:rsidRPr="0026056B">
              <w:rPr>
                <w:rFonts w:asciiTheme="majorHAnsi" w:hAnsiTheme="majorHAnsi"/>
                <w:bCs/>
                <w:sz w:val="20"/>
                <w:szCs w:val="20"/>
                <w:lang w:val="es-ES_tradnl"/>
              </w:rPr>
              <w:t>en los térmi</w:t>
            </w:r>
            <w:r w:rsidR="00CF24C0" w:rsidRPr="0026056B">
              <w:rPr>
                <w:rFonts w:asciiTheme="majorHAnsi" w:hAnsiTheme="majorHAnsi"/>
                <w:bCs/>
                <w:sz w:val="20"/>
                <w:szCs w:val="20"/>
                <w:lang w:val="es-ES_tradnl"/>
              </w:rPr>
              <w:t>n</w:t>
            </w:r>
            <w:r w:rsidR="009960B9" w:rsidRPr="0026056B">
              <w:rPr>
                <w:rFonts w:asciiTheme="majorHAnsi" w:hAnsiTheme="majorHAnsi"/>
                <w:bCs/>
                <w:sz w:val="20"/>
                <w:szCs w:val="20"/>
                <w:lang w:val="es-ES_tradnl"/>
              </w:rPr>
              <w:t>os de la Sección VI</w:t>
            </w:r>
            <w:r w:rsidR="00CF24C0" w:rsidRPr="0026056B">
              <w:rPr>
                <w:rFonts w:asciiTheme="majorHAnsi" w:hAnsiTheme="majorHAnsi"/>
                <w:bCs/>
                <w:sz w:val="20"/>
                <w:szCs w:val="20"/>
                <w:lang w:val="es-ES_tradnl"/>
              </w:rPr>
              <w:t xml:space="preserve"> </w:t>
            </w:r>
          </w:p>
        </w:tc>
      </w:tr>
      <w:tr w:rsidR="008612B9" w:rsidRPr="00A022C6"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A022C6" w:rsidRDefault="008612B9" w:rsidP="008612B9">
            <w:pPr>
              <w:jc w:val="center"/>
              <w:rPr>
                <w:rFonts w:ascii="Cambria" w:hAnsi="Cambria"/>
                <w:b/>
                <w:bCs/>
                <w:color w:val="FFFFFF" w:themeColor="background1"/>
                <w:sz w:val="20"/>
                <w:szCs w:val="20"/>
                <w:lang w:val="es-ES_tradnl"/>
              </w:rPr>
            </w:pPr>
            <w:r w:rsidRPr="00A022C6">
              <w:rPr>
                <w:rFonts w:ascii="Cambria" w:hAnsi="Cambria"/>
                <w:b/>
                <w:bCs/>
                <w:color w:val="FFFFFF" w:themeColor="background1"/>
                <w:sz w:val="20"/>
                <w:szCs w:val="20"/>
                <w:lang w:val="es-ES_tradnl"/>
              </w:rPr>
              <w:t>Presentación dentro de plazo:</w:t>
            </w:r>
          </w:p>
        </w:tc>
        <w:tc>
          <w:tcPr>
            <w:tcW w:w="5677" w:type="dxa"/>
            <w:vAlign w:val="center"/>
          </w:tcPr>
          <w:p w14:paraId="2B338EAC" w14:textId="050CA77B" w:rsidR="008612B9" w:rsidRPr="00A022C6" w:rsidRDefault="005D4170" w:rsidP="008612B9">
            <w:pPr>
              <w:rPr>
                <w:rFonts w:ascii="Cambria" w:hAnsi="Cambria"/>
                <w:bCs/>
                <w:sz w:val="20"/>
                <w:szCs w:val="20"/>
                <w:lang w:val="es-ES_tradnl"/>
              </w:rPr>
            </w:pPr>
            <w:r w:rsidRPr="00A022C6">
              <w:rPr>
                <w:rFonts w:asciiTheme="majorHAnsi" w:hAnsiTheme="majorHAnsi"/>
                <w:bCs/>
                <w:sz w:val="20"/>
                <w:szCs w:val="20"/>
                <w:lang w:val="es-ES_tradnl"/>
              </w:rPr>
              <w:t>Sí</w:t>
            </w:r>
            <w:r w:rsidR="008612B9" w:rsidRPr="00A022C6">
              <w:rPr>
                <w:rFonts w:asciiTheme="majorHAnsi" w:hAnsiTheme="majorHAnsi"/>
                <w:bCs/>
                <w:sz w:val="20"/>
                <w:szCs w:val="20"/>
                <w:lang w:val="es-ES_tradnl"/>
              </w:rPr>
              <w:t xml:space="preserve">, en los términos de la Sección VI </w:t>
            </w:r>
          </w:p>
        </w:tc>
      </w:tr>
    </w:tbl>
    <w:p w14:paraId="20F8626A" w14:textId="548E586A" w:rsidR="003239B8" w:rsidRPr="00E743A3" w:rsidRDefault="00223A29" w:rsidP="00972A5B">
      <w:pPr>
        <w:spacing w:before="240" w:after="240"/>
        <w:ind w:firstLine="720"/>
        <w:jc w:val="both"/>
        <w:rPr>
          <w:rFonts w:asciiTheme="majorHAnsi" w:hAnsiTheme="majorHAnsi"/>
          <w:b/>
          <w:sz w:val="20"/>
          <w:szCs w:val="20"/>
          <w:lang w:val="es-ES_tradnl"/>
        </w:rPr>
      </w:pPr>
      <w:r w:rsidRPr="00A022C6">
        <w:rPr>
          <w:rFonts w:asciiTheme="majorHAnsi" w:hAnsiTheme="majorHAnsi"/>
          <w:b/>
          <w:sz w:val="20"/>
          <w:szCs w:val="20"/>
          <w:lang w:val="es-ES_tradnl"/>
        </w:rPr>
        <w:t xml:space="preserve">V. </w:t>
      </w:r>
      <w:r w:rsidRPr="00A022C6">
        <w:rPr>
          <w:rFonts w:asciiTheme="majorHAnsi" w:hAnsiTheme="majorHAnsi"/>
          <w:b/>
          <w:sz w:val="20"/>
          <w:szCs w:val="20"/>
          <w:lang w:val="es-ES_tradnl"/>
        </w:rPr>
        <w:tab/>
      </w:r>
      <w:r w:rsidR="007F3836" w:rsidRPr="00E743A3">
        <w:rPr>
          <w:rFonts w:asciiTheme="majorHAnsi" w:hAnsiTheme="majorHAnsi"/>
          <w:b/>
          <w:sz w:val="20"/>
          <w:szCs w:val="20"/>
          <w:lang w:val="es-ES_tradnl"/>
        </w:rPr>
        <w:t>POSICIÓN DE LAS PARTES</w:t>
      </w:r>
      <w:r w:rsidR="003239B8" w:rsidRPr="00E743A3">
        <w:rPr>
          <w:rFonts w:asciiTheme="majorHAnsi" w:hAnsiTheme="majorHAnsi"/>
          <w:b/>
          <w:sz w:val="20"/>
          <w:szCs w:val="20"/>
          <w:lang w:val="es-ES_tradnl"/>
        </w:rPr>
        <w:t xml:space="preserve"> </w:t>
      </w:r>
    </w:p>
    <w:p w14:paraId="1CE19548" w14:textId="66B422BD" w:rsidR="00C80204" w:rsidRPr="00E743A3" w:rsidRDefault="004D35D6" w:rsidP="00972A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bCs/>
          <w:sz w:val="20"/>
          <w:szCs w:val="20"/>
          <w:lang w:val="es-ES_tradnl"/>
        </w:rPr>
      </w:pPr>
      <w:r w:rsidRPr="00E743A3">
        <w:rPr>
          <w:rFonts w:asciiTheme="majorHAnsi" w:hAnsiTheme="majorHAnsi"/>
          <w:b/>
          <w:bCs/>
          <w:sz w:val="20"/>
          <w:szCs w:val="20"/>
          <w:lang w:val="es-ES_tradnl"/>
        </w:rPr>
        <w:t>El</w:t>
      </w:r>
      <w:r w:rsidR="0052448E" w:rsidRPr="00E743A3">
        <w:rPr>
          <w:rFonts w:asciiTheme="majorHAnsi" w:hAnsiTheme="majorHAnsi"/>
          <w:b/>
          <w:bCs/>
          <w:sz w:val="20"/>
          <w:szCs w:val="20"/>
          <w:lang w:val="es-ES_tradnl"/>
        </w:rPr>
        <w:t xml:space="preserve"> peticionari</w:t>
      </w:r>
      <w:r w:rsidRPr="00E743A3">
        <w:rPr>
          <w:rFonts w:asciiTheme="majorHAnsi" w:hAnsiTheme="majorHAnsi"/>
          <w:b/>
          <w:bCs/>
          <w:sz w:val="20"/>
          <w:szCs w:val="20"/>
          <w:lang w:val="es-ES_tradnl"/>
        </w:rPr>
        <w:t>o</w:t>
      </w:r>
    </w:p>
    <w:p w14:paraId="3E132D1C" w14:textId="5FE40B83" w:rsidR="004D35D6" w:rsidRPr="00E743A3" w:rsidRDefault="004D35D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El señor </w:t>
      </w:r>
      <w:r w:rsidRPr="00E743A3">
        <w:rPr>
          <w:sz w:val="20"/>
          <w:szCs w:val="20"/>
          <w:lang w:val="es-ES"/>
        </w:rPr>
        <w:t>Martín Bárcenas Tapia</w:t>
      </w:r>
      <w:r w:rsidR="00DF3076" w:rsidRPr="00E743A3">
        <w:rPr>
          <w:sz w:val="20"/>
          <w:szCs w:val="20"/>
          <w:lang w:val="es-ES"/>
        </w:rPr>
        <w:t xml:space="preserve"> (en adelante, “el </w:t>
      </w:r>
      <w:r w:rsidRPr="00E743A3">
        <w:rPr>
          <w:sz w:val="20"/>
          <w:szCs w:val="20"/>
          <w:lang w:val="es-ES"/>
        </w:rPr>
        <w:t>peticionario</w:t>
      </w:r>
      <w:r w:rsidR="00DF3076" w:rsidRPr="00E743A3">
        <w:rPr>
          <w:sz w:val="20"/>
          <w:szCs w:val="20"/>
          <w:lang w:val="es-ES"/>
        </w:rPr>
        <w:t>” o “el Sr. Bárcenas”)</w:t>
      </w:r>
      <w:r w:rsidR="00AB0032" w:rsidRPr="00E743A3">
        <w:rPr>
          <w:rFonts w:asciiTheme="majorHAnsi" w:hAnsiTheme="majorHAnsi"/>
          <w:sz w:val="20"/>
          <w:szCs w:val="20"/>
          <w:lang w:val="es-ES_tradnl"/>
        </w:rPr>
        <w:t xml:space="preserve"> denuncia </w:t>
      </w:r>
      <w:r w:rsidRPr="00E743A3">
        <w:rPr>
          <w:rFonts w:asciiTheme="majorHAnsi" w:hAnsiTheme="majorHAnsi"/>
          <w:sz w:val="20"/>
          <w:szCs w:val="20"/>
          <w:lang w:val="es-ES_tradnl"/>
        </w:rPr>
        <w:t xml:space="preserve">su alegada privación ilegal de la libertad, previo a dos procesos </w:t>
      </w:r>
      <w:r w:rsidR="00AF7BBA" w:rsidRPr="00E743A3">
        <w:rPr>
          <w:rFonts w:asciiTheme="majorHAnsi" w:hAnsiTheme="majorHAnsi"/>
          <w:sz w:val="20"/>
          <w:szCs w:val="20"/>
          <w:lang w:val="es-ES_tradnl"/>
        </w:rPr>
        <w:t>judiciales</w:t>
      </w:r>
      <w:r w:rsidRPr="00E743A3">
        <w:rPr>
          <w:rFonts w:asciiTheme="majorHAnsi" w:hAnsiTheme="majorHAnsi"/>
          <w:sz w:val="20"/>
          <w:szCs w:val="20"/>
          <w:lang w:val="es-ES_tradnl"/>
        </w:rPr>
        <w:t xml:space="preserve"> seguidos en su contra</w:t>
      </w:r>
      <w:r w:rsidR="00910EE9" w:rsidRPr="00E743A3">
        <w:rPr>
          <w:rFonts w:asciiTheme="majorHAnsi" w:hAnsiTheme="majorHAnsi"/>
          <w:sz w:val="20"/>
          <w:szCs w:val="20"/>
          <w:lang w:val="es-ES_tradnl"/>
        </w:rPr>
        <w:t xml:space="preserve">, </w:t>
      </w:r>
      <w:r w:rsidR="00F9313F" w:rsidRPr="00E743A3">
        <w:rPr>
          <w:rFonts w:asciiTheme="majorHAnsi" w:hAnsiTheme="majorHAnsi"/>
          <w:sz w:val="20"/>
          <w:szCs w:val="20"/>
          <w:lang w:val="es-ES_tradnl"/>
        </w:rPr>
        <w:t xml:space="preserve">permaneciendo tres meses detenido en un </w:t>
      </w:r>
      <w:r w:rsidR="002069AC" w:rsidRPr="00E743A3">
        <w:rPr>
          <w:rFonts w:asciiTheme="majorHAnsi" w:hAnsiTheme="majorHAnsi"/>
          <w:sz w:val="20"/>
          <w:szCs w:val="20"/>
          <w:lang w:val="es-ES_tradnl"/>
        </w:rPr>
        <w:t>cuartel</w:t>
      </w:r>
      <w:r w:rsidR="00F9313F" w:rsidRPr="00E743A3">
        <w:rPr>
          <w:rFonts w:asciiTheme="majorHAnsi" w:hAnsiTheme="majorHAnsi"/>
          <w:sz w:val="20"/>
          <w:szCs w:val="20"/>
          <w:lang w:val="es-ES_tradnl"/>
        </w:rPr>
        <w:t xml:space="preserve"> y sujeto a malos tratos. </w:t>
      </w:r>
      <w:r w:rsidR="009E4A79" w:rsidRPr="00E743A3">
        <w:rPr>
          <w:rFonts w:asciiTheme="majorHAnsi" w:hAnsiTheme="majorHAnsi"/>
          <w:sz w:val="20"/>
          <w:szCs w:val="20"/>
          <w:lang w:val="es-ES_tradnl"/>
        </w:rPr>
        <w:t xml:space="preserve">Asimismo, alega vulneraciones al debido proceso en </w:t>
      </w:r>
      <w:r w:rsidR="009E4A79" w:rsidRPr="00E743A3">
        <w:rPr>
          <w:rFonts w:asciiTheme="majorHAnsi" w:hAnsiTheme="majorHAnsi"/>
          <w:sz w:val="20"/>
          <w:szCs w:val="20"/>
          <w:lang w:val="es-ES_tradnl"/>
        </w:rPr>
        <w:lastRenderedPageBreak/>
        <w:t xml:space="preserve">las dos causas penales seguidas en su contra, tales como </w:t>
      </w:r>
      <w:r w:rsidR="00B35B45">
        <w:rPr>
          <w:rFonts w:asciiTheme="majorHAnsi" w:hAnsiTheme="majorHAnsi"/>
          <w:sz w:val="20"/>
          <w:szCs w:val="20"/>
          <w:lang w:val="es-ES_tradnl"/>
        </w:rPr>
        <w:t xml:space="preserve">la </w:t>
      </w:r>
      <w:r w:rsidR="009E4A79" w:rsidRPr="00E743A3">
        <w:rPr>
          <w:rFonts w:asciiTheme="majorHAnsi" w:hAnsiTheme="majorHAnsi"/>
          <w:sz w:val="20"/>
          <w:szCs w:val="20"/>
          <w:lang w:val="es-ES_tradnl"/>
        </w:rPr>
        <w:t xml:space="preserve">dilación excesiva para emitir sentencia de primera instancia y </w:t>
      </w:r>
      <w:r w:rsidR="00B35B45">
        <w:rPr>
          <w:rFonts w:asciiTheme="majorHAnsi" w:hAnsiTheme="majorHAnsi"/>
          <w:sz w:val="20"/>
          <w:szCs w:val="20"/>
          <w:lang w:val="es-ES_tradnl"/>
        </w:rPr>
        <w:t xml:space="preserve">la </w:t>
      </w:r>
      <w:r w:rsidR="009E4A79" w:rsidRPr="00E743A3">
        <w:rPr>
          <w:rFonts w:asciiTheme="majorHAnsi" w:hAnsiTheme="majorHAnsi"/>
          <w:sz w:val="20"/>
          <w:szCs w:val="20"/>
          <w:lang w:val="es-ES_tradnl"/>
        </w:rPr>
        <w:t>falta de debida valoración probatoria.</w:t>
      </w:r>
    </w:p>
    <w:p w14:paraId="3DF861F9" w14:textId="4FD65825" w:rsidR="00B4087D" w:rsidRPr="00E743A3" w:rsidRDefault="00B4087D" w:rsidP="00972A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i/>
          <w:iCs/>
          <w:sz w:val="20"/>
          <w:szCs w:val="20"/>
          <w:lang w:val="es-ES_tradnl"/>
        </w:rPr>
      </w:pPr>
      <w:r w:rsidRPr="00E743A3">
        <w:rPr>
          <w:rFonts w:asciiTheme="majorHAnsi" w:hAnsiTheme="majorHAnsi"/>
          <w:i/>
          <w:iCs/>
          <w:sz w:val="20"/>
          <w:szCs w:val="20"/>
          <w:lang w:val="es-ES_tradnl"/>
        </w:rPr>
        <w:t>Antecedentes</w:t>
      </w:r>
    </w:p>
    <w:p w14:paraId="462B68A8" w14:textId="275411B9" w:rsidR="00781350" w:rsidRPr="00E743A3" w:rsidRDefault="00781350" w:rsidP="3E2949C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E2949CF">
        <w:rPr>
          <w:rFonts w:asciiTheme="majorHAnsi" w:hAnsiTheme="majorHAnsi"/>
          <w:sz w:val="20"/>
          <w:szCs w:val="20"/>
          <w:lang w:val="es-ES"/>
        </w:rPr>
        <w:t xml:space="preserve">El peticionario </w:t>
      </w:r>
      <w:r w:rsidR="008C279A" w:rsidRPr="3E2949CF">
        <w:rPr>
          <w:rFonts w:asciiTheme="majorHAnsi" w:hAnsiTheme="majorHAnsi"/>
          <w:sz w:val="20"/>
          <w:szCs w:val="20"/>
          <w:lang w:val="es-ES"/>
        </w:rPr>
        <w:t>narra</w:t>
      </w:r>
      <w:r w:rsidRPr="3E2949CF">
        <w:rPr>
          <w:rFonts w:asciiTheme="majorHAnsi" w:hAnsiTheme="majorHAnsi"/>
          <w:sz w:val="20"/>
          <w:szCs w:val="20"/>
          <w:lang w:val="es-ES"/>
        </w:rPr>
        <w:t xml:space="preserve"> que el 28 de octubre de 2010 fue </w:t>
      </w:r>
      <w:r w:rsidR="00B4087D" w:rsidRPr="3E2949CF">
        <w:rPr>
          <w:rFonts w:asciiTheme="majorHAnsi" w:hAnsiTheme="majorHAnsi"/>
          <w:sz w:val="20"/>
          <w:szCs w:val="20"/>
          <w:lang w:val="es-ES"/>
        </w:rPr>
        <w:t>aprehendido</w:t>
      </w:r>
      <w:r w:rsidR="003E3267" w:rsidRPr="3E2949CF">
        <w:rPr>
          <w:rFonts w:asciiTheme="majorHAnsi" w:hAnsiTheme="majorHAnsi"/>
          <w:sz w:val="20"/>
          <w:szCs w:val="20"/>
          <w:lang w:val="es-ES"/>
        </w:rPr>
        <w:t xml:space="preserve"> sin orden judicial</w:t>
      </w:r>
      <w:r w:rsidRPr="3E2949CF">
        <w:rPr>
          <w:rFonts w:asciiTheme="majorHAnsi" w:hAnsiTheme="majorHAnsi"/>
          <w:sz w:val="20"/>
          <w:szCs w:val="20"/>
          <w:lang w:val="es-ES"/>
        </w:rPr>
        <w:t xml:space="preserve"> por supuestos </w:t>
      </w:r>
      <w:r w:rsidR="003E3267" w:rsidRPr="3E2949CF">
        <w:rPr>
          <w:rFonts w:asciiTheme="majorHAnsi" w:hAnsiTheme="majorHAnsi"/>
          <w:sz w:val="20"/>
          <w:szCs w:val="20"/>
          <w:lang w:val="es-ES"/>
        </w:rPr>
        <w:t>militares</w:t>
      </w:r>
      <w:r w:rsidRPr="3E2949CF">
        <w:rPr>
          <w:rFonts w:asciiTheme="majorHAnsi" w:hAnsiTheme="majorHAnsi"/>
          <w:sz w:val="20"/>
          <w:szCs w:val="20"/>
          <w:lang w:val="es-ES"/>
        </w:rPr>
        <w:t xml:space="preserve"> </w:t>
      </w:r>
      <w:r w:rsidR="00B4087D" w:rsidRPr="3E2949CF">
        <w:rPr>
          <w:rFonts w:asciiTheme="majorHAnsi" w:hAnsiTheme="majorHAnsi"/>
          <w:sz w:val="20"/>
          <w:szCs w:val="20"/>
          <w:lang w:val="es-ES"/>
        </w:rPr>
        <w:t>que lo</w:t>
      </w:r>
      <w:r w:rsidRPr="3E2949CF">
        <w:rPr>
          <w:rFonts w:asciiTheme="majorHAnsi" w:hAnsiTheme="majorHAnsi"/>
          <w:sz w:val="20"/>
          <w:szCs w:val="20"/>
          <w:lang w:val="es-ES"/>
        </w:rPr>
        <w:t xml:space="preserve"> traslada</w:t>
      </w:r>
      <w:r w:rsidR="00B4087D" w:rsidRPr="3E2949CF">
        <w:rPr>
          <w:rFonts w:asciiTheme="majorHAnsi" w:hAnsiTheme="majorHAnsi"/>
          <w:sz w:val="20"/>
          <w:szCs w:val="20"/>
          <w:lang w:val="es-ES"/>
        </w:rPr>
        <w:t>ron</w:t>
      </w:r>
      <w:r w:rsidRPr="3E2949CF">
        <w:rPr>
          <w:rFonts w:asciiTheme="majorHAnsi" w:hAnsiTheme="majorHAnsi"/>
          <w:sz w:val="20"/>
          <w:szCs w:val="20"/>
          <w:lang w:val="es-ES"/>
        </w:rPr>
        <w:t xml:space="preserve"> a un cuartel donde permaneció incomunicado </w:t>
      </w:r>
      <w:r w:rsidR="00B4087D" w:rsidRPr="3E2949CF">
        <w:rPr>
          <w:rFonts w:asciiTheme="majorHAnsi" w:hAnsiTheme="majorHAnsi"/>
          <w:sz w:val="20"/>
          <w:szCs w:val="20"/>
          <w:lang w:val="es-ES"/>
        </w:rPr>
        <w:t>por</w:t>
      </w:r>
      <w:r w:rsidRPr="3E2949CF">
        <w:rPr>
          <w:rFonts w:asciiTheme="majorHAnsi" w:hAnsiTheme="majorHAnsi"/>
          <w:sz w:val="20"/>
          <w:szCs w:val="20"/>
          <w:lang w:val="es-ES"/>
        </w:rPr>
        <w:t xml:space="preserve"> tres meses. Refiere que su detención se </w:t>
      </w:r>
      <w:r w:rsidR="00B4087D" w:rsidRPr="3E2949CF">
        <w:rPr>
          <w:rFonts w:asciiTheme="majorHAnsi" w:hAnsiTheme="majorHAnsi"/>
          <w:sz w:val="20"/>
          <w:szCs w:val="20"/>
          <w:lang w:val="es-ES"/>
        </w:rPr>
        <w:t>realizó</w:t>
      </w:r>
      <w:r w:rsidRPr="3E2949CF">
        <w:rPr>
          <w:rFonts w:asciiTheme="majorHAnsi" w:hAnsiTheme="majorHAnsi"/>
          <w:sz w:val="20"/>
          <w:szCs w:val="20"/>
          <w:lang w:val="es-ES"/>
        </w:rPr>
        <w:t xml:space="preserve"> en el marco de una investigación penal por el asesinato de un agente estadounidense de</w:t>
      </w:r>
      <w:r w:rsidR="00B4087D" w:rsidRPr="3E2949CF">
        <w:rPr>
          <w:rFonts w:asciiTheme="majorHAnsi" w:hAnsiTheme="majorHAnsi"/>
          <w:sz w:val="20"/>
          <w:szCs w:val="20"/>
          <w:lang w:val="es-ES"/>
        </w:rPr>
        <w:t>l</w:t>
      </w:r>
      <w:r w:rsidRPr="3E2949CF">
        <w:rPr>
          <w:rFonts w:asciiTheme="majorHAnsi" w:hAnsiTheme="majorHAnsi"/>
          <w:sz w:val="20"/>
          <w:szCs w:val="20"/>
          <w:lang w:val="es-ES"/>
        </w:rPr>
        <w:t xml:space="preserve"> </w:t>
      </w:r>
      <w:r w:rsidRPr="3E2949CF">
        <w:rPr>
          <w:rFonts w:asciiTheme="majorHAnsi" w:hAnsiTheme="majorHAnsi"/>
          <w:i/>
          <w:iCs/>
          <w:sz w:val="20"/>
          <w:szCs w:val="20"/>
          <w:lang w:val="es-ES"/>
        </w:rPr>
        <w:t>Immigration and Customs Enforcement</w:t>
      </w:r>
      <w:r w:rsidRPr="3E2949CF">
        <w:rPr>
          <w:rFonts w:asciiTheme="majorHAnsi" w:hAnsiTheme="majorHAnsi"/>
          <w:sz w:val="20"/>
          <w:szCs w:val="20"/>
          <w:lang w:val="es-ES"/>
        </w:rPr>
        <w:t xml:space="preserve"> (</w:t>
      </w:r>
      <w:r w:rsidR="00B4087D" w:rsidRPr="3E2949CF">
        <w:rPr>
          <w:rFonts w:asciiTheme="majorHAnsi" w:hAnsiTheme="majorHAnsi"/>
          <w:sz w:val="20"/>
          <w:szCs w:val="20"/>
          <w:lang w:val="es-ES"/>
        </w:rPr>
        <w:t>“</w:t>
      </w:r>
      <w:r w:rsidRPr="3E2949CF">
        <w:rPr>
          <w:rFonts w:asciiTheme="majorHAnsi" w:hAnsiTheme="majorHAnsi"/>
          <w:sz w:val="20"/>
          <w:szCs w:val="20"/>
          <w:lang w:val="es-ES"/>
        </w:rPr>
        <w:t>ICE</w:t>
      </w:r>
      <w:r w:rsidR="00B4087D" w:rsidRPr="3E2949CF">
        <w:rPr>
          <w:rFonts w:asciiTheme="majorHAnsi" w:hAnsiTheme="majorHAnsi"/>
          <w:sz w:val="20"/>
          <w:szCs w:val="20"/>
          <w:lang w:val="es-ES"/>
        </w:rPr>
        <w:t>”</w:t>
      </w:r>
      <w:r w:rsidRPr="3E2949CF">
        <w:rPr>
          <w:rFonts w:asciiTheme="majorHAnsi" w:hAnsiTheme="majorHAnsi"/>
          <w:sz w:val="20"/>
          <w:szCs w:val="20"/>
          <w:lang w:val="es-ES"/>
        </w:rPr>
        <w:t xml:space="preserve"> por sus siglas en inglés). </w:t>
      </w:r>
      <w:r w:rsidR="00AC63B0" w:rsidRPr="3E2949CF">
        <w:rPr>
          <w:rFonts w:asciiTheme="majorHAnsi" w:hAnsiTheme="majorHAnsi"/>
          <w:sz w:val="20"/>
          <w:szCs w:val="20"/>
          <w:lang w:val="es-ES"/>
        </w:rPr>
        <w:t xml:space="preserve">No obstante, refiere </w:t>
      </w:r>
      <w:r w:rsidR="00B4087D" w:rsidRPr="3E2949CF">
        <w:rPr>
          <w:rFonts w:asciiTheme="majorHAnsi" w:hAnsiTheme="majorHAnsi"/>
          <w:sz w:val="20"/>
          <w:szCs w:val="20"/>
          <w:lang w:val="es-ES"/>
        </w:rPr>
        <w:t xml:space="preserve">que estas investigaciones no continuaron luego </w:t>
      </w:r>
      <w:r w:rsidR="0058104F" w:rsidRPr="3E2949CF">
        <w:rPr>
          <w:rFonts w:asciiTheme="majorHAnsi" w:hAnsiTheme="majorHAnsi"/>
          <w:sz w:val="20"/>
          <w:szCs w:val="20"/>
          <w:lang w:val="es-ES"/>
        </w:rPr>
        <w:t xml:space="preserve">una entrevista que sostuvo </w:t>
      </w:r>
      <w:r w:rsidR="00B4087D" w:rsidRPr="3E2949CF">
        <w:rPr>
          <w:rFonts w:asciiTheme="majorHAnsi" w:hAnsiTheme="majorHAnsi"/>
          <w:sz w:val="20"/>
          <w:szCs w:val="20"/>
          <w:lang w:val="es-ES"/>
        </w:rPr>
        <w:t xml:space="preserve">con </w:t>
      </w:r>
      <w:r w:rsidR="006E7F1E" w:rsidRPr="3E2949CF">
        <w:rPr>
          <w:rFonts w:asciiTheme="majorHAnsi" w:hAnsiTheme="majorHAnsi"/>
          <w:sz w:val="20"/>
          <w:szCs w:val="20"/>
          <w:lang w:val="es-ES"/>
        </w:rPr>
        <w:t>autoridades</w:t>
      </w:r>
      <w:r w:rsidR="00AC63B0" w:rsidRPr="3E2949CF">
        <w:rPr>
          <w:rFonts w:asciiTheme="majorHAnsi" w:hAnsiTheme="majorHAnsi"/>
          <w:sz w:val="20"/>
          <w:szCs w:val="20"/>
          <w:lang w:val="es-ES"/>
        </w:rPr>
        <w:t xml:space="preserve"> </w:t>
      </w:r>
      <w:r w:rsidR="00C67BDB" w:rsidRPr="3E2949CF">
        <w:rPr>
          <w:rFonts w:asciiTheme="majorHAnsi" w:hAnsiTheme="majorHAnsi"/>
          <w:sz w:val="20"/>
          <w:szCs w:val="20"/>
          <w:lang w:val="es-ES"/>
        </w:rPr>
        <w:t>estadounidenses</w:t>
      </w:r>
      <w:r w:rsidR="006E7F1E" w:rsidRPr="3E2949CF">
        <w:rPr>
          <w:rFonts w:asciiTheme="majorHAnsi" w:hAnsiTheme="majorHAnsi"/>
          <w:sz w:val="20"/>
          <w:szCs w:val="20"/>
          <w:lang w:val="es-ES"/>
        </w:rPr>
        <w:t xml:space="preserve">. </w:t>
      </w:r>
    </w:p>
    <w:p w14:paraId="09F22072" w14:textId="6C5AE21D" w:rsidR="004D35D6" w:rsidRPr="00E743A3" w:rsidRDefault="004D35D6" w:rsidP="00972A5B">
      <w:pPr>
        <w:pStyle w:val="ListParagraph"/>
        <w:suppressAutoHyphens/>
        <w:spacing w:before="240" w:after="240"/>
        <w:ind w:left="0" w:firstLine="720"/>
        <w:jc w:val="both"/>
        <w:rPr>
          <w:rFonts w:asciiTheme="majorHAnsi" w:hAnsiTheme="majorHAnsi"/>
          <w:i/>
          <w:iCs/>
          <w:sz w:val="20"/>
          <w:szCs w:val="20"/>
          <w:lang w:val="es-ES_tradnl"/>
        </w:rPr>
      </w:pPr>
      <w:r w:rsidRPr="00E743A3">
        <w:rPr>
          <w:rFonts w:asciiTheme="majorHAnsi" w:hAnsiTheme="majorHAnsi"/>
          <w:i/>
          <w:iCs/>
          <w:sz w:val="20"/>
          <w:szCs w:val="20"/>
          <w:lang w:val="es-ES_tradnl"/>
        </w:rPr>
        <w:t>Causa penal 52/2011</w:t>
      </w:r>
    </w:p>
    <w:p w14:paraId="28D35C61" w14:textId="50A38E41" w:rsidR="004D35D6" w:rsidRPr="00E743A3" w:rsidRDefault="00B4087D"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El peticionario d</w:t>
      </w:r>
      <w:r w:rsidR="002279C0" w:rsidRPr="00E743A3">
        <w:rPr>
          <w:rFonts w:asciiTheme="majorHAnsi" w:hAnsiTheme="majorHAnsi"/>
          <w:sz w:val="20"/>
          <w:szCs w:val="20"/>
          <w:lang w:val="es-ES_tradnl"/>
        </w:rPr>
        <w:t>enuncia</w:t>
      </w:r>
      <w:r w:rsidR="004D35D6" w:rsidRPr="00E743A3">
        <w:rPr>
          <w:rFonts w:asciiTheme="majorHAnsi" w:hAnsiTheme="majorHAnsi"/>
          <w:sz w:val="20"/>
          <w:szCs w:val="20"/>
          <w:lang w:val="es-ES_tradnl"/>
        </w:rPr>
        <w:t xml:space="preserve"> que</w:t>
      </w:r>
      <w:r w:rsidRPr="00E743A3">
        <w:rPr>
          <w:rFonts w:asciiTheme="majorHAnsi" w:hAnsiTheme="majorHAnsi"/>
          <w:sz w:val="20"/>
          <w:szCs w:val="20"/>
          <w:lang w:val="es-ES_tradnl"/>
        </w:rPr>
        <w:t xml:space="preserve"> no fue sino</w:t>
      </w:r>
      <w:r w:rsidR="004D35D6" w:rsidRPr="00E743A3">
        <w:rPr>
          <w:rFonts w:asciiTheme="majorHAnsi" w:hAnsiTheme="majorHAnsi"/>
          <w:sz w:val="20"/>
          <w:szCs w:val="20"/>
          <w:lang w:val="es-ES_tradnl"/>
        </w:rPr>
        <w:t xml:space="preserve"> </w:t>
      </w:r>
      <w:r w:rsidR="002279C0" w:rsidRPr="00E743A3">
        <w:rPr>
          <w:rFonts w:asciiTheme="majorHAnsi" w:hAnsiTheme="majorHAnsi"/>
          <w:sz w:val="20"/>
          <w:szCs w:val="20"/>
          <w:lang w:val="es-ES_tradnl"/>
        </w:rPr>
        <w:t>hasta</w:t>
      </w:r>
      <w:r w:rsidR="004D35D6" w:rsidRPr="00E743A3">
        <w:rPr>
          <w:rFonts w:asciiTheme="majorHAnsi" w:hAnsiTheme="majorHAnsi"/>
          <w:sz w:val="20"/>
          <w:szCs w:val="20"/>
          <w:lang w:val="es-ES_tradnl"/>
        </w:rPr>
        <w:t xml:space="preserve"> </w:t>
      </w:r>
      <w:r w:rsidRPr="00E743A3">
        <w:rPr>
          <w:rFonts w:asciiTheme="majorHAnsi" w:hAnsiTheme="majorHAnsi"/>
          <w:sz w:val="20"/>
          <w:szCs w:val="20"/>
          <w:lang w:val="es-ES_tradnl"/>
        </w:rPr>
        <w:t xml:space="preserve">el </w:t>
      </w:r>
      <w:r w:rsidR="004D35D6" w:rsidRPr="00E743A3">
        <w:rPr>
          <w:rFonts w:asciiTheme="majorHAnsi" w:hAnsiTheme="majorHAnsi"/>
          <w:sz w:val="20"/>
          <w:szCs w:val="20"/>
          <w:lang w:val="es-ES_tradnl"/>
        </w:rPr>
        <w:t xml:space="preserve">23 de febrero de 2011 </w:t>
      </w:r>
      <w:r w:rsidRPr="00E743A3">
        <w:rPr>
          <w:rFonts w:asciiTheme="majorHAnsi" w:hAnsiTheme="majorHAnsi"/>
          <w:sz w:val="20"/>
          <w:szCs w:val="20"/>
          <w:lang w:val="es-ES_tradnl"/>
        </w:rPr>
        <w:t xml:space="preserve">que </w:t>
      </w:r>
      <w:r w:rsidR="004D35D6" w:rsidRPr="00E743A3">
        <w:rPr>
          <w:rFonts w:asciiTheme="majorHAnsi" w:hAnsiTheme="majorHAnsi"/>
          <w:sz w:val="20"/>
          <w:szCs w:val="20"/>
          <w:lang w:val="es-ES_tradnl"/>
        </w:rPr>
        <w:t>fue puesto a disposición del Ministerio Público Federal, en el marco de la averiguación previa PGR/SEIDO/UEIDCS/51/2011 iniciada por la entonces Procuraduría General de la República</w:t>
      </w:r>
      <w:r w:rsidR="004C2EB3" w:rsidRPr="00E743A3">
        <w:rPr>
          <w:rFonts w:asciiTheme="majorHAnsi" w:hAnsiTheme="majorHAnsi"/>
          <w:sz w:val="20"/>
          <w:szCs w:val="20"/>
          <w:lang w:val="es-ES_tradnl"/>
        </w:rPr>
        <w:t>,</w:t>
      </w:r>
      <w:r w:rsidR="004D35D6" w:rsidRPr="00E743A3">
        <w:rPr>
          <w:rFonts w:asciiTheme="majorHAnsi" w:hAnsiTheme="majorHAnsi"/>
          <w:sz w:val="20"/>
          <w:szCs w:val="20"/>
          <w:lang w:val="es-ES_tradnl"/>
        </w:rPr>
        <w:t xml:space="preserve"> con base en una denuncia anónima sobre un supuesto ataque contra una camioneta con placas diplomáticas en San Luis Potosí, presuntamente perpetrado por miembros de un grupo delictivo</w:t>
      </w:r>
      <w:r w:rsidR="00A30A87" w:rsidRPr="00E743A3">
        <w:rPr>
          <w:rFonts w:asciiTheme="majorHAnsi" w:hAnsiTheme="majorHAnsi"/>
          <w:sz w:val="20"/>
          <w:szCs w:val="20"/>
          <w:lang w:val="es-ES_tradnl"/>
        </w:rPr>
        <w:t xml:space="preserve"> denominado “Los Zetas”</w:t>
      </w:r>
      <w:r w:rsidR="004D35D6" w:rsidRPr="00E743A3">
        <w:rPr>
          <w:rFonts w:asciiTheme="majorHAnsi" w:hAnsiTheme="majorHAnsi"/>
          <w:sz w:val="20"/>
          <w:szCs w:val="20"/>
          <w:lang w:val="es-ES_tradnl"/>
        </w:rPr>
        <w:t>.</w:t>
      </w:r>
    </w:p>
    <w:p w14:paraId="4F8BBA19" w14:textId="44180AFC" w:rsidR="007D335E" w:rsidRPr="00E743A3" w:rsidRDefault="004D35D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En dicha averiguación las autoridades federales realizaron diversas diligencias que incluyeron la detención de varias personas y el aseguramiento de bienes. Entre ellas, elementos del Ejército mexicano habrían detenido al señor Bárcenas en un inmueble ubicado en </w:t>
      </w:r>
      <w:r w:rsidR="0011217E" w:rsidRPr="00E743A3">
        <w:rPr>
          <w:rFonts w:asciiTheme="majorHAnsi" w:hAnsiTheme="majorHAnsi"/>
          <w:sz w:val="20"/>
          <w:szCs w:val="20"/>
          <w:lang w:val="es-ES_tradnl"/>
        </w:rPr>
        <w:t xml:space="preserve">el municipio </w:t>
      </w:r>
      <w:r w:rsidRPr="00E743A3">
        <w:rPr>
          <w:rFonts w:asciiTheme="majorHAnsi" w:hAnsiTheme="majorHAnsi"/>
          <w:sz w:val="20"/>
          <w:szCs w:val="20"/>
          <w:lang w:val="es-ES_tradnl"/>
        </w:rPr>
        <w:t xml:space="preserve">Soledad de Graciano Sánchez, </w:t>
      </w:r>
      <w:r w:rsidR="0011217E" w:rsidRPr="00E743A3">
        <w:rPr>
          <w:rFonts w:asciiTheme="majorHAnsi" w:hAnsiTheme="majorHAnsi"/>
          <w:sz w:val="20"/>
          <w:szCs w:val="20"/>
          <w:lang w:val="es-ES_tradnl"/>
        </w:rPr>
        <w:t xml:space="preserve">estado de </w:t>
      </w:r>
      <w:r w:rsidRPr="00E743A3">
        <w:rPr>
          <w:rFonts w:asciiTheme="majorHAnsi" w:hAnsiTheme="majorHAnsi"/>
          <w:sz w:val="20"/>
          <w:szCs w:val="20"/>
          <w:lang w:val="es-ES_tradnl"/>
        </w:rPr>
        <w:t xml:space="preserve">San Luis Potosí, en posesión de armas de fuego, vehículos y </w:t>
      </w:r>
      <w:r w:rsidR="009A07F8" w:rsidRPr="00E743A3">
        <w:rPr>
          <w:rFonts w:asciiTheme="majorHAnsi" w:hAnsiTheme="majorHAnsi"/>
          <w:sz w:val="20"/>
          <w:szCs w:val="20"/>
          <w:lang w:val="es-ES_tradnl"/>
        </w:rPr>
        <w:t xml:space="preserve">dinero en </w:t>
      </w:r>
      <w:r w:rsidR="007D335E" w:rsidRPr="00E743A3">
        <w:rPr>
          <w:rFonts w:asciiTheme="majorHAnsi" w:hAnsiTheme="majorHAnsi"/>
          <w:sz w:val="20"/>
          <w:szCs w:val="20"/>
          <w:lang w:val="es-ES_tradnl"/>
        </w:rPr>
        <w:t>efectivo</w:t>
      </w:r>
      <w:r w:rsidRPr="00E743A3">
        <w:rPr>
          <w:rFonts w:asciiTheme="majorHAnsi" w:hAnsiTheme="majorHAnsi"/>
          <w:sz w:val="20"/>
          <w:szCs w:val="20"/>
          <w:lang w:val="es-ES_tradnl"/>
        </w:rPr>
        <w:t xml:space="preserve">. </w:t>
      </w:r>
    </w:p>
    <w:p w14:paraId="3E6F2826" w14:textId="732B2105" w:rsidR="004D35D6" w:rsidRPr="00E743A3" w:rsidRDefault="007D335E" w:rsidP="3E2949C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E2949CF">
        <w:rPr>
          <w:rFonts w:asciiTheme="majorHAnsi" w:hAnsiTheme="majorHAnsi"/>
          <w:sz w:val="20"/>
          <w:szCs w:val="20"/>
          <w:lang w:val="es-ES"/>
        </w:rPr>
        <w:t>Según la documentación contenida en el expediente, el peticionario fue objeto de una revisión médica; n</w:t>
      </w:r>
      <w:r w:rsidR="004D35D6" w:rsidRPr="3E2949CF">
        <w:rPr>
          <w:rFonts w:asciiTheme="majorHAnsi" w:hAnsiTheme="majorHAnsi"/>
          <w:sz w:val="20"/>
          <w:szCs w:val="20"/>
          <w:lang w:val="es-ES"/>
        </w:rPr>
        <w:t xml:space="preserve">o obstante, </w:t>
      </w:r>
      <w:r w:rsidR="00FF1FDE" w:rsidRPr="3E2949CF">
        <w:rPr>
          <w:rFonts w:asciiTheme="majorHAnsi" w:hAnsiTheme="majorHAnsi"/>
          <w:sz w:val="20"/>
          <w:szCs w:val="20"/>
          <w:lang w:val="es-ES"/>
        </w:rPr>
        <w:t>el peritaje</w:t>
      </w:r>
      <w:r w:rsidRPr="3E2949CF">
        <w:rPr>
          <w:rFonts w:asciiTheme="majorHAnsi" w:hAnsiTheme="majorHAnsi"/>
          <w:sz w:val="20"/>
          <w:szCs w:val="20"/>
          <w:lang w:val="es-ES"/>
        </w:rPr>
        <w:t xml:space="preserve"> concluyó que las lesiones que present</w:t>
      </w:r>
      <w:r w:rsidR="00615949" w:rsidRPr="3E2949CF">
        <w:rPr>
          <w:rFonts w:asciiTheme="majorHAnsi" w:hAnsiTheme="majorHAnsi"/>
          <w:sz w:val="20"/>
          <w:szCs w:val="20"/>
          <w:lang w:val="es-ES"/>
        </w:rPr>
        <w:t xml:space="preserve">aba </w:t>
      </w:r>
      <w:r w:rsidR="004D35D6" w:rsidRPr="3E2949CF">
        <w:rPr>
          <w:rFonts w:asciiTheme="majorHAnsi" w:hAnsiTheme="majorHAnsi"/>
          <w:sz w:val="20"/>
          <w:szCs w:val="20"/>
          <w:lang w:val="es-ES"/>
        </w:rPr>
        <w:t xml:space="preserve">no ponían en peligro </w:t>
      </w:r>
      <w:r w:rsidRPr="3E2949CF">
        <w:rPr>
          <w:rFonts w:asciiTheme="majorHAnsi" w:hAnsiTheme="majorHAnsi"/>
          <w:sz w:val="20"/>
          <w:szCs w:val="20"/>
          <w:lang w:val="es-ES"/>
        </w:rPr>
        <w:t>su</w:t>
      </w:r>
      <w:r w:rsidR="004D35D6" w:rsidRPr="3E2949CF">
        <w:rPr>
          <w:rFonts w:asciiTheme="majorHAnsi" w:hAnsiTheme="majorHAnsi"/>
          <w:sz w:val="20"/>
          <w:szCs w:val="20"/>
          <w:lang w:val="es-ES"/>
        </w:rPr>
        <w:t xml:space="preserve"> vida y </w:t>
      </w:r>
      <w:r w:rsidRPr="3E2949CF">
        <w:rPr>
          <w:rFonts w:asciiTheme="majorHAnsi" w:hAnsiTheme="majorHAnsi"/>
          <w:sz w:val="20"/>
          <w:szCs w:val="20"/>
          <w:lang w:val="es-ES"/>
        </w:rPr>
        <w:t>tardaban en sanar</w:t>
      </w:r>
      <w:r w:rsidR="004D35D6" w:rsidRPr="3E2949CF">
        <w:rPr>
          <w:rFonts w:asciiTheme="majorHAnsi" w:hAnsiTheme="majorHAnsi"/>
          <w:sz w:val="20"/>
          <w:szCs w:val="20"/>
          <w:lang w:val="es-ES"/>
        </w:rPr>
        <w:t xml:space="preserve"> menos de </w:t>
      </w:r>
      <w:r w:rsidRPr="3E2949CF">
        <w:rPr>
          <w:rFonts w:asciiTheme="majorHAnsi" w:hAnsiTheme="majorHAnsi"/>
          <w:sz w:val="20"/>
          <w:szCs w:val="20"/>
          <w:lang w:val="es-ES"/>
        </w:rPr>
        <w:t>15</w:t>
      </w:r>
      <w:r w:rsidR="004D35D6" w:rsidRPr="3E2949CF">
        <w:rPr>
          <w:rFonts w:asciiTheme="majorHAnsi" w:hAnsiTheme="majorHAnsi"/>
          <w:sz w:val="20"/>
          <w:szCs w:val="20"/>
          <w:lang w:val="es-ES"/>
        </w:rPr>
        <w:t xml:space="preserve"> días. A juicio del peticionario, este dictamen fue superficial y no evaluó adecuadamente la naturaleza ni la causa de las lesiones.</w:t>
      </w:r>
    </w:p>
    <w:p w14:paraId="49641631" w14:textId="3ACEDCB5" w:rsidR="004D35D6" w:rsidRPr="00E743A3" w:rsidRDefault="004D35D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El 10 de mayo de 2011 el Ministerio Público ejerció </w:t>
      </w:r>
      <w:r w:rsidR="00D92A95" w:rsidRPr="00E743A3">
        <w:rPr>
          <w:rFonts w:asciiTheme="majorHAnsi" w:hAnsiTheme="majorHAnsi"/>
          <w:sz w:val="20"/>
          <w:szCs w:val="20"/>
          <w:lang w:val="es-ES_tradnl"/>
        </w:rPr>
        <w:t xml:space="preserve">la </w:t>
      </w:r>
      <w:r w:rsidRPr="00E743A3">
        <w:rPr>
          <w:rFonts w:asciiTheme="majorHAnsi" w:hAnsiTheme="majorHAnsi"/>
          <w:sz w:val="20"/>
          <w:szCs w:val="20"/>
          <w:lang w:val="es-ES_tradnl"/>
        </w:rPr>
        <w:t xml:space="preserve">acción penal en contra del </w:t>
      </w:r>
      <w:r w:rsidR="00E00CCB" w:rsidRPr="00E743A3">
        <w:rPr>
          <w:rFonts w:asciiTheme="majorHAnsi" w:hAnsiTheme="majorHAnsi"/>
          <w:sz w:val="20"/>
          <w:szCs w:val="20"/>
          <w:lang w:val="es-ES_tradnl"/>
        </w:rPr>
        <w:t>Sr.</w:t>
      </w:r>
      <w:r w:rsidRPr="00E743A3">
        <w:rPr>
          <w:rFonts w:asciiTheme="majorHAnsi" w:hAnsiTheme="majorHAnsi"/>
          <w:sz w:val="20"/>
          <w:szCs w:val="20"/>
          <w:lang w:val="es-ES_tradnl"/>
        </w:rPr>
        <w:t xml:space="preserve"> Bárcenas por su presunta responsabilidad en los delitos de delincuencia organizada, colaboración</w:t>
      </w:r>
      <w:r w:rsidR="00A40625" w:rsidRPr="00E743A3">
        <w:rPr>
          <w:rFonts w:asciiTheme="majorHAnsi" w:hAnsiTheme="majorHAnsi"/>
          <w:sz w:val="20"/>
          <w:szCs w:val="20"/>
          <w:lang w:val="es-ES_tradnl"/>
        </w:rPr>
        <w:t xml:space="preserve"> para la comisión de</w:t>
      </w:r>
      <w:r w:rsidRPr="00E743A3">
        <w:rPr>
          <w:rFonts w:asciiTheme="majorHAnsi" w:hAnsiTheme="majorHAnsi"/>
          <w:sz w:val="20"/>
          <w:szCs w:val="20"/>
          <w:lang w:val="es-ES_tradnl"/>
        </w:rPr>
        <w:t xml:space="preserve"> delitos contra la salud y portación de arma de fuego de uso exclusivo del Ejército, </w:t>
      </w:r>
      <w:r w:rsidR="00604067" w:rsidRPr="00E743A3">
        <w:rPr>
          <w:rFonts w:asciiTheme="majorHAnsi" w:hAnsiTheme="majorHAnsi"/>
          <w:sz w:val="20"/>
          <w:szCs w:val="20"/>
          <w:lang w:val="es-ES_tradnl"/>
        </w:rPr>
        <w:t>radicada bajo</w:t>
      </w:r>
      <w:r w:rsidRPr="00E743A3">
        <w:rPr>
          <w:rFonts w:asciiTheme="majorHAnsi" w:hAnsiTheme="majorHAnsi"/>
          <w:sz w:val="20"/>
          <w:szCs w:val="20"/>
          <w:lang w:val="es-ES_tradnl"/>
        </w:rPr>
        <w:t xml:space="preserve"> la causa penal 52/2011 ante el Juzgado Cuarto de Distrito de Procesos Penales Federales en el </w:t>
      </w:r>
      <w:r w:rsidR="00086A02" w:rsidRPr="00E743A3">
        <w:rPr>
          <w:rFonts w:asciiTheme="majorHAnsi" w:hAnsiTheme="majorHAnsi"/>
          <w:sz w:val="20"/>
          <w:szCs w:val="20"/>
          <w:lang w:val="es-ES_tradnl"/>
        </w:rPr>
        <w:t>e</w:t>
      </w:r>
      <w:r w:rsidRPr="00E743A3">
        <w:rPr>
          <w:rFonts w:asciiTheme="majorHAnsi" w:hAnsiTheme="majorHAnsi"/>
          <w:sz w:val="20"/>
          <w:szCs w:val="20"/>
          <w:lang w:val="es-ES_tradnl"/>
        </w:rPr>
        <w:t>stado de México. Desde entonces, el proceso ha permanecido abierto, sin que se haya dictado una sentencia definitiva.</w:t>
      </w:r>
    </w:p>
    <w:p w14:paraId="5E5DDAB5" w14:textId="58506330" w:rsidR="004D35D6" w:rsidRPr="00E743A3" w:rsidRDefault="004D35D6" w:rsidP="00972A5B">
      <w:pPr>
        <w:pStyle w:val="ListParagraph"/>
        <w:suppressAutoHyphens/>
        <w:spacing w:before="240" w:after="240"/>
        <w:ind w:left="0" w:firstLine="720"/>
        <w:jc w:val="both"/>
        <w:rPr>
          <w:rFonts w:asciiTheme="majorHAnsi" w:hAnsiTheme="majorHAnsi"/>
          <w:i/>
          <w:iCs/>
          <w:sz w:val="20"/>
          <w:szCs w:val="20"/>
          <w:lang w:val="es-ES_tradnl"/>
        </w:rPr>
      </w:pPr>
      <w:r w:rsidRPr="00E743A3">
        <w:rPr>
          <w:rFonts w:asciiTheme="majorHAnsi" w:hAnsiTheme="majorHAnsi"/>
          <w:i/>
          <w:iCs/>
          <w:sz w:val="20"/>
          <w:szCs w:val="20"/>
          <w:lang w:val="es-ES_tradnl"/>
        </w:rPr>
        <w:t>Causa penal 25/2014</w:t>
      </w:r>
    </w:p>
    <w:p w14:paraId="519C2CB7" w14:textId="37FCD8FC" w:rsidR="004D35D6" w:rsidRPr="00E743A3" w:rsidRDefault="004D35D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En </w:t>
      </w:r>
      <w:r w:rsidR="00661A77" w:rsidRPr="00E743A3">
        <w:rPr>
          <w:rFonts w:asciiTheme="majorHAnsi" w:hAnsiTheme="majorHAnsi"/>
          <w:sz w:val="20"/>
          <w:szCs w:val="20"/>
          <w:lang w:val="es-ES_tradnl"/>
        </w:rPr>
        <w:t>cuanto</w:t>
      </w:r>
      <w:r w:rsidRPr="00E743A3">
        <w:rPr>
          <w:rFonts w:asciiTheme="majorHAnsi" w:hAnsiTheme="majorHAnsi"/>
          <w:sz w:val="20"/>
          <w:szCs w:val="20"/>
          <w:lang w:val="es-ES_tradnl"/>
        </w:rPr>
        <w:t xml:space="preserve"> </w:t>
      </w:r>
      <w:r w:rsidR="00661A77" w:rsidRPr="00E743A3">
        <w:rPr>
          <w:rFonts w:asciiTheme="majorHAnsi" w:hAnsiTheme="majorHAnsi"/>
          <w:sz w:val="20"/>
          <w:szCs w:val="20"/>
          <w:lang w:val="es-ES_tradnl"/>
        </w:rPr>
        <w:t>al</w:t>
      </w:r>
      <w:r w:rsidRPr="00E743A3">
        <w:rPr>
          <w:rFonts w:asciiTheme="majorHAnsi" w:hAnsiTheme="majorHAnsi"/>
          <w:sz w:val="20"/>
          <w:szCs w:val="20"/>
          <w:lang w:val="es-ES_tradnl"/>
        </w:rPr>
        <w:t xml:space="preserve"> segundo proceso penal, el peticionario indica que el 2 de abril de 2014 se inició la averiguación previa PGR/SIEDO/UEIDMS/247/2014, a partir de una investigación relacionada con el secuestro de una persona ocurrido el 17 de junio de 2010. Esta investigación derivó en la solicitud y ejecución de una orden de aprehensión en contra del </w:t>
      </w:r>
      <w:r w:rsidR="00B44708" w:rsidRPr="00E743A3">
        <w:rPr>
          <w:rFonts w:asciiTheme="majorHAnsi" w:hAnsiTheme="majorHAnsi"/>
          <w:sz w:val="20"/>
          <w:szCs w:val="20"/>
          <w:lang w:val="es-ES_tradnl"/>
        </w:rPr>
        <w:t>Sr.</w:t>
      </w:r>
      <w:r w:rsidRPr="00E743A3">
        <w:rPr>
          <w:rFonts w:asciiTheme="majorHAnsi" w:hAnsiTheme="majorHAnsi"/>
          <w:sz w:val="20"/>
          <w:szCs w:val="20"/>
          <w:lang w:val="es-ES_tradnl"/>
        </w:rPr>
        <w:t xml:space="preserve"> Bárcenas, dictada por el Juzgado Tercero de Distrito en el estado de San Luis Potosí, dentro de la causa penal 25/2014.</w:t>
      </w:r>
    </w:p>
    <w:p w14:paraId="6F6C55F3" w14:textId="3855AD23" w:rsidR="004D35D6" w:rsidRPr="00E743A3" w:rsidRDefault="00B44708"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El 8 de septiembre de 2017 el Juzgado Tercero de Distrito en el estado de San Luís Potosí condenó al Sr. Bárcenas a 19 años de prisión por su responsabilidad en la comisión de delitos de delincuencia organizada con la finalidad de cometer secuestro y privación ilegal de la libertad</w:t>
      </w:r>
      <w:r w:rsidR="004D35D6" w:rsidRPr="00E743A3">
        <w:rPr>
          <w:rFonts w:asciiTheme="majorHAnsi" w:hAnsiTheme="majorHAnsi"/>
          <w:sz w:val="20"/>
          <w:szCs w:val="20"/>
          <w:lang w:val="es-ES_tradnl"/>
        </w:rPr>
        <w:t xml:space="preserve">. </w:t>
      </w:r>
      <w:r w:rsidRPr="00E743A3">
        <w:rPr>
          <w:rFonts w:asciiTheme="majorHAnsi" w:hAnsiTheme="majorHAnsi"/>
          <w:sz w:val="20"/>
          <w:szCs w:val="20"/>
          <w:lang w:val="es-ES_tradnl"/>
        </w:rPr>
        <w:t>En contra de ello,</w:t>
      </w:r>
      <w:r w:rsidR="004D35D6" w:rsidRPr="00E743A3">
        <w:rPr>
          <w:rFonts w:asciiTheme="majorHAnsi" w:hAnsiTheme="majorHAnsi"/>
          <w:sz w:val="20"/>
          <w:szCs w:val="20"/>
          <w:lang w:val="es-ES_tradnl"/>
        </w:rPr>
        <w:t xml:space="preserve"> interpuso </w:t>
      </w:r>
      <w:r w:rsidRPr="00E743A3">
        <w:rPr>
          <w:rFonts w:asciiTheme="majorHAnsi" w:hAnsiTheme="majorHAnsi"/>
          <w:sz w:val="20"/>
          <w:szCs w:val="20"/>
          <w:lang w:val="es-ES_tradnl"/>
        </w:rPr>
        <w:t xml:space="preserve">un </w:t>
      </w:r>
      <w:r w:rsidR="004D35D6" w:rsidRPr="00E743A3">
        <w:rPr>
          <w:rFonts w:asciiTheme="majorHAnsi" w:hAnsiTheme="majorHAnsi"/>
          <w:sz w:val="20"/>
          <w:szCs w:val="20"/>
          <w:lang w:val="es-ES_tradnl"/>
        </w:rPr>
        <w:t xml:space="preserve">recurso de apelación, </w:t>
      </w:r>
      <w:r w:rsidRPr="00E743A3">
        <w:rPr>
          <w:rFonts w:asciiTheme="majorHAnsi" w:hAnsiTheme="majorHAnsi"/>
          <w:sz w:val="20"/>
          <w:szCs w:val="20"/>
          <w:lang w:val="es-ES_tradnl"/>
        </w:rPr>
        <w:t>el cual fue registrado dentro del</w:t>
      </w:r>
      <w:r w:rsidR="004D35D6" w:rsidRPr="00E743A3">
        <w:rPr>
          <w:rFonts w:asciiTheme="majorHAnsi" w:hAnsiTheme="majorHAnsi"/>
          <w:sz w:val="20"/>
          <w:szCs w:val="20"/>
          <w:lang w:val="es-ES_tradnl"/>
        </w:rPr>
        <w:t xml:space="preserve"> toca penal 209/2017</w:t>
      </w:r>
      <w:r w:rsidRPr="00E743A3">
        <w:rPr>
          <w:rFonts w:asciiTheme="majorHAnsi" w:hAnsiTheme="majorHAnsi"/>
          <w:sz w:val="20"/>
          <w:szCs w:val="20"/>
          <w:lang w:val="es-ES_tradnl"/>
        </w:rPr>
        <w:t xml:space="preserve">. </w:t>
      </w:r>
      <w:r w:rsidR="009E6809" w:rsidRPr="00E743A3">
        <w:rPr>
          <w:rFonts w:asciiTheme="majorHAnsi" w:hAnsiTheme="majorHAnsi"/>
          <w:sz w:val="20"/>
          <w:szCs w:val="20"/>
          <w:lang w:val="es-ES_tradnl"/>
        </w:rPr>
        <w:t>Sin embargo, mediante</w:t>
      </w:r>
      <w:r w:rsidRPr="00E743A3">
        <w:rPr>
          <w:rFonts w:asciiTheme="majorHAnsi" w:hAnsiTheme="majorHAnsi"/>
          <w:sz w:val="20"/>
          <w:szCs w:val="20"/>
          <w:lang w:val="es-ES_tradnl"/>
        </w:rPr>
        <w:t xml:space="preserve"> sentencia de 10 de mayo de 2018 el Tribunal Unitario del Noveno Circuito confirmó la sentencia recurrida.</w:t>
      </w:r>
    </w:p>
    <w:p w14:paraId="16EDC502" w14:textId="218B0FCE" w:rsidR="002101F9" w:rsidRPr="00E743A3" w:rsidRDefault="002101F9"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En comunicación posterior, el peticionario manifiesta que inició un juicio de amparo directo en contra de la sentencia de segunda instancia que confirmó su condena a 19 años de prisión</w:t>
      </w:r>
      <w:r w:rsidR="008B6EEA">
        <w:rPr>
          <w:rFonts w:asciiTheme="majorHAnsi" w:hAnsiTheme="majorHAnsi"/>
          <w:sz w:val="20"/>
          <w:szCs w:val="20"/>
          <w:lang w:val="es-ES_tradnl"/>
        </w:rPr>
        <w:t>. Este</w:t>
      </w:r>
      <w:r w:rsidR="00C21911">
        <w:rPr>
          <w:rFonts w:asciiTheme="majorHAnsi" w:hAnsiTheme="majorHAnsi"/>
          <w:sz w:val="20"/>
          <w:szCs w:val="20"/>
          <w:lang w:val="es-ES_tradnl"/>
        </w:rPr>
        <w:t xml:space="preserve"> proceso</w:t>
      </w:r>
      <w:r w:rsidRPr="00E743A3">
        <w:rPr>
          <w:rFonts w:asciiTheme="majorHAnsi" w:hAnsiTheme="majorHAnsi"/>
          <w:sz w:val="20"/>
          <w:szCs w:val="20"/>
          <w:lang w:val="es-ES_tradnl"/>
        </w:rPr>
        <w:t xml:space="preserve"> fue radicado bajo el expediente 151/2021. No obstante, </w:t>
      </w:r>
      <w:r w:rsidR="00FF43C3" w:rsidRPr="00E743A3">
        <w:rPr>
          <w:rFonts w:asciiTheme="majorHAnsi" w:hAnsiTheme="majorHAnsi"/>
          <w:sz w:val="20"/>
          <w:szCs w:val="20"/>
          <w:lang w:val="es-ES_tradnl"/>
        </w:rPr>
        <w:t>mediante</w:t>
      </w:r>
      <w:r w:rsidRPr="00E743A3">
        <w:rPr>
          <w:rFonts w:asciiTheme="majorHAnsi" w:hAnsiTheme="majorHAnsi"/>
          <w:sz w:val="20"/>
          <w:szCs w:val="20"/>
          <w:lang w:val="es-ES_tradnl"/>
        </w:rPr>
        <w:t xml:space="preserve"> sentencia de 27 de mayo de 2022 dicho amparo fue negado por el </w:t>
      </w:r>
      <w:r w:rsidR="003A2C0D" w:rsidRPr="00E743A3">
        <w:rPr>
          <w:rFonts w:cs="Segoe UI"/>
          <w:color w:val="000000" w:themeColor="text1"/>
          <w:sz w:val="20"/>
          <w:szCs w:val="20"/>
          <w:lang w:val="es-ES"/>
        </w:rPr>
        <w:t>Tribunal Colegiado en Materia Penal del Noveno Circuito, con residencia en San Luis Potosí</w:t>
      </w:r>
      <w:r w:rsidRPr="00E743A3">
        <w:rPr>
          <w:rFonts w:asciiTheme="majorHAnsi" w:hAnsiTheme="majorHAnsi"/>
          <w:sz w:val="20"/>
          <w:szCs w:val="20"/>
          <w:lang w:val="es-ES_tradnl"/>
        </w:rPr>
        <w:t xml:space="preserve">. </w:t>
      </w:r>
    </w:p>
    <w:p w14:paraId="0BEE159D" w14:textId="694ED3D1" w:rsidR="00F20819" w:rsidRPr="00E743A3" w:rsidRDefault="0006485F" w:rsidP="3E2949C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E2949CF">
        <w:rPr>
          <w:rFonts w:asciiTheme="majorHAnsi" w:hAnsiTheme="majorHAnsi"/>
          <w:sz w:val="20"/>
          <w:szCs w:val="20"/>
          <w:lang w:val="es-ES"/>
        </w:rPr>
        <w:lastRenderedPageBreak/>
        <w:t>Posteriormente</w:t>
      </w:r>
      <w:r w:rsidR="00F20819" w:rsidRPr="3E2949CF">
        <w:rPr>
          <w:rFonts w:asciiTheme="majorHAnsi" w:hAnsiTheme="majorHAnsi"/>
          <w:sz w:val="20"/>
          <w:szCs w:val="20"/>
          <w:lang w:val="es-ES"/>
        </w:rPr>
        <w:t xml:space="preserve">, el Sr. Bárcenas promovió un nuevo juicio de amparo directo, que fue radicado dentro del expediente 72/2023. Al respecto, en sentencia de 6 de octubre de 2023 el Tribunal Colegiado en Materia penal del Noveno Circuito dejó insubsistente la sentencia de 27 de mayo de 2022 y redujo su </w:t>
      </w:r>
      <w:r w:rsidR="00D3173A" w:rsidRPr="3E2949CF">
        <w:rPr>
          <w:rFonts w:asciiTheme="majorHAnsi" w:hAnsiTheme="majorHAnsi"/>
          <w:sz w:val="20"/>
          <w:szCs w:val="20"/>
          <w:lang w:val="es-ES"/>
        </w:rPr>
        <w:t>condena</w:t>
      </w:r>
      <w:r w:rsidR="00F20819" w:rsidRPr="3E2949CF">
        <w:rPr>
          <w:rFonts w:asciiTheme="majorHAnsi" w:hAnsiTheme="majorHAnsi"/>
          <w:sz w:val="20"/>
          <w:szCs w:val="20"/>
          <w:lang w:val="es-ES"/>
        </w:rPr>
        <w:t xml:space="preserve"> a 15 años de prisión. </w:t>
      </w:r>
    </w:p>
    <w:p w14:paraId="21A6AAAC" w14:textId="7B3627F6" w:rsidR="00D04072" w:rsidRPr="00E743A3" w:rsidRDefault="00D04072" w:rsidP="00972A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i/>
          <w:iCs/>
          <w:sz w:val="20"/>
          <w:szCs w:val="20"/>
          <w:lang w:val="es-ES_tradnl"/>
        </w:rPr>
      </w:pPr>
      <w:r w:rsidRPr="00E743A3">
        <w:rPr>
          <w:rFonts w:asciiTheme="majorHAnsi" w:hAnsiTheme="majorHAnsi"/>
          <w:i/>
          <w:iCs/>
          <w:sz w:val="20"/>
          <w:szCs w:val="20"/>
          <w:lang w:val="es-ES_tradnl"/>
        </w:rPr>
        <w:t>Conclusiones</w:t>
      </w:r>
    </w:p>
    <w:p w14:paraId="3669C4C3" w14:textId="1020F622" w:rsidR="00237546" w:rsidRPr="00E743A3" w:rsidRDefault="0023754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En suma, </w:t>
      </w:r>
      <w:r w:rsidRPr="00E743A3">
        <w:rPr>
          <w:rFonts w:asciiTheme="majorHAnsi" w:hAnsiTheme="majorHAnsi"/>
          <w:sz w:val="20"/>
          <w:szCs w:val="20"/>
          <w:lang w:val="es-ES"/>
        </w:rPr>
        <w:t xml:space="preserve">el señor </w:t>
      </w:r>
      <w:r w:rsidR="00C67BDB" w:rsidRPr="00E743A3">
        <w:rPr>
          <w:rFonts w:asciiTheme="majorHAnsi" w:hAnsiTheme="majorHAnsi"/>
          <w:sz w:val="20"/>
          <w:szCs w:val="20"/>
          <w:lang w:val="es-ES"/>
        </w:rPr>
        <w:t>Bárcenas</w:t>
      </w:r>
      <w:r w:rsidRPr="00E743A3">
        <w:rPr>
          <w:rFonts w:asciiTheme="majorHAnsi" w:hAnsiTheme="majorHAnsi"/>
          <w:sz w:val="20"/>
          <w:szCs w:val="20"/>
          <w:lang w:val="es-ES"/>
        </w:rPr>
        <w:t xml:space="preserve"> alega</w:t>
      </w:r>
      <w:r w:rsidR="002069AC" w:rsidRPr="00E743A3">
        <w:rPr>
          <w:rFonts w:asciiTheme="majorHAnsi" w:hAnsiTheme="majorHAnsi"/>
          <w:sz w:val="20"/>
          <w:szCs w:val="20"/>
          <w:lang w:val="es-ES"/>
        </w:rPr>
        <w:t xml:space="preserve"> que</w:t>
      </w:r>
      <w:r w:rsidRPr="00E743A3">
        <w:rPr>
          <w:rFonts w:asciiTheme="majorHAnsi" w:hAnsiTheme="majorHAnsi"/>
          <w:sz w:val="20"/>
          <w:szCs w:val="20"/>
          <w:lang w:val="es-ES"/>
        </w:rPr>
        <w:t xml:space="preserve"> fue víctima de </w:t>
      </w:r>
      <w:r w:rsidR="00F22BBF" w:rsidRPr="00E743A3">
        <w:rPr>
          <w:rFonts w:asciiTheme="majorHAnsi" w:hAnsiTheme="majorHAnsi"/>
          <w:sz w:val="20"/>
          <w:szCs w:val="20"/>
          <w:lang w:val="es-ES"/>
        </w:rPr>
        <w:t>malos tratos</w:t>
      </w:r>
      <w:r w:rsidR="002069AC" w:rsidRPr="00E743A3">
        <w:rPr>
          <w:rFonts w:asciiTheme="majorHAnsi" w:hAnsiTheme="majorHAnsi"/>
          <w:sz w:val="20"/>
          <w:szCs w:val="20"/>
          <w:lang w:val="es-ES"/>
        </w:rPr>
        <w:t xml:space="preserve"> y</w:t>
      </w:r>
      <w:r w:rsidR="00F22BBF" w:rsidRPr="00E743A3">
        <w:rPr>
          <w:rFonts w:asciiTheme="majorHAnsi" w:hAnsiTheme="majorHAnsi"/>
          <w:sz w:val="20"/>
          <w:szCs w:val="20"/>
          <w:lang w:val="es-ES"/>
        </w:rPr>
        <w:t xml:space="preserve"> </w:t>
      </w:r>
      <w:r w:rsidR="002069AC" w:rsidRPr="00E743A3">
        <w:rPr>
          <w:rFonts w:asciiTheme="majorHAnsi" w:hAnsiTheme="majorHAnsi"/>
          <w:sz w:val="20"/>
          <w:szCs w:val="20"/>
          <w:lang w:val="es-ES"/>
        </w:rPr>
        <w:t>privado</w:t>
      </w:r>
      <w:r w:rsidR="00F22BBF" w:rsidRPr="00E743A3">
        <w:rPr>
          <w:rFonts w:asciiTheme="majorHAnsi" w:hAnsiTheme="majorHAnsi"/>
          <w:sz w:val="20"/>
          <w:szCs w:val="20"/>
          <w:lang w:val="es-ES"/>
        </w:rPr>
        <w:t xml:space="preserve"> i</w:t>
      </w:r>
      <w:r w:rsidR="002069AC" w:rsidRPr="00E743A3">
        <w:rPr>
          <w:rFonts w:asciiTheme="majorHAnsi" w:hAnsiTheme="majorHAnsi"/>
          <w:sz w:val="20"/>
          <w:szCs w:val="20"/>
          <w:lang w:val="es-ES"/>
        </w:rPr>
        <w:t>legalmente</w:t>
      </w:r>
      <w:r w:rsidR="00F22BBF" w:rsidRPr="00E743A3">
        <w:rPr>
          <w:rFonts w:asciiTheme="majorHAnsi" w:hAnsiTheme="majorHAnsi"/>
          <w:sz w:val="20"/>
          <w:szCs w:val="20"/>
          <w:lang w:val="es-ES"/>
        </w:rPr>
        <w:t xml:space="preserve"> de la libertad</w:t>
      </w:r>
      <w:r w:rsidRPr="00E743A3">
        <w:rPr>
          <w:rFonts w:asciiTheme="majorHAnsi" w:hAnsiTheme="majorHAnsi"/>
          <w:sz w:val="20"/>
          <w:szCs w:val="20"/>
          <w:lang w:val="es-ES"/>
        </w:rPr>
        <w:t xml:space="preserve">. </w:t>
      </w:r>
      <w:r w:rsidR="00CD3ECD" w:rsidRPr="00E743A3">
        <w:rPr>
          <w:rFonts w:asciiTheme="majorHAnsi" w:hAnsiTheme="majorHAnsi"/>
          <w:sz w:val="20"/>
          <w:szCs w:val="20"/>
          <w:lang w:val="es-ES"/>
        </w:rPr>
        <w:t>Aduce</w:t>
      </w:r>
      <w:r w:rsidRPr="00E743A3">
        <w:rPr>
          <w:rFonts w:asciiTheme="majorHAnsi" w:hAnsiTheme="majorHAnsi"/>
          <w:sz w:val="20"/>
          <w:szCs w:val="20"/>
          <w:lang w:val="es-ES"/>
        </w:rPr>
        <w:t xml:space="preserve"> que las autoridades estatales no realizaron una investigación diligente sobre los </w:t>
      </w:r>
      <w:r w:rsidR="00B030B8" w:rsidRPr="00E743A3">
        <w:rPr>
          <w:rFonts w:asciiTheme="majorHAnsi" w:hAnsiTheme="majorHAnsi"/>
          <w:sz w:val="20"/>
          <w:szCs w:val="20"/>
          <w:lang w:val="es-ES"/>
        </w:rPr>
        <w:t xml:space="preserve">malos tratos </w:t>
      </w:r>
      <w:r w:rsidRPr="00E743A3">
        <w:rPr>
          <w:rFonts w:asciiTheme="majorHAnsi" w:hAnsiTheme="majorHAnsi"/>
          <w:sz w:val="20"/>
          <w:szCs w:val="20"/>
          <w:lang w:val="es-ES"/>
        </w:rPr>
        <w:t xml:space="preserve">sufridos durante su detención </w:t>
      </w:r>
      <w:r w:rsidR="00B030B8" w:rsidRPr="00E743A3">
        <w:rPr>
          <w:rFonts w:asciiTheme="majorHAnsi" w:hAnsiTheme="majorHAnsi"/>
          <w:sz w:val="20"/>
          <w:szCs w:val="20"/>
          <w:lang w:val="es-ES"/>
        </w:rPr>
        <w:t xml:space="preserve">en un </w:t>
      </w:r>
      <w:r w:rsidR="0037348F" w:rsidRPr="00E743A3">
        <w:rPr>
          <w:rFonts w:asciiTheme="majorHAnsi" w:hAnsiTheme="majorHAnsi"/>
          <w:sz w:val="20"/>
          <w:szCs w:val="20"/>
          <w:lang w:val="es-ES"/>
        </w:rPr>
        <w:t>cuartel</w:t>
      </w:r>
      <w:r w:rsidRPr="00E743A3">
        <w:rPr>
          <w:rFonts w:asciiTheme="majorHAnsi" w:hAnsiTheme="majorHAnsi"/>
          <w:sz w:val="20"/>
          <w:szCs w:val="20"/>
          <w:lang w:val="es-ES"/>
        </w:rPr>
        <w:t>. Además, cuestiona la duración excesiva del proceso penal 52/2011</w:t>
      </w:r>
      <w:r w:rsidR="00836FD8" w:rsidRPr="00E743A3">
        <w:rPr>
          <w:rFonts w:asciiTheme="majorHAnsi" w:hAnsiTheme="majorHAnsi"/>
          <w:sz w:val="20"/>
          <w:szCs w:val="20"/>
          <w:lang w:val="es-ES"/>
        </w:rPr>
        <w:t xml:space="preserve">; así como </w:t>
      </w:r>
      <w:r w:rsidRPr="00E743A3">
        <w:rPr>
          <w:rFonts w:asciiTheme="majorHAnsi" w:hAnsiTheme="majorHAnsi"/>
          <w:sz w:val="20"/>
          <w:szCs w:val="20"/>
          <w:lang w:val="es-ES"/>
        </w:rPr>
        <w:t>la validez de la condena dictada en la causa 25/2014</w:t>
      </w:r>
      <w:r w:rsidR="00E36947" w:rsidRPr="00E743A3">
        <w:rPr>
          <w:rFonts w:asciiTheme="majorHAnsi" w:hAnsiTheme="majorHAnsi"/>
          <w:sz w:val="20"/>
          <w:szCs w:val="20"/>
          <w:lang w:val="es-ES"/>
        </w:rPr>
        <w:t>, aduciendo</w:t>
      </w:r>
      <w:r w:rsidR="00836FD8" w:rsidRPr="00E743A3">
        <w:rPr>
          <w:rFonts w:asciiTheme="majorHAnsi" w:hAnsiTheme="majorHAnsi"/>
          <w:sz w:val="20"/>
          <w:szCs w:val="20"/>
          <w:lang w:val="es-ES"/>
        </w:rPr>
        <w:t xml:space="preserve"> sobre esta última</w:t>
      </w:r>
      <w:r w:rsidR="00E36947" w:rsidRPr="00E743A3">
        <w:rPr>
          <w:rFonts w:asciiTheme="majorHAnsi" w:hAnsiTheme="majorHAnsi"/>
          <w:sz w:val="20"/>
          <w:szCs w:val="20"/>
          <w:lang w:val="es-ES"/>
        </w:rPr>
        <w:t xml:space="preserve"> que no se valoraron las pruebas aportadas por su defensa lega</w:t>
      </w:r>
      <w:r w:rsidR="00DB7A8E" w:rsidRPr="00E743A3">
        <w:rPr>
          <w:rFonts w:asciiTheme="majorHAnsi" w:hAnsiTheme="majorHAnsi"/>
          <w:sz w:val="20"/>
          <w:szCs w:val="20"/>
          <w:lang w:val="es-ES"/>
        </w:rPr>
        <w:t>l.</w:t>
      </w:r>
    </w:p>
    <w:p w14:paraId="2B732C7A" w14:textId="328909D6" w:rsidR="00A5482E" w:rsidRPr="00E743A3" w:rsidRDefault="00957B07" w:rsidP="00972A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bCs/>
          <w:sz w:val="20"/>
          <w:szCs w:val="20"/>
          <w:lang w:val="es-ES_tradnl"/>
        </w:rPr>
      </w:pPr>
      <w:r w:rsidRPr="00E743A3">
        <w:rPr>
          <w:rFonts w:asciiTheme="majorHAnsi" w:hAnsiTheme="majorHAnsi"/>
          <w:b/>
          <w:bCs/>
          <w:sz w:val="20"/>
          <w:szCs w:val="20"/>
          <w:lang w:val="es-ES_tradnl"/>
        </w:rPr>
        <w:t xml:space="preserve">El </w:t>
      </w:r>
      <w:r w:rsidR="007E6F5D" w:rsidRPr="00E743A3">
        <w:rPr>
          <w:rFonts w:asciiTheme="majorHAnsi" w:hAnsiTheme="majorHAnsi"/>
          <w:b/>
          <w:bCs/>
          <w:sz w:val="20"/>
          <w:szCs w:val="20"/>
          <w:lang w:val="es-ES_tradnl"/>
        </w:rPr>
        <w:t xml:space="preserve">Estado </w:t>
      </w:r>
      <w:r w:rsidR="007E6F5D" w:rsidRPr="00E743A3">
        <w:rPr>
          <w:rFonts w:asciiTheme="majorHAnsi" w:hAnsiTheme="majorHAnsi"/>
          <w:b/>
          <w:bCs/>
          <w:color w:val="auto"/>
          <w:sz w:val="20"/>
          <w:szCs w:val="20"/>
          <w:lang w:val="es-ES_tradnl"/>
        </w:rPr>
        <w:t>mexicano</w:t>
      </w:r>
    </w:p>
    <w:p w14:paraId="09FC88C5" w14:textId="5B8F3DD5" w:rsidR="003867BD" w:rsidRPr="00E743A3" w:rsidRDefault="003867BD" w:rsidP="3E2949C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E2949CF">
        <w:rPr>
          <w:rFonts w:asciiTheme="majorHAnsi" w:hAnsiTheme="majorHAnsi"/>
          <w:sz w:val="20"/>
          <w:szCs w:val="20"/>
          <w:lang w:val="es-ES"/>
        </w:rPr>
        <w:t>El Estado</w:t>
      </w:r>
      <w:r w:rsidR="00F84266" w:rsidRPr="3E2949CF">
        <w:rPr>
          <w:rFonts w:asciiTheme="majorHAnsi" w:hAnsiTheme="majorHAnsi"/>
          <w:sz w:val="20"/>
          <w:szCs w:val="20"/>
          <w:lang w:val="es-ES"/>
        </w:rPr>
        <w:t xml:space="preserve"> indica</w:t>
      </w:r>
      <w:r w:rsidRPr="3E2949CF">
        <w:rPr>
          <w:rFonts w:asciiTheme="majorHAnsi" w:hAnsiTheme="majorHAnsi"/>
          <w:sz w:val="20"/>
          <w:szCs w:val="20"/>
          <w:lang w:val="es-ES"/>
        </w:rPr>
        <w:t xml:space="preserve"> que el </w:t>
      </w:r>
      <w:r w:rsidR="00346FEE" w:rsidRPr="3E2949CF">
        <w:rPr>
          <w:rFonts w:asciiTheme="majorHAnsi" w:hAnsiTheme="majorHAnsi"/>
          <w:sz w:val="20"/>
          <w:szCs w:val="20"/>
          <w:lang w:val="es-ES"/>
        </w:rPr>
        <w:t>Sr. Bárcenas</w:t>
      </w:r>
      <w:r w:rsidRPr="3E2949CF">
        <w:rPr>
          <w:rFonts w:asciiTheme="majorHAnsi" w:hAnsiTheme="majorHAnsi"/>
          <w:sz w:val="20"/>
          <w:szCs w:val="20"/>
          <w:lang w:val="es-ES"/>
        </w:rPr>
        <w:t xml:space="preserve"> fue detenido el 23 de febrero de 2011 en el municipio de Soledad de Graciano Sánchez, San Luis Potosí, por elementos del </w:t>
      </w:r>
      <w:r w:rsidR="006B34CA" w:rsidRPr="3E2949CF">
        <w:rPr>
          <w:rFonts w:asciiTheme="majorHAnsi" w:hAnsiTheme="majorHAnsi"/>
          <w:sz w:val="20"/>
          <w:szCs w:val="20"/>
          <w:lang w:val="es-ES"/>
        </w:rPr>
        <w:t>E</w:t>
      </w:r>
      <w:r w:rsidRPr="3E2949CF">
        <w:rPr>
          <w:rFonts w:asciiTheme="majorHAnsi" w:hAnsiTheme="majorHAnsi"/>
          <w:sz w:val="20"/>
          <w:szCs w:val="20"/>
          <w:lang w:val="es-ES"/>
        </w:rPr>
        <w:t xml:space="preserve">jército en el </w:t>
      </w:r>
      <w:r w:rsidR="00826119" w:rsidRPr="3E2949CF">
        <w:rPr>
          <w:rFonts w:asciiTheme="majorHAnsi" w:hAnsiTheme="majorHAnsi"/>
          <w:sz w:val="20"/>
          <w:szCs w:val="20"/>
          <w:lang w:val="es-ES"/>
        </w:rPr>
        <w:t>contexto</w:t>
      </w:r>
      <w:r w:rsidRPr="3E2949CF">
        <w:rPr>
          <w:rFonts w:asciiTheme="majorHAnsi" w:hAnsiTheme="majorHAnsi"/>
          <w:sz w:val="20"/>
          <w:szCs w:val="20"/>
          <w:lang w:val="es-ES"/>
        </w:rPr>
        <w:t xml:space="preserve"> de la averiguación previa PGR/SEIDO/UEIDCS/51/2011. </w:t>
      </w:r>
      <w:r w:rsidR="00346FEE" w:rsidRPr="3E2949CF">
        <w:rPr>
          <w:rFonts w:asciiTheme="majorHAnsi" w:hAnsiTheme="majorHAnsi"/>
          <w:sz w:val="20"/>
          <w:szCs w:val="20"/>
          <w:lang w:val="es-ES"/>
        </w:rPr>
        <w:t>Afirma que ese</w:t>
      </w:r>
      <w:r w:rsidRPr="3E2949CF">
        <w:rPr>
          <w:rFonts w:asciiTheme="majorHAnsi" w:hAnsiTheme="majorHAnsi"/>
          <w:sz w:val="20"/>
          <w:szCs w:val="20"/>
          <w:lang w:val="es-ES"/>
        </w:rPr>
        <w:t xml:space="preserve"> mismo día fue puesto a disposición del Ministerio Público Federal junto con diversos objetos asegurados. </w:t>
      </w:r>
      <w:r w:rsidR="00826119" w:rsidRPr="3E2949CF">
        <w:rPr>
          <w:rFonts w:asciiTheme="majorHAnsi" w:hAnsiTheme="majorHAnsi"/>
          <w:sz w:val="20"/>
          <w:szCs w:val="20"/>
          <w:lang w:val="es-ES"/>
        </w:rPr>
        <w:t>A</w:t>
      </w:r>
      <w:r w:rsidRPr="3E2949CF">
        <w:rPr>
          <w:rFonts w:asciiTheme="majorHAnsi" w:hAnsiTheme="majorHAnsi"/>
          <w:sz w:val="20"/>
          <w:szCs w:val="20"/>
          <w:lang w:val="es-ES"/>
        </w:rPr>
        <w:t xml:space="preserve">l momento de su presentación se le practicó un dictamen médico de integridad física, en el que se constató la presencia de lesiones menores que no ponían en peligro su vida ni tardaban en sanar más de </w:t>
      </w:r>
      <w:r w:rsidR="00346FEE" w:rsidRPr="3E2949CF">
        <w:rPr>
          <w:rFonts w:asciiTheme="majorHAnsi" w:hAnsiTheme="majorHAnsi"/>
          <w:sz w:val="20"/>
          <w:szCs w:val="20"/>
          <w:lang w:val="es-ES"/>
        </w:rPr>
        <w:t>15</w:t>
      </w:r>
      <w:r w:rsidRPr="3E2949CF">
        <w:rPr>
          <w:rFonts w:asciiTheme="majorHAnsi" w:hAnsiTheme="majorHAnsi"/>
          <w:sz w:val="20"/>
          <w:szCs w:val="20"/>
          <w:lang w:val="es-ES"/>
        </w:rPr>
        <w:t xml:space="preserve"> días.</w:t>
      </w:r>
    </w:p>
    <w:p w14:paraId="38179A27" w14:textId="019F4584" w:rsidR="003867BD" w:rsidRPr="00E743A3" w:rsidRDefault="003867BD"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A partir de dicha investigación, </w:t>
      </w:r>
      <w:r w:rsidR="0023049A" w:rsidRPr="00E743A3">
        <w:rPr>
          <w:rFonts w:asciiTheme="majorHAnsi" w:hAnsiTheme="majorHAnsi"/>
          <w:sz w:val="20"/>
          <w:szCs w:val="20"/>
          <w:lang w:val="es-ES_tradnl"/>
        </w:rPr>
        <w:t xml:space="preserve">el 10 de mayo de 2011 </w:t>
      </w:r>
      <w:r w:rsidRPr="00E743A3">
        <w:rPr>
          <w:rFonts w:asciiTheme="majorHAnsi" w:hAnsiTheme="majorHAnsi"/>
          <w:sz w:val="20"/>
          <w:szCs w:val="20"/>
          <w:lang w:val="es-ES_tradnl"/>
        </w:rPr>
        <w:t>el Ministerio Público ejerció acción penal</w:t>
      </w:r>
      <w:r w:rsidR="00346FEE" w:rsidRPr="00E743A3">
        <w:rPr>
          <w:rFonts w:asciiTheme="majorHAnsi" w:hAnsiTheme="majorHAnsi"/>
          <w:sz w:val="20"/>
          <w:szCs w:val="20"/>
          <w:lang w:val="es-ES_tradnl"/>
        </w:rPr>
        <w:t xml:space="preserve"> en su contra</w:t>
      </w:r>
      <w:r w:rsidRPr="00E743A3">
        <w:rPr>
          <w:rFonts w:asciiTheme="majorHAnsi" w:hAnsiTheme="majorHAnsi"/>
          <w:sz w:val="20"/>
          <w:szCs w:val="20"/>
          <w:lang w:val="es-ES_tradnl"/>
        </w:rPr>
        <w:t xml:space="preserve"> por los delitos de delincuencia organizada, colaboración con delitos contra la salud y portación de arma de fuego de uso exclusivo del Ejército</w:t>
      </w:r>
      <w:r w:rsidR="008104AE" w:rsidRPr="00E743A3">
        <w:rPr>
          <w:rFonts w:asciiTheme="majorHAnsi" w:hAnsiTheme="majorHAnsi"/>
          <w:sz w:val="20"/>
          <w:szCs w:val="20"/>
          <w:lang w:val="es-ES_tradnl"/>
        </w:rPr>
        <w:t>. Al respecto</w:t>
      </w:r>
      <w:r w:rsidR="0023049A" w:rsidRPr="00E743A3">
        <w:rPr>
          <w:rFonts w:asciiTheme="majorHAnsi" w:hAnsiTheme="majorHAnsi"/>
          <w:sz w:val="20"/>
          <w:szCs w:val="20"/>
          <w:lang w:val="es-ES_tradnl"/>
        </w:rPr>
        <w:t xml:space="preserve">, </w:t>
      </w:r>
      <w:r w:rsidR="00916C82" w:rsidRPr="00E743A3">
        <w:rPr>
          <w:rFonts w:asciiTheme="majorHAnsi" w:hAnsiTheme="majorHAnsi"/>
          <w:sz w:val="20"/>
          <w:szCs w:val="20"/>
          <w:lang w:val="es-ES_tradnl"/>
        </w:rPr>
        <w:t>expresa</w:t>
      </w:r>
      <w:r w:rsidRPr="00E743A3">
        <w:rPr>
          <w:rFonts w:asciiTheme="majorHAnsi" w:hAnsiTheme="majorHAnsi"/>
          <w:sz w:val="20"/>
          <w:szCs w:val="20"/>
          <w:lang w:val="es-ES_tradnl"/>
        </w:rPr>
        <w:t xml:space="preserve"> que la causa penal 52/2011 se encuentra actualmente en trámite ante el Juzgado Cuarto de Distrito de Procesos Penales Federales en el </w:t>
      </w:r>
      <w:r w:rsidR="00916C82" w:rsidRPr="00E743A3">
        <w:rPr>
          <w:rFonts w:asciiTheme="majorHAnsi" w:hAnsiTheme="majorHAnsi"/>
          <w:sz w:val="20"/>
          <w:szCs w:val="20"/>
          <w:lang w:val="es-ES_tradnl"/>
        </w:rPr>
        <w:t>e</w:t>
      </w:r>
      <w:r w:rsidRPr="00E743A3">
        <w:rPr>
          <w:rFonts w:asciiTheme="majorHAnsi" w:hAnsiTheme="majorHAnsi"/>
          <w:sz w:val="20"/>
          <w:szCs w:val="20"/>
          <w:lang w:val="es-ES_tradnl"/>
        </w:rPr>
        <w:t>stado de México.</w:t>
      </w:r>
    </w:p>
    <w:p w14:paraId="7C818C10" w14:textId="3C617571" w:rsidR="003867BD" w:rsidRPr="00E743A3" w:rsidRDefault="007133BE"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México</w:t>
      </w:r>
      <w:r w:rsidR="003867BD" w:rsidRPr="00E743A3">
        <w:rPr>
          <w:rFonts w:asciiTheme="majorHAnsi" w:hAnsiTheme="majorHAnsi"/>
          <w:sz w:val="20"/>
          <w:szCs w:val="20"/>
          <w:lang w:val="es-ES_tradnl"/>
        </w:rPr>
        <w:t xml:space="preserve"> informa </w:t>
      </w:r>
      <w:r w:rsidR="000D433A" w:rsidRPr="00E743A3">
        <w:rPr>
          <w:rFonts w:asciiTheme="majorHAnsi" w:hAnsiTheme="majorHAnsi"/>
          <w:sz w:val="20"/>
          <w:szCs w:val="20"/>
          <w:lang w:val="es-ES_tradnl"/>
        </w:rPr>
        <w:t xml:space="preserve">también </w:t>
      </w:r>
      <w:r w:rsidR="003867BD" w:rsidRPr="00E743A3">
        <w:rPr>
          <w:rFonts w:asciiTheme="majorHAnsi" w:hAnsiTheme="majorHAnsi"/>
          <w:sz w:val="20"/>
          <w:szCs w:val="20"/>
          <w:lang w:val="es-ES_tradnl"/>
        </w:rPr>
        <w:t xml:space="preserve">que el 2 de abril de 2014 se inició la averiguación previa PGR/SIEDO/UEIDMS/247/2014, relativa al secuestro de una persona identificada con las iniciales L.R.G.V. Como resultado de dicha </w:t>
      </w:r>
      <w:r w:rsidR="00B61550" w:rsidRPr="00E743A3">
        <w:rPr>
          <w:rFonts w:asciiTheme="majorHAnsi" w:hAnsiTheme="majorHAnsi"/>
          <w:sz w:val="20"/>
          <w:szCs w:val="20"/>
          <w:lang w:val="es-ES_tradnl"/>
        </w:rPr>
        <w:t>pesquisa</w:t>
      </w:r>
      <w:r w:rsidR="003867BD" w:rsidRPr="00E743A3">
        <w:rPr>
          <w:rFonts w:asciiTheme="majorHAnsi" w:hAnsiTheme="majorHAnsi"/>
          <w:sz w:val="20"/>
          <w:szCs w:val="20"/>
          <w:lang w:val="es-ES_tradnl"/>
        </w:rPr>
        <w:t xml:space="preserve"> el 13 de junio de 2014 se dictó orden de aprehensión en contra del </w:t>
      </w:r>
      <w:r w:rsidR="00F76F5F" w:rsidRPr="00E743A3">
        <w:rPr>
          <w:rFonts w:asciiTheme="majorHAnsi" w:hAnsiTheme="majorHAnsi"/>
          <w:sz w:val="20"/>
          <w:szCs w:val="20"/>
          <w:lang w:val="es-ES_tradnl"/>
        </w:rPr>
        <w:t>Sr.</w:t>
      </w:r>
      <w:r w:rsidR="003867BD" w:rsidRPr="00E743A3">
        <w:rPr>
          <w:rFonts w:asciiTheme="majorHAnsi" w:hAnsiTheme="majorHAnsi"/>
          <w:sz w:val="20"/>
          <w:szCs w:val="20"/>
          <w:lang w:val="es-ES_tradnl"/>
        </w:rPr>
        <w:t xml:space="preserve"> Bárcenas en la causa penal 25/2014. Este proceso culminó con una sentencia condenatoria por los delitos de delincuencia organizada con fines de secuestro y privación ilegal de la libertad, </w:t>
      </w:r>
      <w:r w:rsidR="008C6BFA" w:rsidRPr="00E743A3">
        <w:rPr>
          <w:rFonts w:asciiTheme="majorHAnsi" w:hAnsiTheme="majorHAnsi"/>
          <w:sz w:val="20"/>
          <w:szCs w:val="20"/>
          <w:lang w:val="es-ES_tradnl"/>
        </w:rPr>
        <w:t>por lo que fue condenado a</w:t>
      </w:r>
      <w:r w:rsidR="003867BD" w:rsidRPr="00E743A3">
        <w:rPr>
          <w:rFonts w:asciiTheme="majorHAnsi" w:hAnsiTheme="majorHAnsi"/>
          <w:sz w:val="20"/>
          <w:szCs w:val="20"/>
          <w:lang w:val="es-ES_tradnl"/>
        </w:rPr>
        <w:t xml:space="preserve"> 19 años de prisión.</w:t>
      </w:r>
    </w:p>
    <w:p w14:paraId="10E74BC2" w14:textId="2D248430" w:rsidR="003867BD" w:rsidRPr="00E743A3" w:rsidRDefault="003867BD" w:rsidP="3E2949C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3E2949CF">
        <w:rPr>
          <w:rFonts w:asciiTheme="majorHAnsi" w:hAnsiTheme="majorHAnsi"/>
          <w:sz w:val="20"/>
          <w:szCs w:val="20"/>
          <w:lang w:val="es-ES"/>
        </w:rPr>
        <w:t xml:space="preserve">El Estado reconoce que el peticionario interpuso recurso de apelación, el cual fue resuelto mediante la resolución del toca penal 209/2017, </w:t>
      </w:r>
      <w:r w:rsidR="008E5784" w:rsidRPr="3E2949CF">
        <w:rPr>
          <w:rFonts w:asciiTheme="majorHAnsi" w:hAnsiTheme="majorHAnsi"/>
          <w:sz w:val="20"/>
          <w:szCs w:val="20"/>
          <w:lang w:val="es-ES"/>
        </w:rPr>
        <w:t>el</w:t>
      </w:r>
      <w:r w:rsidRPr="3E2949CF">
        <w:rPr>
          <w:rFonts w:asciiTheme="majorHAnsi" w:hAnsiTheme="majorHAnsi"/>
          <w:sz w:val="20"/>
          <w:szCs w:val="20"/>
          <w:lang w:val="es-ES"/>
        </w:rPr>
        <w:t xml:space="preserve"> 10 de mayo de 2018,</w:t>
      </w:r>
      <w:r w:rsidR="008E5784" w:rsidRPr="3E2949CF">
        <w:rPr>
          <w:rFonts w:asciiTheme="majorHAnsi" w:hAnsiTheme="majorHAnsi"/>
          <w:sz w:val="20"/>
          <w:szCs w:val="20"/>
          <w:lang w:val="es-ES"/>
        </w:rPr>
        <w:t xml:space="preserve"> confirmándose</w:t>
      </w:r>
      <w:r w:rsidRPr="3E2949CF">
        <w:rPr>
          <w:rFonts w:asciiTheme="majorHAnsi" w:hAnsiTheme="majorHAnsi"/>
          <w:sz w:val="20"/>
          <w:szCs w:val="20"/>
          <w:lang w:val="es-ES"/>
        </w:rPr>
        <w:t xml:space="preserve"> la sentencia de primera instancia. No obstante, </w:t>
      </w:r>
      <w:r w:rsidR="00D84873" w:rsidRPr="3E2949CF">
        <w:rPr>
          <w:rFonts w:asciiTheme="majorHAnsi" w:hAnsiTheme="majorHAnsi"/>
          <w:sz w:val="20"/>
          <w:szCs w:val="20"/>
          <w:lang w:val="es-ES"/>
        </w:rPr>
        <w:t xml:space="preserve">a la fecha de su contestación, </w:t>
      </w:r>
      <w:r w:rsidR="00C016F5" w:rsidRPr="3E2949CF">
        <w:rPr>
          <w:rFonts w:asciiTheme="majorHAnsi" w:hAnsiTheme="majorHAnsi"/>
          <w:sz w:val="20"/>
          <w:szCs w:val="20"/>
          <w:lang w:val="es-ES"/>
        </w:rPr>
        <w:t xml:space="preserve">México </w:t>
      </w:r>
      <w:r w:rsidR="00D84873" w:rsidRPr="3E2949CF">
        <w:rPr>
          <w:rFonts w:asciiTheme="majorHAnsi" w:hAnsiTheme="majorHAnsi"/>
          <w:sz w:val="20"/>
          <w:szCs w:val="20"/>
          <w:lang w:val="es-ES"/>
        </w:rPr>
        <w:t>señaló</w:t>
      </w:r>
      <w:r w:rsidRPr="3E2949CF">
        <w:rPr>
          <w:rFonts w:asciiTheme="majorHAnsi" w:hAnsiTheme="majorHAnsi"/>
          <w:sz w:val="20"/>
          <w:szCs w:val="20"/>
          <w:lang w:val="es-ES"/>
        </w:rPr>
        <w:t xml:space="preserve"> que el peticionario aún no ha</w:t>
      </w:r>
      <w:r w:rsidR="00D4566A" w:rsidRPr="3E2949CF">
        <w:rPr>
          <w:rFonts w:asciiTheme="majorHAnsi" w:hAnsiTheme="majorHAnsi"/>
          <w:sz w:val="20"/>
          <w:szCs w:val="20"/>
          <w:lang w:val="es-ES"/>
        </w:rPr>
        <w:t>bía</w:t>
      </w:r>
      <w:r w:rsidRPr="3E2949CF">
        <w:rPr>
          <w:rFonts w:asciiTheme="majorHAnsi" w:hAnsiTheme="majorHAnsi"/>
          <w:sz w:val="20"/>
          <w:szCs w:val="20"/>
          <w:lang w:val="es-ES"/>
        </w:rPr>
        <w:t xml:space="preserve"> interpuesto el recurso de amparo directo, el cual es procedente contra sentencias definitivas y constituye un medio adecuado y efectivo para reparar eventuales violaciones de derechos fundamentales. Por lo tanto, considera que no se ha cumplido con el requisito establecido en el artículo 46.1.a</w:t>
      </w:r>
      <w:r w:rsidR="00734DD2" w:rsidRPr="3E2949CF">
        <w:rPr>
          <w:rFonts w:asciiTheme="majorHAnsi" w:hAnsiTheme="majorHAnsi"/>
          <w:sz w:val="20"/>
          <w:szCs w:val="20"/>
          <w:lang w:val="es-ES"/>
        </w:rPr>
        <w:t>)</w:t>
      </w:r>
      <w:r w:rsidRPr="3E2949CF">
        <w:rPr>
          <w:rFonts w:asciiTheme="majorHAnsi" w:hAnsiTheme="majorHAnsi"/>
          <w:sz w:val="20"/>
          <w:szCs w:val="20"/>
          <w:lang w:val="es-ES"/>
        </w:rPr>
        <w:t xml:space="preserve"> de la Convención Americana.</w:t>
      </w:r>
    </w:p>
    <w:p w14:paraId="14521464" w14:textId="6367C98E" w:rsidR="003867BD" w:rsidRPr="00E743A3" w:rsidRDefault="003867BD"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En cuanto a </w:t>
      </w:r>
      <w:r w:rsidR="00C016F5" w:rsidRPr="00E743A3">
        <w:rPr>
          <w:rFonts w:asciiTheme="majorHAnsi" w:hAnsiTheme="majorHAnsi"/>
          <w:sz w:val="20"/>
          <w:szCs w:val="20"/>
          <w:lang w:val="es-ES_tradnl"/>
        </w:rPr>
        <w:t>los alega</w:t>
      </w:r>
      <w:r w:rsidR="005D0FD2" w:rsidRPr="00E743A3">
        <w:rPr>
          <w:rFonts w:asciiTheme="majorHAnsi" w:hAnsiTheme="majorHAnsi"/>
          <w:sz w:val="20"/>
          <w:szCs w:val="20"/>
          <w:lang w:val="es-ES_tradnl"/>
        </w:rPr>
        <w:t>t</w:t>
      </w:r>
      <w:r w:rsidR="00C016F5" w:rsidRPr="00E743A3">
        <w:rPr>
          <w:rFonts w:asciiTheme="majorHAnsi" w:hAnsiTheme="majorHAnsi"/>
          <w:sz w:val="20"/>
          <w:szCs w:val="20"/>
          <w:lang w:val="es-ES_tradnl"/>
        </w:rPr>
        <w:t>os</w:t>
      </w:r>
      <w:r w:rsidRPr="00E743A3">
        <w:rPr>
          <w:rFonts w:asciiTheme="majorHAnsi" w:hAnsiTheme="majorHAnsi"/>
          <w:sz w:val="20"/>
          <w:szCs w:val="20"/>
          <w:lang w:val="es-ES_tradnl"/>
        </w:rPr>
        <w:t xml:space="preserve"> de</w:t>
      </w:r>
      <w:r w:rsidR="00110490" w:rsidRPr="00E743A3">
        <w:rPr>
          <w:rFonts w:asciiTheme="majorHAnsi" w:hAnsiTheme="majorHAnsi"/>
          <w:sz w:val="20"/>
          <w:szCs w:val="20"/>
          <w:lang w:val="es-ES_tradnl"/>
        </w:rPr>
        <w:t xml:space="preserve"> malos tratos</w:t>
      </w:r>
      <w:r w:rsidR="00D80CD0" w:rsidRPr="00E743A3">
        <w:rPr>
          <w:rFonts w:asciiTheme="majorHAnsi" w:hAnsiTheme="majorHAnsi"/>
          <w:sz w:val="20"/>
          <w:szCs w:val="20"/>
          <w:lang w:val="es-ES_tradnl"/>
        </w:rPr>
        <w:t xml:space="preserve"> y</w:t>
      </w:r>
      <w:r w:rsidRPr="00E743A3">
        <w:rPr>
          <w:rFonts w:asciiTheme="majorHAnsi" w:hAnsiTheme="majorHAnsi"/>
          <w:sz w:val="20"/>
          <w:szCs w:val="20"/>
          <w:lang w:val="es-ES_tradnl"/>
        </w:rPr>
        <w:t xml:space="preserve"> tortura, afirma que el peticionario fue asistido en todo momento por una defensora pública</w:t>
      </w:r>
      <w:r w:rsidR="005D0FD2" w:rsidRPr="00E743A3">
        <w:rPr>
          <w:rFonts w:asciiTheme="majorHAnsi" w:hAnsiTheme="majorHAnsi"/>
          <w:sz w:val="20"/>
          <w:szCs w:val="20"/>
          <w:lang w:val="es-ES_tradnl"/>
        </w:rPr>
        <w:t>,</w:t>
      </w:r>
      <w:r w:rsidRPr="00E743A3">
        <w:rPr>
          <w:rFonts w:asciiTheme="majorHAnsi" w:hAnsiTheme="majorHAnsi"/>
          <w:sz w:val="20"/>
          <w:szCs w:val="20"/>
          <w:lang w:val="es-ES_tradnl"/>
        </w:rPr>
        <w:t xml:space="preserve"> y que al rendir su declaración ministerial negó expresamente haber sufrido lesiones físicas relacionadas con los hechos que se le atribuían. Sostiene que el dictamen médico practicado el día de su detención no arrojó evidencia de actos de tortura</w:t>
      </w:r>
      <w:r w:rsidR="00F76F5F" w:rsidRPr="00E743A3">
        <w:rPr>
          <w:rFonts w:asciiTheme="majorHAnsi" w:hAnsiTheme="majorHAnsi"/>
          <w:sz w:val="20"/>
          <w:szCs w:val="20"/>
          <w:lang w:val="es-ES_tradnl"/>
        </w:rPr>
        <w:t xml:space="preserve"> </w:t>
      </w:r>
      <w:r w:rsidRPr="00E743A3">
        <w:rPr>
          <w:rFonts w:asciiTheme="majorHAnsi" w:hAnsiTheme="majorHAnsi"/>
          <w:sz w:val="20"/>
          <w:szCs w:val="20"/>
          <w:lang w:val="es-ES_tradnl"/>
        </w:rPr>
        <w:t>y que no existían elementos objetivos que justificaran el inicio de una investigación de oficio.</w:t>
      </w:r>
    </w:p>
    <w:p w14:paraId="2BE4FBAC" w14:textId="7D6051EA" w:rsidR="003867BD" w:rsidRPr="00E743A3" w:rsidRDefault="003867BD"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El Estado </w:t>
      </w:r>
      <w:r w:rsidR="00F76F5F" w:rsidRPr="00E743A3">
        <w:rPr>
          <w:rFonts w:asciiTheme="majorHAnsi" w:hAnsiTheme="majorHAnsi"/>
          <w:sz w:val="20"/>
          <w:szCs w:val="20"/>
          <w:lang w:val="es-ES_tradnl"/>
        </w:rPr>
        <w:t>confirma</w:t>
      </w:r>
      <w:r w:rsidRPr="00E743A3">
        <w:rPr>
          <w:rFonts w:asciiTheme="majorHAnsi" w:hAnsiTheme="majorHAnsi"/>
          <w:sz w:val="20"/>
          <w:szCs w:val="20"/>
          <w:lang w:val="es-ES_tradnl"/>
        </w:rPr>
        <w:t xml:space="preserve"> que la Comisión Nacional de los Derechos Humanos (CNDH) conoció de una queja presentada por el padre del </w:t>
      </w:r>
      <w:r w:rsidR="004C1422" w:rsidRPr="00E743A3">
        <w:rPr>
          <w:rFonts w:asciiTheme="majorHAnsi" w:hAnsiTheme="majorHAnsi"/>
          <w:sz w:val="20"/>
          <w:szCs w:val="20"/>
          <w:lang w:val="es-ES_tradnl"/>
        </w:rPr>
        <w:t>Sr.</w:t>
      </w:r>
      <w:r w:rsidRPr="00E743A3">
        <w:rPr>
          <w:rFonts w:asciiTheme="majorHAnsi" w:hAnsiTheme="majorHAnsi"/>
          <w:sz w:val="20"/>
          <w:szCs w:val="20"/>
          <w:lang w:val="es-ES_tradnl"/>
        </w:rPr>
        <w:t xml:space="preserve"> Bárcenas</w:t>
      </w:r>
      <w:r w:rsidR="004C1422" w:rsidRPr="00E743A3">
        <w:rPr>
          <w:rFonts w:asciiTheme="majorHAnsi" w:hAnsiTheme="majorHAnsi"/>
          <w:sz w:val="20"/>
          <w:szCs w:val="20"/>
          <w:lang w:val="es-ES_tradnl"/>
        </w:rPr>
        <w:t xml:space="preserve">, </w:t>
      </w:r>
      <w:r w:rsidRPr="00E743A3">
        <w:rPr>
          <w:rFonts w:asciiTheme="majorHAnsi" w:hAnsiTheme="majorHAnsi"/>
          <w:sz w:val="20"/>
          <w:szCs w:val="20"/>
          <w:lang w:val="es-ES_tradnl"/>
        </w:rPr>
        <w:t>relacionada con su estado de salud durante la reclusión. Indica que la CNDH realizó diligencias, incluyendo una visita al centro penitenciario y concluyó que el peticionario recibió atención médica adecuada para sus padecimientos, por lo que el expediente fue cerrado sin recomendación.</w:t>
      </w:r>
    </w:p>
    <w:p w14:paraId="0A97C9EF" w14:textId="1D91023D" w:rsidR="003867BD" w:rsidRPr="00E743A3" w:rsidRDefault="003867BD"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lastRenderedPageBreak/>
        <w:t xml:space="preserve">En cuanto al fondo de </w:t>
      </w:r>
      <w:r w:rsidR="00C815E6" w:rsidRPr="00E743A3">
        <w:rPr>
          <w:rFonts w:asciiTheme="majorHAnsi" w:hAnsiTheme="majorHAnsi"/>
          <w:sz w:val="20"/>
          <w:szCs w:val="20"/>
          <w:lang w:val="es-ES_tradnl"/>
        </w:rPr>
        <w:t>los reclamos</w:t>
      </w:r>
      <w:r w:rsidRPr="00E743A3">
        <w:rPr>
          <w:rFonts w:asciiTheme="majorHAnsi" w:hAnsiTheme="majorHAnsi"/>
          <w:sz w:val="20"/>
          <w:szCs w:val="20"/>
          <w:lang w:val="es-ES_tradnl"/>
        </w:rPr>
        <w:t xml:space="preserve"> el Estado argumenta que los hechos descritos por el peticionario no caracterizan </w:t>
      </w:r>
      <w:r w:rsidR="00C815E6" w:rsidRPr="00E743A3">
        <w:rPr>
          <w:rFonts w:asciiTheme="majorHAnsi" w:hAnsiTheme="majorHAnsi"/>
          <w:sz w:val="20"/>
          <w:szCs w:val="20"/>
          <w:lang w:val="es-ES_tradnl"/>
        </w:rPr>
        <w:t>violaciones a</w:t>
      </w:r>
      <w:r w:rsidRPr="00E743A3">
        <w:rPr>
          <w:rFonts w:asciiTheme="majorHAnsi" w:hAnsiTheme="majorHAnsi"/>
          <w:sz w:val="20"/>
          <w:szCs w:val="20"/>
          <w:lang w:val="es-ES_tradnl"/>
        </w:rPr>
        <w:t xml:space="preserve"> derechos consagrados en la Convención Americana. Asegura que el proceso penal seguido en su contra respetó las garantías del debido proceso, la defensa técnica, el acceso a recursos judiciales, y que no se advierten irregularidades sustantivas que pudieran comprometer la validez de las decisiones judiciales adoptadas por las autoridades competentes.</w:t>
      </w:r>
      <w:r w:rsidR="00734DD2" w:rsidRPr="00E743A3">
        <w:rPr>
          <w:rFonts w:asciiTheme="majorHAnsi" w:hAnsiTheme="majorHAnsi"/>
          <w:sz w:val="20"/>
          <w:szCs w:val="20"/>
          <w:lang w:val="es-ES_tradnl"/>
        </w:rPr>
        <w:t xml:space="preserve"> </w:t>
      </w:r>
    </w:p>
    <w:p w14:paraId="1C63CF82" w14:textId="5FDBF5BC" w:rsidR="00E56ECA" w:rsidRPr="00E743A3" w:rsidRDefault="003239B8" w:rsidP="00972A5B">
      <w:pPr>
        <w:spacing w:before="240" w:after="240"/>
        <w:ind w:firstLine="720"/>
        <w:jc w:val="both"/>
        <w:rPr>
          <w:rFonts w:asciiTheme="majorHAnsi" w:eastAsia="Cambria" w:hAnsiTheme="majorHAnsi" w:cs="Cambria"/>
          <w:color w:val="000000"/>
          <w:sz w:val="20"/>
          <w:szCs w:val="20"/>
          <w:u w:color="000000"/>
          <w:lang w:val="es-ES_tradnl" w:eastAsia="es-ES"/>
        </w:rPr>
      </w:pPr>
      <w:r w:rsidRPr="00E743A3">
        <w:rPr>
          <w:rFonts w:asciiTheme="majorHAnsi" w:eastAsia="Cambria" w:hAnsiTheme="majorHAnsi" w:cs="Cambria"/>
          <w:b/>
          <w:bCs/>
          <w:color w:val="000000"/>
          <w:sz w:val="20"/>
          <w:szCs w:val="20"/>
          <w:u w:color="000000"/>
          <w:lang w:val="es-ES_tradnl" w:eastAsia="es-ES"/>
        </w:rPr>
        <w:t>VI</w:t>
      </w:r>
      <w:r w:rsidRPr="00E743A3">
        <w:rPr>
          <w:rFonts w:asciiTheme="majorHAnsi" w:eastAsia="Cambria" w:hAnsiTheme="majorHAnsi" w:cs="Cambria"/>
          <w:color w:val="000000"/>
          <w:sz w:val="20"/>
          <w:szCs w:val="20"/>
          <w:u w:color="000000"/>
          <w:lang w:val="es-ES_tradnl" w:eastAsia="es-ES"/>
        </w:rPr>
        <w:t>.</w:t>
      </w:r>
      <w:r w:rsidRPr="00E743A3">
        <w:rPr>
          <w:rFonts w:asciiTheme="majorHAnsi" w:eastAsia="Cambria" w:hAnsiTheme="majorHAnsi" w:cs="Cambria"/>
          <w:color w:val="000000"/>
          <w:sz w:val="20"/>
          <w:szCs w:val="20"/>
          <w:u w:color="000000"/>
          <w:lang w:val="es-ES_tradnl" w:eastAsia="es-ES"/>
        </w:rPr>
        <w:tab/>
      </w:r>
      <w:r w:rsidR="004A6A54" w:rsidRPr="00E743A3">
        <w:rPr>
          <w:rFonts w:asciiTheme="majorHAnsi" w:hAnsiTheme="majorHAnsi"/>
          <w:b/>
          <w:bCs/>
          <w:sz w:val="20"/>
          <w:szCs w:val="20"/>
          <w:lang w:val="es-ES_tradnl"/>
        </w:rPr>
        <w:t xml:space="preserve">ANÁLISIS DE </w:t>
      </w:r>
      <w:r w:rsidR="00C21FEF" w:rsidRPr="00E743A3">
        <w:rPr>
          <w:rFonts w:asciiTheme="majorHAnsi" w:hAnsiTheme="majorHAnsi"/>
          <w:b/>
          <w:bCs/>
          <w:sz w:val="20"/>
          <w:szCs w:val="20"/>
          <w:lang w:val="es-ES_tradnl"/>
        </w:rPr>
        <w:t>AGOTAMIENTO DE LOS RECURSOS INTERNOS Y PLAZO DE PRESENTACIÓN</w:t>
      </w:r>
      <w:r w:rsidR="00C21FEF" w:rsidRPr="00E743A3">
        <w:rPr>
          <w:rFonts w:asciiTheme="majorHAnsi" w:eastAsia="Cambria" w:hAnsiTheme="majorHAnsi" w:cs="Cambria"/>
          <w:color w:val="000000"/>
          <w:sz w:val="20"/>
          <w:szCs w:val="20"/>
          <w:u w:color="000000"/>
          <w:lang w:val="es-ES_tradnl" w:eastAsia="es-ES"/>
        </w:rPr>
        <w:t xml:space="preserve"> </w:t>
      </w:r>
      <w:bookmarkStart w:id="2" w:name="_Hlk498707024"/>
    </w:p>
    <w:p w14:paraId="71CF7B2E" w14:textId="20FFE869" w:rsidR="0037348F" w:rsidRPr="00E743A3" w:rsidRDefault="0037348F"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A efectos de identificar los recursos idóneos que debieron haber sido agotados por un peticionario, el primer paso metodológico del análisis consiste en deslindar los distintos reclamos formulados para proceder a su examen individualizado</w:t>
      </w:r>
      <w:r w:rsidRPr="00E743A3">
        <w:rPr>
          <w:rStyle w:val="FootnoteReference"/>
          <w:rFonts w:asciiTheme="majorHAnsi" w:hAnsiTheme="majorHAnsi"/>
          <w:sz w:val="20"/>
          <w:szCs w:val="20"/>
          <w:lang w:val="es-ES_tradnl"/>
        </w:rPr>
        <w:footnoteReference w:id="5"/>
      </w:r>
      <w:r w:rsidRPr="00E743A3">
        <w:rPr>
          <w:rFonts w:asciiTheme="majorHAnsi" w:hAnsiTheme="majorHAnsi"/>
          <w:sz w:val="20"/>
          <w:szCs w:val="20"/>
          <w:lang w:val="es-ES_tradnl"/>
        </w:rPr>
        <w:t xml:space="preserve">. En el presente procedimiento, </w:t>
      </w:r>
      <w:r w:rsidRPr="00E743A3">
        <w:rPr>
          <w:rFonts w:cs="Segoe UI"/>
          <w:color w:val="000000" w:themeColor="text1"/>
          <w:sz w:val="20"/>
          <w:szCs w:val="20"/>
          <w:lang w:val="es-ES"/>
        </w:rPr>
        <w:t>la</w:t>
      </w:r>
      <w:r w:rsidRPr="00E743A3">
        <w:rPr>
          <w:rFonts w:asciiTheme="majorHAnsi" w:hAnsiTheme="majorHAnsi"/>
          <w:sz w:val="20"/>
          <w:szCs w:val="20"/>
          <w:lang w:val="es-ES_tradnl"/>
        </w:rPr>
        <w:t xml:space="preserve"> CIDH </w:t>
      </w:r>
      <w:r w:rsidR="004F4E4F" w:rsidRPr="00E743A3">
        <w:rPr>
          <w:rFonts w:asciiTheme="majorHAnsi" w:hAnsiTheme="majorHAnsi"/>
          <w:sz w:val="20"/>
          <w:szCs w:val="20"/>
          <w:lang w:val="es-ES_tradnl"/>
        </w:rPr>
        <w:t>apunta</w:t>
      </w:r>
      <w:r w:rsidRPr="00E743A3">
        <w:rPr>
          <w:rFonts w:asciiTheme="majorHAnsi" w:hAnsiTheme="majorHAnsi"/>
          <w:sz w:val="20"/>
          <w:szCs w:val="20"/>
          <w:lang w:val="es-ES_tradnl"/>
        </w:rPr>
        <w:t xml:space="preserve"> que los reclamos formulados por el </w:t>
      </w:r>
      <w:r w:rsidR="0049732D" w:rsidRPr="00E743A3">
        <w:rPr>
          <w:rFonts w:asciiTheme="majorHAnsi" w:hAnsiTheme="majorHAnsi"/>
          <w:sz w:val="20"/>
          <w:szCs w:val="20"/>
          <w:lang w:val="es-ES_tradnl"/>
        </w:rPr>
        <w:t>Sr. Bárcenas</w:t>
      </w:r>
      <w:r w:rsidRPr="00E743A3">
        <w:rPr>
          <w:rFonts w:asciiTheme="majorHAnsi" w:hAnsiTheme="majorHAnsi"/>
          <w:sz w:val="20"/>
          <w:szCs w:val="20"/>
          <w:lang w:val="es-ES_tradnl"/>
        </w:rPr>
        <w:t xml:space="preserve"> son en lo fundamental </w:t>
      </w:r>
      <w:r w:rsidR="005465DC" w:rsidRPr="00E743A3">
        <w:rPr>
          <w:rFonts w:asciiTheme="majorHAnsi" w:hAnsiTheme="majorHAnsi"/>
          <w:sz w:val="20"/>
          <w:szCs w:val="20"/>
          <w:lang w:val="es-ES_tradnl"/>
        </w:rPr>
        <w:t>tres</w:t>
      </w:r>
      <w:r w:rsidRPr="00E743A3">
        <w:rPr>
          <w:rFonts w:asciiTheme="majorHAnsi" w:hAnsiTheme="majorHAnsi"/>
          <w:sz w:val="20"/>
          <w:szCs w:val="20"/>
          <w:lang w:val="es-ES_tradnl"/>
        </w:rPr>
        <w:t>: (i)</w:t>
      </w:r>
      <w:r w:rsidR="006166C1" w:rsidRPr="00E743A3">
        <w:rPr>
          <w:rFonts w:asciiTheme="majorHAnsi" w:hAnsiTheme="majorHAnsi"/>
          <w:sz w:val="20"/>
          <w:szCs w:val="20"/>
          <w:lang w:val="es-ES_tradnl"/>
        </w:rPr>
        <w:t xml:space="preserve"> </w:t>
      </w:r>
      <w:r w:rsidR="00D77C94" w:rsidRPr="00E743A3">
        <w:rPr>
          <w:rFonts w:asciiTheme="majorHAnsi" w:hAnsiTheme="majorHAnsi"/>
          <w:sz w:val="20"/>
          <w:szCs w:val="20"/>
          <w:lang w:val="es-ES_tradnl"/>
        </w:rPr>
        <w:t>dilación excesiva</w:t>
      </w:r>
      <w:r w:rsidR="00A06E6E" w:rsidRPr="00E743A3">
        <w:rPr>
          <w:rFonts w:asciiTheme="majorHAnsi" w:hAnsiTheme="majorHAnsi"/>
          <w:sz w:val="20"/>
          <w:szCs w:val="20"/>
          <w:lang w:val="es-ES_tradnl"/>
        </w:rPr>
        <w:t xml:space="preserve"> en la emisión de una sentencia de primera instancia</w:t>
      </w:r>
      <w:r w:rsidR="00510944" w:rsidRPr="00E743A3">
        <w:rPr>
          <w:rFonts w:asciiTheme="majorHAnsi" w:hAnsiTheme="majorHAnsi"/>
          <w:sz w:val="20"/>
          <w:szCs w:val="20"/>
          <w:lang w:val="es-ES_tradnl"/>
        </w:rPr>
        <w:t>,</w:t>
      </w:r>
      <w:r w:rsidR="00D77C94" w:rsidRPr="00E743A3">
        <w:rPr>
          <w:rFonts w:asciiTheme="majorHAnsi" w:hAnsiTheme="majorHAnsi"/>
          <w:sz w:val="20"/>
          <w:szCs w:val="20"/>
          <w:lang w:val="es-ES_tradnl"/>
        </w:rPr>
        <w:t xml:space="preserve"> vulneraciones a las garantías judiciales </w:t>
      </w:r>
      <w:r w:rsidR="008A6477" w:rsidRPr="00E743A3">
        <w:rPr>
          <w:rFonts w:asciiTheme="majorHAnsi" w:hAnsiTheme="majorHAnsi"/>
          <w:sz w:val="20"/>
          <w:szCs w:val="20"/>
          <w:lang w:val="es-ES_tradnl"/>
        </w:rPr>
        <w:t xml:space="preserve">y a la libertad personal </w:t>
      </w:r>
      <w:r w:rsidR="00D77C94" w:rsidRPr="00E743A3">
        <w:rPr>
          <w:rFonts w:asciiTheme="majorHAnsi" w:hAnsiTheme="majorHAnsi"/>
          <w:sz w:val="20"/>
          <w:szCs w:val="20"/>
          <w:lang w:val="es-ES_tradnl"/>
        </w:rPr>
        <w:t>en el marco de</w:t>
      </w:r>
      <w:r w:rsidR="00734DD2" w:rsidRPr="00E743A3">
        <w:rPr>
          <w:rFonts w:cs="Segoe UI"/>
          <w:color w:val="000000" w:themeColor="text1"/>
          <w:sz w:val="20"/>
          <w:szCs w:val="20"/>
          <w:lang w:val="es-ES"/>
        </w:rPr>
        <w:t xml:space="preserve"> la causa penal 52/2011; (ii) </w:t>
      </w:r>
      <w:r w:rsidRPr="00E743A3">
        <w:rPr>
          <w:rFonts w:cs="Segoe UI"/>
          <w:color w:val="000000" w:themeColor="text1"/>
          <w:sz w:val="20"/>
          <w:szCs w:val="20"/>
          <w:lang w:val="es-ES"/>
        </w:rPr>
        <w:t xml:space="preserve">violaciones a las garantías judiciales en el curso </w:t>
      </w:r>
      <w:r w:rsidR="00734DD2" w:rsidRPr="00E743A3">
        <w:rPr>
          <w:rFonts w:cs="Segoe UI"/>
          <w:color w:val="000000" w:themeColor="text1"/>
          <w:sz w:val="20"/>
          <w:szCs w:val="20"/>
          <w:lang w:val="es-ES"/>
        </w:rPr>
        <w:t>de la causa</w:t>
      </w:r>
      <w:r w:rsidRPr="00E743A3">
        <w:rPr>
          <w:rFonts w:cs="Segoe UI"/>
          <w:color w:val="000000" w:themeColor="text1"/>
          <w:sz w:val="20"/>
          <w:szCs w:val="20"/>
          <w:lang w:val="es-ES"/>
        </w:rPr>
        <w:t xml:space="preserve"> penal </w:t>
      </w:r>
      <w:r w:rsidR="00734DD2" w:rsidRPr="00E743A3">
        <w:rPr>
          <w:rFonts w:cs="Segoe UI"/>
          <w:color w:val="000000" w:themeColor="text1"/>
          <w:sz w:val="20"/>
          <w:szCs w:val="20"/>
          <w:lang w:val="es-ES"/>
        </w:rPr>
        <w:t xml:space="preserve">25/2014 </w:t>
      </w:r>
      <w:r w:rsidRPr="00E743A3">
        <w:rPr>
          <w:rFonts w:cs="Segoe UI"/>
          <w:color w:val="000000" w:themeColor="text1"/>
          <w:sz w:val="20"/>
          <w:szCs w:val="20"/>
          <w:lang w:val="es-ES"/>
        </w:rPr>
        <w:t>seguid</w:t>
      </w:r>
      <w:r w:rsidR="00734DD2" w:rsidRPr="00E743A3">
        <w:rPr>
          <w:rFonts w:cs="Segoe UI"/>
          <w:color w:val="000000" w:themeColor="text1"/>
          <w:sz w:val="20"/>
          <w:szCs w:val="20"/>
          <w:lang w:val="es-ES"/>
        </w:rPr>
        <w:t>a</w:t>
      </w:r>
      <w:r w:rsidRPr="00E743A3">
        <w:rPr>
          <w:rFonts w:cs="Segoe UI"/>
          <w:color w:val="000000" w:themeColor="text1"/>
          <w:sz w:val="20"/>
          <w:szCs w:val="20"/>
          <w:lang w:val="es-ES"/>
        </w:rPr>
        <w:t xml:space="preserve"> en su contra</w:t>
      </w:r>
      <w:r w:rsidR="005465DC" w:rsidRPr="00E743A3">
        <w:rPr>
          <w:rFonts w:cs="Segoe UI"/>
          <w:color w:val="000000" w:themeColor="text1"/>
          <w:sz w:val="20"/>
          <w:szCs w:val="20"/>
          <w:lang w:val="es-ES"/>
        </w:rPr>
        <w:t xml:space="preserve"> </w:t>
      </w:r>
      <w:r w:rsidR="00734DD2" w:rsidRPr="00E743A3">
        <w:rPr>
          <w:rFonts w:cs="Segoe UI"/>
          <w:color w:val="000000" w:themeColor="text1"/>
          <w:sz w:val="20"/>
          <w:szCs w:val="20"/>
          <w:lang w:val="es-ES"/>
        </w:rPr>
        <w:t>por el delito de secuestro;</w:t>
      </w:r>
      <w:r w:rsidR="00734DD2" w:rsidRPr="00E743A3">
        <w:rPr>
          <w:rFonts w:asciiTheme="majorHAnsi" w:hAnsiTheme="majorHAnsi"/>
          <w:sz w:val="20"/>
          <w:szCs w:val="20"/>
          <w:lang w:val="es-ES_tradnl"/>
        </w:rPr>
        <w:t xml:space="preserve"> y</w:t>
      </w:r>
      <w:r w:rsidRPr="00E743A3">
        <w:rPr>
          <w:rFonts w:asciiTheme="majorHAnsi" w:hAnsiTheme="majorHAnsi"/>
          <w:sz w:val="20"/>
          <w:szCs w:val="20"/>
          <w:lang w:val="es-ES_tradnl"/>
        </w:rPr>
        <w:t xml:space="preserve"> (</w:t>
      </w:r>
      <w:r w:rsidR="00734DD2" w:rsidRPr="00E743A3">
        <w:rPr>
          <w:rFonts w:asciiTheme="majorHAnsi" w:hAnsiTheme="majorHAnsi"/>
          <w:sz w:val="20"/>
          <w:szCs w:val="20"/>
          <w:lang w:val="es-ES_tradnl"/>
        </w:rPr>
        <w:t>i</w:t>
      </w:r>
      <w:r w:rsidRPr="00E743A3">
        <w:rPr>
          <w:rFonts w:asciiTheme="majorHAnsi" w:hAnsiTheme="majorHAnsi"/>
          <w:sz w:val="20"/>
          <w:szCs w:val="20"/>
          <w:lang w:val="es-ES_tradnl"/>
        </w:rPr>
        <w:t xml:space="preserve">ii) </w:t>
      </w:r>
      <w:r w:rsidRPr="00E743A3">
        <w:rPr>
          <w:rFonts w:asciiTheme="majorHAnsi" w:hAnsiTheme="majorHAnsi"/>
          <w:sz w:val="20"/>
          <w:szCs w:val="20"/>
          <w:lang w:val="es-ES"/>
        </w:rPr>
        <w:t xml:space="preserve">violación a su derecho a la integridad personal por haber sido víctima </w:t>
      </w:r>
      <w:r w:rsidR="001D202A" w:rsidRPr="00E743A3">
        <w:rPr>
          <w:rFonts w:asciiTheme="majorHAnsi" w:hAnsiTheme="majorHAnsi"/>
          <w:sz w:val="20"/>
          <w:szCs w:val="20"/>
          <w:lang w:val="es-ES"/>
        </w:rPr>
        <w:t xml:space="preserve">de malos tratos mientras estuvo </w:t>
      </w:r>
      <w:r w:rsidR="00BF6E20" w:rsidRPr="00E743A3">
        <w:rPr>
          <w:rFonts w:asciiTheme="majorHAnsi" w:hAnsiTheme="majorHAnsi"/>
          <w:sz w:val="20"/>
          <w:szCs w:val="20"/>
          <w:lang w:val="es-ES"/>
        </w:rPr>
        <w:t>recluido</w:t>
      </w:r>
      <w:r w:rsidR="00075C45" w:rsidRPr="00E743A3">
        <w:rPr>
          <w:rFonts w:asciiTheme="majorHAnsi" w:hAnsiTheme="majorHAnsi"/>
          <w:sz w:val="20"/>
          <w:szCs w:val="20"/>
          <w:lang w:val="es-ES"/>
        </w:rPr>
        <w:t xml:space="preserve"> en un cuartel durante</w:t>
      </w:r>
      <w:r w:rsidR="001D202A" w:rsidRPr="00E743A3">
        <w:rPr>
          <w:rFonts w:asciiTheme="majorHAnsi" w:hAnsiTheme="majorHAnsi"/>
          <w:sz w:val="20"/>
          <w:szCs w:val="20"/>
          <w:lang w:val="es-ES"/>
        </w:rPr>
        <w:t xml:space="preserve"> tres meses. </w:t>
      </w:r>
    </w:p>
    <w:p w14:paraId="217E9D01" w14:textId="2143F929" w:rsidR="0037348F" w:rsidRPr="00E743A3" w:rsidRDefault="0037348F"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00E743A3">
        <w:rPr>
          <w:rFonts w:cs="Segoe UI"/>
          <w:color w:val="000000" w:themeColor="text1"/>
          <w:sz w:val="20"/>
          <w:szCs w:val="20"/>
          <w:lang w:val="es-ES"/>
        </w:rPr>
        <w:t xml:space="preserve">En relación con </w:t>
      </w:r>
      <w:r w:rsidR="005465DC" w:rsidRPr="00E743A3">
        <w:rPr>
          <w:rFonts w:cs="Segoe UI"/>
          <w:color w:val="000000" w:themeColor="text1"/>
          <w:sz w:val="20"/>
          <w:szCs w:val="20"/>
          <w:lang w:val="es-ES"/>
        </w:rPr>
        <w:t>los</w:t>
      </w:r>
      <w:r w:rsidRPr="00E743A3">
        <w:rPr>
          <w:rFonts w:cs="Segoe UI"/>
          <w:color w:val="000000" w:themeColor="text1"/>
          <w:sz w:val="20"/>
          <w:szCs w:val="20"/>
          <w:lang w:val="es-ES"/>
        </w:rPr>
        <w:t xml:space="preserve"> punto</w:t>
      </w:r>
      <w:r w:rsidR="005465DC" w:rsidRPr="00E743A3">
        <w:rPr>
          <w:rFonts w:cs="Segoe UI"/>
          <w:color w:val="000000" w:themeColor="text1"/>
          <w:sz w:val="20"/>
          <w:szCs w:val="20"/>
          <w:lang w:val="es-ES"/>
        </w:rPr>
        <w:t>s</w:t>
      </w:r>
      <w:r w:rsidRPr="00E743A3">
        <w:rPr>
          <w:rFonts w:cs="Segoe UI"/>
          <w:color w:val="000000" w:themeColor="text1"/>
          <w:sz w:val="20"/>
          <w:szCs w:val="20"/>
          <w:lang w:val="es-ES"/>
        </w:rPr>
        <w:t xml:space="preserve"> (i)</w:t>
      </w:r>
      <w:r w:rsidR="005465DC" w:rsidRPr="00E743A3">
        <w:rPr>
          <w:rFonts w:cs="Segoe UI"/>
          <w:color w:val="000000" w:themeColor="text1"/>
          <w:sz w:val="20"/>
          <w:szCs w:val="20"/>
          <w:lang w:val="es-ES"/>
        </w:rPr>
        <w:t xml:space="preserve"> y (ii) </w:t>
      </w:r>
      <w:r w:rsidRPr="00E743A3">
        <w:rPr>
          <w:rFonts w:cs="Segoe UI"/>
          <w:color w:val="000000" w:themeColor="text1"/>
          <w:sz w:val="20"/>
          <w:szCs w:val="20"/>
          <w:lang w:val="es-ES"/>
        </w:rPr>
        <w:t>la CIDH ha establecido en reiteradas decisiones que 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estos fueron interpuestos por las alegadas víctimas de las violaciones de la libertad y las garantías procesales para hacer valer sus derechos, los cuales, una vez agotados, dan cumplimiento al requisito del artículo 46.1.a) de la Convención Americana</w:t>
      </w:r>
      <w:r w:rsidRPr="00E743A3">
        <w:rPr>
          <w:rStyle w:val="FootnoteReference"/>
          <w:rFonts w:cs="Segoe UI"/>
          <w:color w:val="000000" w:themeColor="text1"/>
          <w:sz w:val="20"/>
          <w:szCs w:val="20"/>
          <w:lang w:val="es-ES"/>
        </w:rPr>
        <w:footnoteReference w:id="6"/>
      </w:r>
      <w:r w:rsidRPr="00E743A3">
        <w:rPr>
          <w:rFonts w:cs="Segoe UI"/>
          <w:color w:val="000000" w:themeColor="text1"/>
          <w:sz w:val="20"/>
          <w:szCs w:val="20"/>
          <w:lang w:val="es-ES"/>
        </w:rPr>
        <w:t>.</w:t>
      </w:r>
    </w:p>
    <w:p w14:paraId="692908BE" w14:textId="29718B35" w:rsidR="00734DD2" w:rsidRPr="00E743A3" w:rsidRDefault="00734DD2" w:rsidP="00972A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i/>
          <w:iCs/>
          <w:color w:val="000000" w:themeColor="text1"/>
          <w:sz w:val="20"/>
          <w:szCs w:val="20"/>
          <w:lang w:val="es-ES"/>
        </w:rPr>
      </w:pPr>
      <w:r w:rsidRPr="00E743A3">
        <w:rPr>
          <w:rFonts w:cs="Segoe UI"/>
          <w:i/>
          <w:iCs/>
          <w:color w:val="000000" w:themeColor="text1"/>
          <w:sz w:val="20"/>
          <w:szCs w:val="20"/>
          <w:lang w:val="es-ES"/>
        </w:rPr>
        <w:t>Causa penal 52/2011</w:t>
      </w:r>
    </w:p>
    <w:p w14:paraId="70385A16" w14:textId="5DCB3D13" w:rsidR="00734DD2" w:rsidRPr="00E743A3" w:rsidRDefault="00275813"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00E743A3">
        <w:rPr>
          <w:rFonts w:cs="Segoe UI"/>
          <w:color w:val="000000" w:themeColor="text1"/>
          <w:sz w:val="20"/>
          <w:szCs w:val="20"/>
          <w:lang w:val="es-ES"/>
        </w:rPr>
        <w:t>E</w:t>
      </w:r>
      <w:r w:rsidR="00BF6E20" w:rsidRPr="00E743A3">
        <w:rPr>
          <w:rFonts w:cs="Segoe UI"/>
          <w:color w:val="000000" w:themeColor="text1"/>
          <w:sz w:val="20"/>
          <w:szCs w:val="20"/>
          <w:lang w:val="es-ES"/>
        </w:rPr>
        <w:t>n cuanto al reclamo (i)</w:t>
      </w:r>
      <w:r w:rsidR="005465DC" w:rsidRPr="00E743A3">
        <w:rPr>
          <w:rFonts w:cs="Segoe UI"/>
          <w:color w:val="000000" w:themeColor="text1"/>
          <w:sz w:val="20"/>
          <w:szCs w:val="20"/>
          <w:lang w:val="es-ES"/>
        </w:rPr>
        <w:t xml:space="preserve"> la Comisión advierte que </w:t>
      </w:r>
      <w:r w:rsidR="00734DD2" w:rsidRPr="00E743A3">
        <w:rPr>
          <w:rFonts w:cs="Segoe UI"/>
          <w:color w:val="000000" w:themeColor="text1"/>
          <w:sz w:val="20"/>
          <w:szCs w:val="20"/>
          <w:lang w:val="es-ES"/>
        </w:rPr>
        <w:t xml:space="preserve">la causa penal 52/2011, seguida por los delitos de delincuencia organizada, delitos contra la salud y portación de arma de fuego de uso exclusivo del Ejército, se encuentra aún en trámite desde el 2011 sin que </w:t>
      </w:r>
      <w:r w:rsidR="00F17C7D" w:rsidRPr="00E743A3">
        <w:rPr>
          <w:rFonts w:cs="Segoe UI"/>
          <w:color w:val="000000" w:themeColor="text1"/>
          <w:sz w:val="20"/>
          <w:szCs w:val="20"/>
          <w:lang w:val="es-ES"/>
        </w:rPr>
        <w:t xml:space="preserve">a la fecha </w:t>
      </w:r>
      <w:r w:rsidR="00734DD2" w:rsidRPr="00E743A3">
        <w:rPr>
          <w:rFonts w:cs="Segoe UI"/>
          <w:color w:val="000000" w:themeColor="text1"/>
          <w:sz w:val="20"/>
          <w:szCs w:val="20"/>
          <w:lang w:val="es-ES"/>
        </w:rPr>
        <w:t>se haya dictado una sentencia definitiva</w:t>
      </w:r>
      <w:r w:rsidR="00AE579D" w:rsidRPr="00E743A3">
        <w:rPr>
          <w:rFonts w:cs="Segoe UI"/>
          <w:color w:val="000000" w:themeColor="text1"/>
          <w:sz w:val="20"/>
          <w:szCs w:val="20"/>
          <w:lang w:val="es-ES"/>
        </w:rPr>
        <w:t xml:space="preserve">; y el Estado, por su parte, no brinda información que justifique por qué el proceso penal continúa abierto sin una decisión definitiva, a pesar de </w:t>
      </w:r>
      <w:r w:rsidR="00DE6B6B" w:rsidRPr="00E743A3">
        <w:rPr>
          <w:rFonts w:cs="Segoe UI"/>
          <w:color w:val="000000" w:themeColor="text1"/>
          <w:sz w:val="20"/>
          <w:szCs w:val="20"/>
          <w:lang w:val="es-ES"/>
        </w:rPr>
        <w:t>que han transcurrido</w:t>
      </w:r>
      <w:r w:rsidR="00AE579D" w:rsidRPr="00E743A3">
        <w:rPr>
          <w:rFonts w:cs="Segoe UI"/>
          <w:color w:val="000000" w:themeColor="text1"/>
          <w:sz w:val="20"/>
          <w:szCs w:val="20"/>
          <w:lang w:val="es-ES"/>
        </w:rPr>
        <w:t xml:space="preserve"> más de 1</w:t>
      </w:r>
      <w:r w:rsidR="00735507">
        <w:rPr>
          <w:rFonts w:cs="Segoe UI"/>
          <w:color w:val="000000" w:themeColor="text1"/>
          <w:sz w:val="20"/>
          <w:szCs w:val="20"/>
          <w:lang w:val="es-ES"/>
        </w:rPr>
        <w:t>4</w:t>
      </w:r>
      <w:r w:rsidR="00AE579D" w:rsidRPr="00E743A3">
        <w:rPr>
          <w:rFonts w:cs="Segoe UI"/>
          <w:color w:val="000000" w:themeColor="text1"/>
          <w:sz w:val="20"/>
          <w:szCs w:val="20"/>
          <w:lang w:val="es-ES"/>
        </w:rPr>
        <w:t xml:space="preserve"> años desde el primer acto procesal</w:t>
      </w:r>
      <w:r w:rsidR="009632E6" w:rsidRPr="00E743A3">
        <w:rPr>
          <w:rFonts w:cs="Segoe UI"/>
          <w:color w:val="000000" w:themeColor="text1"/>
          <w:sz w:val="20"/>
          <w:szCs w:val="20"/>
          <w:lang w:val="es-ES"/>
        </w:rPr>
        <w:t>, sin existir una sentencia de primera instancia a la fecha del presente</w:t>
      </w:r>
      <w:r w:rsidR="006D091C" w:rsidRPr="00E743A3">
        <w:rPr>
          <w:rFonts w:cs="Segoe UI"/>
          <w:color w:val="000000" w:themeColor="text1"/>
          <w:sz w:val="20"/>
          <w:szCs w:val="20"/>
          <w:lang w:val="es-ES"/>
        </w:rPr>
        <w:t>.</w:t>
      </w:r>
      <w:r w:rsidR="00A6142F" w:rsidRPr="00E743A3">
        <w:rPr>
          <w:rFonts w:cs="Segoe UI"/>
          <w:color w:val="000000" w:themeColor="text1"/>
          <w:sz w:val="20"/>
          <w:szCs w:val="20"/>
          <w:lang w:val="es-ES"/>
        </w:rPr>
        <w:t xml:space="preserve"> </w:t>
      </w:r>
      <w:r w:rsidR="00DE6B6B" w:rsidRPr="00E743A3">
        <w:rPr>
          <w:rFonts w:cs="Segoe UI"/>
          <w:color w:val="000000" w:themeColor="text1"/>
          <w:sz w:val="20"/>
          <w:szCs w:val="20"/>
          <w:lang w:val="es-ES"/>
        </w:rPr>
        <w:t>Todo esto sin que</w:t>
      </w:r>
      <w:r w:rsidR="00374D40">
        <w:rPr>
          <w:rFonts w:cs="Segoe UI"/>
          <w:color w:val="000000" w:themeColor="text1"/>
          <w:sz w:val="20"/>
          <w:szCs w:val="20"/>
          <w:lang w:val="es-ES"/>
        </w:rPr>
        <w:t>,</w:t>
      </w:r>
      <w:r w:rsidR="00DE6B6B" w:rsidRPr="00E743A3">
        <w:rPr>
          <w:rFonts w:cs="Segoe UI"/>
          <w:color w:val="000000" w:themeColor="text1"/>
          <w:sz w:val="20"/>
          <w:szCs w:val="20"/>
          <w:lang w:val="es-ES"/>
        </w:rPr>
        <w:t xml:space="preserve"> del análisis </w:t>
      </w:r>
      <w:r w:rsidR="00DB06C1" w:rsidRPr="00E743A3">
        <w:rPr>
          <w:rFonts w:cs="Segoe UI"/>
          <w:color w:val="000000" w:themeColor="text1"/>
          <w:sz w:val="20"/>
          <w:szCs w:val="20"/>
          <w:lang w:val="es-ES"/>
        </w:rPr>
        <w:t>de la información aportada por las partes en el trámite de la presente petición, la Comisión identifique por sí misma otros factores o circunstancias que expliquen la prolongación de este proceso.</w:t>
      </w:r>
      <w:r w:rsidR="009632E6" w:rsidRPr="00E743A3">
        <w:rPr>
          <w:rFonts w:cs="Segoe UI"/>
          <w:color w:val="000000" w:themeColor="text1"/>
          <w:sz w:val="20"/>
          <w:szCs w:val="20"/>
          <w:lang w:val="es-ES"/>
        </w:rPr>
        <w:t xml:space="preserve"> Al respecto, la CIDH recuerda que el derecho a ser juzgado dentro de un plazo razonable no se limita a la emisión formal de una sentencia, sino que comprende también la obligación del Estado de impulsar activamente el procedimiento penal y evitar demoras indebidas en el curso del proceso </w:t>
      </w:r>
      <w:r w:rsidR="000E684A" w:rsidRPr="00E743A3">
        <w:rPr>
          <w:rFonts w:cs="Segoe UI"/>
          <w:color w:val="000000" w:themeColor="text1"/>
          <w:sz w:val="20"/>
          <w:szCs w:val="20"/>
          <w:lang w:val="es-ES"/>
        </w:rPr>
        <w:t>En consecuencia, la Comisión estima pertinente aplicar, a este extremo, la excepción de retardo injustificado en el agotamiento de recursos judiciales prevista en el artículo 46.2.c) de la Convención Americana</w:t>
      </w:r>
      <w:r w:rsidR="00C37F77">
        <w:rPr>
          <w:rFonts w:cs="Segoe UI"/>
          <w:color w:val="000000" w:themeColor="text1"/>
          <w:sz w:val="20"/>
          <w:szCs w:val="20"/>
          <w:lang w:val="es-ES"/>
        </w:rPr>
        <w:t>.</w:t>
      </w:r>
    </w:p>
    <w:p w14:paraId="27D0EE36" w14:textId="4DC80A65" w:rsidR="003A4367" w:rsidRPr="00E743A3" w:rsidRDefault="00887805"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00E743A3">
        <w:rPr>
          <w:rFonts w:cs="Segoe UI"/>
          <w:color w:val="000000" w:themeColor="text1"/>
          <w:sz w:val="20"/>
          <w:szCs w:val="20"/>
          <w:lang w:val="es-ES"/>
        </w:rPr>
        <w:t>Asimismo</w:t>
      </w:r>
      <w:r w:rsidR="003A4367" w:rsidRPr="00E743A3">
        <w:rPr>
          <w:rFonts w:cs="Segoe UI"/>
          <w:color w:val="000000" w:themeColor="text1"/>
          <w:sz w:val="20"/>
          <w:szCs w:val="20"/>
          <w:lang w:val="es-ES"/>
        </w:rPr>
        <w:t xml:space="preserve">, </w:t>
      </w:r>
      <w:r w:rsidR="00C6289C" w:rsidRPr="00E743A3">
        <w:rPr>
          <w:rFonts w:cs="Segoe UI"/>
          <w:color w:val="000000" w:themeColor="text1"/>
          <w:sz w:val="20"/>
          <w:szCs w:val="20"/>
          <w:lang w:val="es-ES"/>
        </w:rPr>
        <w:t xml:space="preserve">la CIDH recuerda que </w:t>
      </w:r>
      <w:r w:rsidR="003A4367" w:rsidRPr="00E743A3">
        <w:rPr>
          <w:rFonts w:cs="Segoe UI"/>
          <w:color w:val="000000" w:themeColor="text1"/>
          <w:sz w:val="20"/>
          <w:szCs w:val="20"/>
          <w:lang w:val="es-ES"/>
        </w:rPr>
        <w:t xml:space="preserve">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aquel utilizado para determinar la posible </w:t>
      </w:r>
      <w:r w:rsidR="003A4367" w:rsidRPr="00E743A3">
        <w:rPr>
          <w:rFonts w:cs="Segoe UI"/>
          <w:color w:val="000000" w:themeColor="text1"/>
          <w:sz w:val="20"/>
          <w:szCs w:val="20"/>
          <w:lang w:val="es-ES"/>
        </w:rPr>
        <w:lastRenderedPageBreak/>
        <w:t>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 En esta línea, la Corte Interamericana ha establecido como principio rector del análisis del eventual retardo injustificado como excepción a la regla del agotamiento de los recursos internos, que “</w:t>
      </w:r>
      <w:r w:rsidR="003A4367" w:rsidRPr="00E743A3">
        <w:rPr>
          <w:rFonts w:cs="Segoe UI"/>
          <w:i/>
          <w:iCs/>
          <w:color w:val="000000" w:themeColor="text1"/>
          <w:sz w:val="20"/>
          <w:szCs w:val="20"/>
          <w:lang w:val="es-ES"/>
        </w:rPr>
        <w:t>de ninguna manera la regla del previo agotamiento debe conducir a que se detenga o se demore hasta la inutilidad la actuación internacional en auxilio de la víctima indefensa</w:t>
      </w:r>
      <w:r w:rsidR="003A4367" w:rsidRPr="00E743A3">
        <w:rPr>
          <w:rFonts w:cs="Segoe UI"/>
          <w:color w:val="000000" w:themeColor="text1"/>
          <w:sz w:val="20"/>
          <w:szCs w:val="20"/>
          <w:lang w:val="es-ES"/>
        </w:rPr>
        <w:t>”</w:t>
      </w:r>
      <w:r w:rsidR="003A4367" w:rsidRPr="00E743A3">
        <w:rPr>
          <w:rStyle w:val="FootnoteReference"/>
          <w:rFonts w:cs="Segoe UI"/>
          <w:color w:val="000000" w:themeColor="text1"/>
          <w:sz w:val="20"/>
          <w:szCs w:val="20"/>
          <w:lang w:val="es-ES"/>
        </w:rPr>
        <w:footnoteReference w:id="7"/>
      </w:r>
      <w:r w:rsidR="003A4367" w:rsidRPr="00E743A3">
        <w:rPr>
          <w:rFonts w:cs="Segoe UI"/>
          <w:color w:val="000000" w:themeColor="text1"/>
          <w:sz w:val="20"/>
          <w:szCs w:val="20"/>
          <w:lang w:val="es-ES"/>
        </w:rPr>
        <w:t>. Es decir, a juicio de la Comisión, la naturaleza complementaria de la protección internacional prevista en la Convención Americana implica también que la intervención de los órganos del Sistema Interamericano sea oportuna, para que ésta pueda tener algún tipo de efecto útil en la protección de los derechos de las presuntas víctimas.</w:t>
      </w:r>
    </w:p>
    <w:p w14:paraId="7472B4C1" w14:textId="684A604C" w:rsidR="00D466F2" w:rsidRPr="00E743A3" w:rsidRDefault="00887805"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00E743A3">
        <w:rPr>
          <w:rFonts w:cs="Segoe UI"/>
          <w:color w:val="000000" w:themeColor="text1"/>
          <w:sz w:val="20"/>
          <w:szCs w:val="20"/>
          <w:lang w:val="es-ES"/>
        </w:rPr>
        <w:t>Con r</w:t>
      </w:r>
      <w:r w:rsidR="00D466F2" w:rsidRPr="00E743A3">
        <w:rPr>
          <w:rFonts w:cs="Segoe UI"/>
          <w:color w:val="000000" w:themeColor="text1"/>
          <w:sz w:val="20"/>
          <w:szCs w:val="20"/>
          <w:lang w:val="es-ES"/>
        </w:rPr>
        <w:t xml:space="preserve">especto al plazo de presentación, teniendo en cuenta que la petición fue recibida en la CIDH el </w:t>
      </w:r>
      <w:r w:rsidR="002101F9" w:rsidRPr="00E743A3">
        <w:rPr>
          <w:rFonts w:cs="Segoe UI"/>
          <w:color w:val="000000" w:themeColor="text1"/>
          <w:sz w:val="20"/>
          <w:szCs w:val="20"/>
          <w:lang w:val="es-ES"/>
        </w:rPr>
        <w:t>14</w:t>
      </w:r>
      <w:r w:rsidR="00D466F2" w:rsidRPr="00E743A3">
        <w:rPr>
          <w:rFonts w:cs="Segoe UI"/>
          <w:color w:val="000000" w:themeColor="text1"/>
          <w:sz w:val="20"/>
          <w:szCs w:val="20"/>
          <w:lang w:val="es-ES"/>
        </w:rPr>
        <w:t xml:space="preserve"> de </w:t>
      </w:r>
      <w:r w:rsidR="002101F9" w:rsidRPr="00E743A3">
        <w:rPr>
          <w:rFonts w:cs="Segoe UI"/>
          <w:color w:val="000000" w:themeColor="text1"/>
          <w:sz w:val="20"/>
          <w:szCs w:val="20"/>
          <w:lang w:val="es-ES"/>
        </w:rPr>
        <w:t>octubre</w:t>
      </w:r>
      <w:r w:rsidR="00D466F2" w:rsidRPr="00E743A3">
        <w:rPr>
          <w:rFonts w:cs="Segoe UI"/>
          <w:color w:val="000000" w:themeColor="text1"/>
          <w:sz w:val="20"/>
          <w:szCs w:val="20"/>
          <w:lang w:val="es-ES"/>
        </w:rPr>
        <w:t xml:space="preserve"> de 2014</w:t>
      </w:r>
      <w:r w:rsidR="0064028C">
        <w:rPr>
          <w:rFonts w:cs="Segoe UI"/>
          <w:color w:val="000000" w:themeColor="text1"/>
          <w:sz w:val="20"/>
          <w:szCs w:val="20"/>
          <w:lang w:val="es-ES"/>
        </w:rPr>
        <w:t>,</w:t>
      </w:r>
      <w:r w:rsidR="00D466F2" w:rsidRPr="00E743A3">
        <w:rPr>
          <w:rFonts w:cs="Segoe UI"/>
          <w:color w:val="000000" w:themeColor="text1"/>
          <w:sz w:val="20"/>
          <w:szCs w:val="20"/>
          <w:lang w:val="es-ES"/>
        </w:rPr>
        <w:t xml:space="preserve"> y que los efectos del reclamo se perpetuarían hasta el presente</w:t>
      </w:r>
      <w:r w:rsidR="0064028C">
        <w:rPr>
          <w:rFonts w:cs="Segoe UI"/>
          <w:color w:val="000000" w:themeColor="text1"/>
          <w:sz w:val="20"/>
          <w:szCs w:val="20"/>
          <w:lang w:val="es-ES"/>
        </w:rPr>
        <w:t>,</w:t>
      </w:r>
      <w:r w:rsidR="00D466F2" w:rsidRPr="00E743A3">
        <w:rPr>
          <w:rFonts w:cs="Segoe UI"/>
          <w:color w:val="000000" w:themeColor="text1"/>
          <w:sz w:val="20"/>
          <w:szCs w:val="20"/>
          <w:lang w:val="es-ES"/>
        </w:rPr>
        <w:t xml:space="preserve"> la CIDH concluye que, en lo atinente a este extremo de la petición, esta fue presentada dentro de un plazo razonable, en los términos del artículo 32.2 del Reglamento. </w:t>
      </w:r>
    </w:p>
    <w:p w14:paraId="5192ADB5" w14:textId="5D7D37C2" w:rsidR="00734DD2" w:rsidRPr="00E743A3" w:rsidRDefault="00734DD2" w:rsidP="00972A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i/>
          <w:iCs/>
          <w:color w:val="000000" w:themeColor="text1"/>
          <w:sz w:val="20"/>
          <w:szCs w:val="20"/>
          <w:lang w:val="es-ES"/>
        </w:rPr>
      </w:pPr>
      <w:r w:rsidRPr="00E743A3">
        <w:rPr>
          <w:rFonts w:cs="Segoe UI"/>
          <w:i/>
          <w:iCs/>
          <w:color w:val="000000" w:themeColor="text1"/>
          <w:sz w:val="20"/>
          <w:szCs w:val="20"/>
          <w:lang w:val="es-ES"/>
        </w:rPr>
        <w:t>Causa penal 25/2014</w:t>
      </w:r>
    </w:p>
    <w:p w14:paraId="72B92AD1" w14:textId="085D264B" w:rsidR="005465DC" w:rsidRPr="00E743A3" w:rsidRDefault="009428B2"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00E743A3">
        <w:rPr>
          <w:rFonts w:cs="Segoe UI"/>
          <w:color w:val="000000" w:themeColor="text1"/>
          <w:sz w:val="20"/>
          <w:szCs w:val="20"/>
          <w:lang w:val="es-ES"/>
        </w:rPr>
        <w:t xml:space="preserve">Por otro lado, </w:t>
      </w:r>
      <w:r w:rsidR="00C645DE" w:rsidRPr="00E743A3">
        <w:rPr>
          <w:rFonts w:cs="Segoe UI"/>
          <w:color w:val="000000" w:themeColor="text1"/>
          <w:sz w:val="20"/>
          <w:szCs w:val="20"/>
          <w:lang w:val="es-ES"/>
        </w:rPr>
        <w:t>con</w:t>
      </w:r>
      <w:r w:rsidR="008A150D" w:rsidRPr="00E743A3">
        <w:rPr>
          <w:rFonts w:cs="Segoe UI"/>
          <w:color w:val="000000" w:themeColor="text1"/>
          <w:sz w:val="20"/>
          <w:szCs w:val="20"/>
          <w:lang w:val="es-ES"/>
        </w:rPr>
        <w:t xml:space="preserve"> relación</w:t>
      </w:r>
      <w:r w:rsidR="005465DC" w:rsidRPr="00E743A3">
        <w:rPr>
          <w:rFonts w:cs="Segoe UI"/>
          <w:color w:val="000000" w:themeColor="text1"/>
          <w:sz w:val="20"/>
          <w:szCs w:val="20"/>
          <w:lang w:val="es-ES"/>
        </w:rPr>
        <w:t xml:space="preserve"> </w:t>
      </w:r>
      <w:r w:rsidR="00C645DE" w:rsidRPr="00E743A3">
        <w:rPr>
          <w:rFonts w:cs="Segoe UI"/>
          <w:color w:val="000000" w:themeColor="text1"/>
          <w:sz w:val="20"/>
          <w:szCs w:val="20"/>
          <w:lang w:val="es-ES"/>
        </w:rPr>
        <w:t>a</w:t>
      </w:r>
      <w:r w:rsidR="005465DC" w:rsidRPr="00E743A3">
        <w:rPr>
          <w:rFonts w:cs="Segoe UI"/>
          <w:color w:val="000000" w:themeColor="text1"/>
          <w:sz w:val="20"/>
          <w:szCs w:val="20"/>
          <w:lang w:val="es-ES"/>
        </w:rPr>
        <w:t xml:space="preserve"> la causa penal 25/2014</w:t>
      </w:r>
      <w:r w:rsidR="0064028C">
        <w:rPr>
          <w:rFonts w:cs="Segoe UI"/>
          <w:color w:val="000000" w:themeColor="text1"/>
          <w:sz w:val="20"/>
          <w:szCs w:val="20"/>
          <w:lang w:val="es-ES"/>
        </w:rPr>
        <w:t>,</w:t>
      </w:r>
      <w:r w:rsidR="005465DC" w:rsidRPr="00E743A3">
        <w:rPr>
          <w:rFonts w:cs="Segoe UI"/>
          <w:color w:val="000000" w:themeColor="text1"/>
          <w:sz w:val="20"/>
          <w:szCs w:val="20"/>
          <w:lang w:val="es-ES"/>
        </w:rPr>
        <w:t xml:space="preserve"> </w:t>
      </w:r>
      <w:r w:rsidR="00C645DE" w:rsidRPr="00E743A3">
        <w:rPr>
          <w:rFonts w:cs="Segoe UI"/>
          <w:color w:val="000000" w:themeColor="text1"/>
          <w:sz w:val="20"/>
          <w:szCs w:val="20"/>
          <w:lang w:val="es-ES"/>
        </w:rPr>
        <w:t>e</w:t>
      </w:r>
      <w:r w:rsidR="005465DC" w:rsidRPr="00E743A3">
        <w:rPr>
          <w:rFonts w:cs="Segoe UI"/>
          <w:color w:val="000000" w:themeColor="text1"/>
          <w:sz w:val="20"/>
          <w:szCs w:val="20"/>
          <w:lang w:val="es-ES"/>
        </w:rPr>
        <w:t xml:space="preserve">l Sr. Bárcenas fue condenado a 19 años de prisión por </w:t>
      </w:r>
      <w:r w:rsidR="00734DD2" w:rsidRPr="00E743A3">
        <w:rPr>
          <w:rFonts w:cs="Segoe UI"/>
          <w:color w:val="000000" w:themeColor="text1"/>
          <w:sz w:val="20"/>
          <w:szCs w:val="20"/>
          <w:lang w:val="es-ES"/>
        </w:rPr>
        <w:t>el delito de secuestro</w:t>
      </w:r>
      <w:r w:rsidR="005465DC" w:rsidRPr="00E743A3">
        <w:rPr>
          <w:rFonts w:cs="Segoe UI"/>
          <w:color w:val="000000" w:themeColor="text1"/>
          <w:sz w:val="20"/>
          <w:szCs w:val="20"/>
          <w:lang w:val="es-ES"/>
        </w:rPr>
        <w:t xml:space="preserve">. Dicha sentencia fue confirmada en segunda instancia mediante resolución del toca penal 209/2017, dictada el 10 de mayo de 2018. </w:t>
      </w:r>
      <w:r w:rsidRPr="00E743A3">
        <w:rPr>
          <w:rFonts w:cs="Segoe UI"/>
          <w:color w:val="000000" w:themeColor="text1"/>
          <w:sz w:val="20"/>
          <w:szCs w:val="20"/>
          <w:lang w:val="es-ES"/>
        </w:rPr>
        <w:t xml:space="preserve">Por su parte, el Estado aduce la falta de agotamiento de los recursos internos, debido a que el Sr. Bárcenas omitió iniciar un juicio de amparo directo en contra de la sentencia de segunda instancia. </w:t>
      </w:r>
      <w:r w:rsidR="002101F9" w:rsidRPr="00E743A3">
        <w:rPr>
          <w:rFonts w:cs="Segoe UI"/>
          <w:color w:val="000000" w:themeColor="text1"/>
          <w:sz w:val="20"/>
          <w:szCs w:val="20"/>
          <w:lang w:val="es-ES"/>
        </w:rPr>
        <w:t>No obstante, el peticionario manifestó ante la CIDH que s</w:t>
      </w:r>
      <w:r w:rsidR="00611060" w:rsidRPr="00E743A3">
        <w:rPr>
          <w:rFonts w:cs="Segoe UI"/>
          <w:color w:val="000000" w:themeColor="text1"/>
          <w:sz w:val="20"/>
          <w:szCs w:val="20"/>
          <w:lang w:val="es-ES"/>
        </w:rPr>
        <w:t>í</w:t>
      </w:r>
      <w:r w:rsidR="002101F9" w:rsidRPr="00E743A3">
        <w:rPr>
          <w:rFonts w:cs="Segoe UI"/>
          <w:color w:val="000000" w:themeColor="text1"/>
          <w:sz w:val="20"/>
          <w:szCs w:val="20"/>
          <w:lang w:val="es-ES"/>
        </w:rPr>
        <w:t xml:space="preserve"> accionó el juicio de amparo directo, que le fue negado en sentencia de 27 de mayo de 2022 por el </w:t>
      </w:r>
      <w:r w:rsidR="00457D5E" w:rsidRPr="00E743A3">
        <w:rPr>
          <w:rFonts w:cs="Segoe UI"/>
          <w:color w:val="000000" w:themeColor="text1"/>
          <w:sz w:val="20"/>
          <w:szCs w:val="20"/>
          <w:lang w:val="es-ES"/>
        </w:rPr>
        <w:t>Tribunal Colegiado en Materia Penal del Noveno Circuito, con residencia en San Luis Potosí, San Luis Potosí</w:t>
      </w:r>
      <w:r w:rsidR="002101F9" w:rsidRPr="00E743A3">
        <w:rPr>
          <w:rFonts w:cs="Segoe UI"/>
          <w:color w:val="000000" w:themeColor="text1"/>
          <w:sz w:val="20"/>
          <w:szCs w:val="20"/>
          <w:lang w:val="es-ES"/>
        </w:rPr>
        <w:t xml:space="preserve">. </w:t>
      </w:r>
    </w:p>
    <w:p w14:paraId="1583FD29" w14:textId="31F06244" w:rsidR="009C672E" w:rsidRPr="00E743A3" w:rsidRDefault="009C672E" w:rsidP="00972A5B">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_tradnl"/>
        </w:rPr>
        <w:t xml:space="preserve">Sobre este particular, está demostrado en el expediente que </w:t>
      </w:r>
      <w:r w:rsidR="00C80731" w:rsidRPr="00E743A3">
        <w:rPr>
          <w:rFonts w:asciiTheme="majorHAnsi" w:hAnsiTheme="majorHAnsi"/>
          <w:sz w:val="20"/>
          <w:szCs w:val="20"/>
          <w:lang w:val="es-ES_tradnl"/>
        </w:rPr>
        <w:t>el Sr. Bárcenas</w:t>
      </w:r>
      <w:r w:rsidRPr="00E743A3">
        <w:rPr>
          <w:rFonts w:asciiTheme="majorHAnsi" w:hAnsiTheme="majorHAnsi"/>
          <w:sz w:val="20"/>
          <w:szCs w:val="20"/>
          <w:lang w:val="es-ES_tradnl"/>
        </w:rPr>
        <w:t xml:space="preserve"> sí interpuso los recursos ordinarios en la vía </w:t>
      </w:r>
      <w:r w:rsidR="00C80731" w:rsidRPr="00E743A3">
        <w:rPr>
          <w:rFonts w:asciiTheme="majorHAnsi" w:hAnsiTheme="majorHAnsi"/>
          <w:sz w:val="20"/>
          <w:szCs w:val="20"/>
          <w:lang w:val="es-ES_tradnl"/>
        </w:rPr>
        <w:t>penal en contra de su sentencia condenatoria</w:t>
      </w:r>
      <w:r w:rsidRPr="00E743A3">
        <w:rPr>
          <w:rFonts w:asciiTheme="majorHAnsi" w:hAnsiTheme="majorHAnsi"/>
          <w:sz w:val="20"/>
          <w:szCs w:val="20"/>
          <w:lang w:val="es-ES_tradnl"/>
        </w:rPr>
        <w:t>,</w:t>
      </w:r>
      <w:r w:rsidR="00BB1266" w:rsidRPr="00E743A3">
        <w:rPr>
          <w:rFonts w:asciiTheme="majorHAnsi" w:hAnsiTheme="majorHAnsi"/>
          <w:sz w:val="20"/>
          <w:szCs w:val="20"/>
          <w:lang w:val="es-ES_tradnl"/>
        </w:rPr>
        <w:t xml:space="preserve"> así como los extraordinarios,</w:t>
      </w:r>
      <w:r w:rsidRPr="00E743A3">
        <w:rPr>
          <w:rFonts w:asciiTheme="majorHAnsi" w:hAnsiTheme="majorHAnsi"/>
          <w:sz w:val="20"/>
          <w:szCs w:val="20"/>
          <w:lang w:val="es-ES_tradnl"/>
        </w:rPr>
        <w:t xml:space="preserve"> obteniendo una resolución </w:t>
      </w:r>
      <w:r w:rsidR="00C80731" w:rsidRPr="00E743A3">
        <w:rPr>
          <w:rFonts w:asciiTheme="majorHAnsi" w:hAnsiTheme="majorHAnsi"/>
          <w:sz w:val="20"/>
          <w:szCs w:val="20"/>
          <w:lang w:val="es-ES_tradnl"/>
        </w:rPr>
        <w:t>des</w:t>
      </w:r>
      <w:r w:rsidRPr="00E743A3">
        <w:rPr>
          <w:rFonts w:asciiTheme="majorHAnsi" w:hAnsiTheme="majorHAnsi"/>
          <w:sz w:val="20"/>
          <w:szCs w:val="20"/>
          <w:lang w:val="es-ES_tradnl"/>
        </w:rPr>
        <w:t>favorable a sus pretensiones</w:t>
      </w:r>
      <w:r w:rsidR="00C80731" w:rsidRPr="00E743A3">
        <w:rPr>
          <w:rFonts w:asciiTheme="majorHAnsi" w:hAnsiTheme="majorHAnsi"/>
          <w:sz w:val="20"/>
          <w:szCs w:val="20"/>
          <w:lang w:val="es-ES_tradnl"/>
        </w:rPr>
        <w:t xml:space="preserve">. </w:t>
      </w:r>
      <w:r w:rsidRPr="00E743A3">
        <w:rPr>
          <w:rFonts w:asciiTheme="majorHAnsi" w:hAnsiTheme="majorHAnsi"/>
          <w:sz w:val="20"/>
          <w:szCs w:val="20"/>
          <w:lang w:val="es-ES_tradnl"/>
        </w:rPr>
        <w:t xml:space="preserve">En atención a </w:t>
      </w:r>
      <w:r w:rsidR="00C80731" w:rsidRPr="00E743A3">
        <w:rPr>
          <w:rFonts w:asciiTheme="majorHAnsi" w:hAnsiTheme="majorHAnsi"/>
          <w:sz w:val="20"/>
          <w:szCs w:val="20"/>
          <w:lang w:val="es-ES_tradnl"/>
        </w:rPr>
        <w:t>esto</w:t>
      </w:r>
      <w:r w:rsidRPr="00E743A3">
        <w:rPr>
          <w:rFonts w:asciiTheme="majorHAnsi" w:hAnsiTheme="majorHAnsi"/>
          <w:sz w:val="20"/>
          <w:szCs w:val="20"/>
          <w:lang w:val="es-ES_tradnl"/>
        </w:rPr>
        <w:t xml:space="preserve">, la CIDH considera que los recursos internos se agotaron con </w:t>
      </w:r>
      <w:r w:rsidR="00133599" w:rsidRPr="00E743A3">
        <w:rPr>
          <w:rFonts w:asciiTheme="majorHAnsi" w:hAnsiTheme="majorHAnsi"/>
          <w:sz w:val="20"/>
          <w:szCs w:val="20"/>
          <w:lang w:val="es-ES_tradnl"/>
        </w:rPr>
        <w:t xml:space="preserve">la </w:t>
      </w:r>
      <w:r w:rsidR="002101F9" w:rsidRPr="00E743A3">
        <w:rPr>
          <w:rFonts w:asciiTheme="majorHAnsi" w:hAnsiTheme="majorHAnsi"/>
          <w:sz w:val="20"/>
          <w:szCs w:val="20"/>
          <w:lang w:val="es-ES_tradnl"/>
        </w:rPr>
        <w:t>negativa del juicio de amparo directo dictada el 27 de mayo de 2022</w:t>
      </w:r>
      <w:r w:rsidR="00133599" w:rsidRPr="00E743A3">
        <w:rPr>
          <w:rFonts w:cs="Segoe UI"/>
          <w:color w:val="000000" w:themeColor="text1"/>
          <w:sz w:val="20"/>
          <w:szCs w:val="20"/>
          <w:lang w:val="es-ES"/>
        </w:rPr>
        <w:t>, dentro del toca penal 209/2017</w:t>
      </w:r>
      <w:r w:rsidR="00747504" w:rsidRPr="00E743A3">
        <w:rPr>
          <w:rFonts w:asciiTheme="majorHAnsi" w:hAnsiTheme="majorHAnsi"/>
          <w:sz w:val="20"/>
          <w:szCs w:val="20"/>
          <w:lang w:val="es-ES_tradnl"/>
        </w:rPr>
        <w:t>. Ulteriormente, promovió un nuevo juicio de amparo directo y</w:t>
      </w:r>
      <w:r w:rsidR="00DC0F61">
        <w:rPr>
          <w:rFonts w:asciiTheme="majorHAnsi" w:hAnsiTheme="majorHAnsi"/>
          <w:sz w:val="20"/>
          <w:szCs w:val="20"/>
          <w:lang w:val="es-ES_tradnl"/>
        </w:rPr>
        <w:t>,</w:t>
      </w:r>
      <w:r w:rsidR="00747504" w:rsidRPr="00E743A3">
        <w:rPr>
          <w:rFonts w:asciiTheme="majorHAnsi" w:hAnsiTheme="majorHAnsi"/>
          <w:sz w:val="20"/>
          <w:szCs w:val="20"/>
          <w:lang w:val="es-ES_tradnl"/>
        </w:rPr>
        <w:t xml:space="preserve"> en sentencia de 6 de octubre de 2023</w:t>
      </w:r>
      <w:r w:rsidR="00DC0F61">
        <w:rPr>
          <w:rFonts w:asciiTheme="majorHAnsi" w:hAnsiTheme="majorHAnsi"/>
          <w:sz w:val="20"/>
          <w:szCs w:val="20"/>
          <w:lang w:val="es-ES_tradnl"/>
        </w:rPr>
        <w:t>,</w:t>
      </w:r>
      <w:r w:rsidR="00747504" w:rsidRPr="00E743A3">
        <w:rPr>
          <w:rFonts w:asciiTheme="majorHAnsi" w:hAnsiTheme="majorHAnsi"/>
          <w:sz w:val="20"/>
          <w:szCs w:val="20"/>
          <w:lang w:val="es-ES_tradnl"/>
        </w:rPr>
        <w:t xml:space="preserve"> el Tribunal Colegiado en Materia penal del Noveno Circuito dejó insubsistente la sentencia de 27 de mayo de 2022 reduciendo su condena a 15 años de prisión</w:t>
      </w:r>
      <w:r w:rsidR="009572BF" w:rsidRPr="00E743A3">
        <w:rPr>
          <w:rFonts w:asciiTheme="majorHAnsi" w:hAnsiTheme="majorHAnsi"/>
          <w:sz w:val="20"/>
          <w:szCs w:val="20"/>
          <w:lang w:val="es-ES_tradnl"/>
        </w:rPr>
        <w:t>. P</w:t>
      </w:r>
      <w:r w:rsidRPr="00E743A3">
        <w:rPr>
          <w:rFonts w:asciiTheme="majorHAnsi" w:hAnsiTheme="majorHAnsi"/>
          <w:sz w:val="20"/>
          <w:szCs w:val="20"/>
          <w:lang w:val="es-ES_tradnl"/>
        </w:rPr>
        <w:t xml:space="preserve">or lo tanto, concluye que se cumple con el requisito previsto en el artículo 46.1.a) de la Convención Americana. </w:t>
      </w:r>
    </w:p>
    <w:p w14:paraId="79B9FB9C" w14:textId="603342BB" w:rsidR="003A4367" w:rsidRPr="00E743A3" w:rsidRDefault="00133599"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cs="Segoe UI"/>
          <w:color w:val="000000" w:themeColor="text1"/>
          <w:sz w:val="20"/>
          <w:szCs w:val="20"/>
          <w:lang w:val="es-ES"/>
        </w:rPr>
      </w:pPr>
      <w:r w:rsidRPr="00E743A3">
        <w:rPr>
          <w:rFonts w:asciiTheme="majorHAnsi" w:hAnsiTheme="majorHAnsi"/>
          <w:sz w:val="20"/>
          <w:szCs w:val="20"/>
          <w:lang w:val="es-ES"/>
        </w:rPr>
        <w:t>Respecto al plazo de presentación, tomando en cuenta que los recursos fueron agotados mientras la petición se encontraba bajo estudio, la CIDH concluye que se cumple con el plazo previsto en el artículo 46.1.b) de la Convención Americana.</w:t>
      </w:r>
    </w:p>
    <w:p w14:paraId="36D07E8C" w14:textId="69575E61" w:rsidR="00A64F0A" w:rsidRPr="00E743A3" w:rsidRDefault="003A4367" w:rsidP="00972A5B">
      <w:pPr>
        <w:pStyle w:val="ListParagraph"/>
        <w:numPr>
          <w:ilvl w:val="0"/>
          <w:numId w:val="56"/>
        </w:numPr>
        <w:suppressAutoHyphens/>
        <w:spacing w:before="240" w:after="240"/>
        <w:ind w:left="0" w:firstLine="720"/>
        <w:jc w:val="both"/>
        <w:rPr>
          <w:sz w:val="20"/>
          <w:szCs w:val="20"/>
          <w:lang w:val="es-ES_tradnl"/>
        </w:rPr>
      </w:pPr>
      <w:r w:rsidRPr="00E743A3">
        <w:rPr>
          <w:sz w:val="20"/>
          <w:szCs w:val="20"/>
          <w:lang w:val="es-ES"/>
        </w:rPr>
        <w:t xml:space="preserve">Respecto al </w:t>
      </w:r>
      <w:r w:rsidR="0037348F" w:rsidRPr="00E743A3">
        <w:rPr>
          <w:sz w:val="20"/>
          <w:szCs w:val="20"/>
          <w:lang w:val="es-ES_tradnl"/>
        </w:rPr>
        <w:t>punto (</w:t>
      </w:r>
      <w:r w:rsidR="00A64F0A" w:rsidRPr="00E743A3">
        <w:rPr>
          <w:sz w:val="20"/>
          <w:szCs w:val="20"/>
          <w:lang w:val="es-ES_tradnl"/>
        </w:rPr>
        <w:t>i</w:t>
      </w:r>
      <w:r w:rsidR="0037348F" w:rsidRPr="00E743A3">
        <w:rPr>
          <w:sz w:val="20"/>
          <w:szCs w:val="20"/>
          <w:lang w:val="es-ES_tradnl"/>
        </w:rPr>
        <w:t>ii), en casos relacionados con torturas, la CIDH recuerda que, frente a posibles delitos contra la integridad personal cometidos por agentes del Estado, los recursos internos que deben tomarse en cuenta a los efectos de la admisibilidad de las peticiones son los relacionados con la investigación penal y sanción de los responsables</w:t>
      </w:r>
      <w:r w:rsidR="00403D65" w:rsidRPr="00E743A3">
        <w:rPr>
          <w:rStyle w:val="FootnoteReference"/>
          <w:sz w:val="20"/>
          <w:szCs w:val="20"/>
          <w:lang w:val="es-ES_tradnl"/>
        </w:rPr>
        <w:footnoteReference w:id="8"/>
      </w:r>
      <w:r w:rsidR="0037348F" w:rsidRPr="00E743A3">
        <w:rPr>
          <w:sz w:val="20"/>
          <w:szCs w:val="20"/>
          <w:lang w:val="es-ES_tradnl"/>
        </w:rPr>
        <w:t xml:space="preserve">. En </w:t>
      </w:r>
      <w:r w:rsidR="00BB7E01" w:rsidRPr="00E743A3">
        <w:rPr>
          <w:sz w:val="20"/>
          <w:szCs w:val="20"/>
          <w:lang w:val="es-ES_tradnl"/>
        </w:rPr>
        <w:t>esa</w:t>
      </w:r>
      <w:r w:rsidR="0037348F" w:rsidRPr="00E743A3">
        <w:rPr>
          <w:sz w:val="20"/>
          <w:szCs w:val="20"/>
          <w:lang w:val="es-ES_tradnl"/>
        </w:rPr>
        <w:t xml:space="preserve"> </w:t>
      </w:r>
      <w:r w:rsidR="00BB7E01" w:rsidRPr="00E743A3">
        <w:rPr>
          <w:sz w:val="20"/>
          <w:szCs w:val="20"/>
          <w:lang w:val="es-ES_tradnl"/>
        </w:rPr>
        <w:t>línea</w:t>
      </w:r>
      <w:r w:rsidR="0037348F" w:rsidRPr="00E743A3">
        <w:rPr>
          <w:sz w:val="20"/>
          <w:szCs w:val="20"/>
          <w:lang w:val="es-ES_tradnl"/>
        </w:rPr>
        <w:t xml:space="preserve">, la CIDH ha sostenido reiteradamente que toda vez que el Estado tenga conocimiento de la comisión de un delito perseguible de oficio, este tiene la obligación de iniciar o presentar una acción penal, pues esta constituye el medio adecuado para esclarecer los hechos, procesar a los responsables y determinar las sanciones penales correspondientes, además de facilitar otras formas de reparación pecuniaria. </w:t>
      </w:r>
      <w:r w:rsidR="00BB7E01" w:rsidRPr="00E743A3">
        <w:rPr>
          <w:sz w:val="20"/>
          <w:szCs w:val="20"/>
          <w:lang w:val="es-ES_tradnl"/>
        </w:rPr>
        <w:t>De la misma forma</w:t>
      </w:r>
      <w:r w:rsidR="0037348F" w:rsidRPr="00E743A3">
        <w:rPr>
          <w:sz w:val="20"/>
          <w:szCs w:val="20"/>
          <w:lang w:val="es-ES_tradnl"/>
        </w:rPr>
        <w:t xml:space="preserve">, como regla general, la investigación penal debe realizarse </w:t>
      </w:r>
      <w:r w:rsidR="0037348F" w:rsidRPr="00E743A3">
        <w:rPr>
          <w:sz w:val="20"/>
          <w:szCs w:val="20"/>
          <w:lang w:val="es-ES"/>
        </w:rPr>
        <w:lastRenderedPageBreak/>
        <w:t>con prontitud para proteger los intereses de las víctimas, preservar la prueba e incluso salvaguardar los derechos de toda persona que, en el contexto de la investigación, sea considerada sospechosa</w:t>
      </w:r>
      <w:r w:rsidR="00A64F0A" w:rsidRPr="00E743A3">
        <w:rPr>
          <w:rStyle w:val="FootnoteReference"/>
          <w:sz w:val="20"/>
          <w:szCs w:val="20"/>
          <w:lang w:val="es-ES"/>
        </w:rPr>
        <w:footnoteReference w:id="9"/>
      </w:r>
      <w:r w:rsidR="0037348F" w:rsidRPr="00E743A3">
        <w:rPr>
          <w:sz w:val="20"/>
          <w:szCs w:val="20"/>
          <w:lang w:val="es-ES"/>
        </w:rPr>
        <w:t xml:space="preserve">. </w:t>
      </w:r>
    </w:p>
    <w:p w14:paraId="023D7F02" w14:textId="2938C400" w:rsidR="00F7400A" w:rsidRPr="00E743A3" w:rsidRDefault="0037348F" w:rsidP="00972A5B">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E743A3">
        <w:rPr>
          <w:rFonts w:asciiTheme="majorHAnsi" w:hAnsiTheme="majorHAnsi"/>
          <w:sz w:val="20"/>
          <w:szCs w:val="20"/>
          <w:lang w:val="es-ES"/>
        </w:rPr>
        <w:t xml:space="preserve">En conexión con lo anterior, de la información aportada </w:t>
      </w:r>
      <w:r w:rsidR="00F7400A" w:rsidRPr="00E743A3">
        <w:rPr>
          <w:rFonts w:asciiTheme="majorHAnsi" w:hAnsiTheme="majorHAnsi"/>
          <w:sz w:val="20"/>
          <w:szCs w:val="20"/>
          <w:lang w:val="es-ES"/>
        </w:rPr>
        <w:t xml:space="preserve">por el peticionario, este únicamente </w:t>
      </w:r>
      <w:r w:rsidR="00EF4D56" w:rsidRPr="00E743A3">
        <w:rPr>
          <w:rFonts w:asciiTheme="majorHAnsi" w:hAnsiTheme="majorHAnsi"/>
          <w:sz w:val="20"/>
          <w:szCs w:val="20"/>
          <w:lang w:val="es-ES"/>
        </w:rPr>
        <w:t>alude</w:t>
      </w:r>
      <w:r w:rsidR="00F7400A" w:rsidRPr="00E743A3">
        <w:rPr>
          <w:rFonts w:asciiTheme="majorHAnsi" w:hAnsiTheme="majorHAnsi"/>
          <w:sz w:val="20"/>
          <w:szCs w:val="20"/>
          <w:lang w:val="es-ES"/>
        </w:rPr>
        <w:t xml:space="preserve"> </w:t>
      </w:r>
      <w:r w:rsidR="00C219CF" w:rsidRPr="00E743A3">
        <w:rPr>
          <w:rFonts w:asciiTheme="majorHAnsi" w:hAnsiTheme="majorHAnsi"/>
          <w:sz w:val="20"/>
          <w:szCs w:val="20"/>
          <w:lang w:val="es-ES"/>
        </w:rPr>
        <w:t xml:space="preserve">a </w:t>
      </w:r>
      <w:r w:rsidR="00F7400A" w:rsidRPr="00E743A3">
        <w:rPr>
          <w:rFonts w:asciiTheme="majorHAnsi" w:hAnsiTheme="majorHAnsi"/>
          <w:sz w:val="20"/>
          <w:szCs w:val="20"/>
          <w:lang w:val="es-ES"/>
        </w:rPr>
        <w:t xml:space="preserve">que fue </w:t>
      </w:r>
      <w:r w:rsidR="00C219CF" w:rsidRPr="00E743A3">
        <w:rPr>
          <w:rFonts w:asciiTheme="majorHAnsi" w:hAnsiTheme="majorHAnsi"/>
          <w:sz w:val="20"/>
          <w:szCs w:val="20"/>
          <w:lang w:val="es-ES"/>
        </w:rPr>
        <w:t>objeto de torturas y malos tratos</w:t>
      </w:r>
      <w:r w:rsidR="00D05AED" w:rsidRPr="00E743A3">
        <w:rPr>
          <w:rFonts w:asciiTheme="majorHAnsi" w:hAnsiTheme="majorHAnsi"/>
          <w:sz w:val="20"/>
          <w:szCs w:val="20"/>
          <w:lang w:val="es-ES"/>
        </w:rPr>
        <w:t xml:space="preserve"> por parte</w:t>
      </w:r>
      <w:r w:rsidR="00F7400A" w:rsidRPr="00E743A3">
        <w:rPr>
          <w:rFonts w:asciiTheme="majorHAnsi" w:hAnsiTheme="majorHAnsi"/>
          <w:sz w:val="20"/>
          <w:szCs w:val="20"/>
          <w:lang w:val="es-ES"/>
        </w:rPr>
        <w:t xml:space="preserve"> </w:t>
      </w:r>
      <w:r w:rsidR="00D05AED" w:rsidRPr="00E743A3">
        <w:rPr>
          <w:rFonts w:asciiTheme="majorHAnsi" w:hAnsiTheme="majorHAnsi"/>
          <w:sz w:val="20"/>
          <w:szCs w:val="20"/>
          <w:lang w:val="es-ES"/>
        </w:rPr>
        <w:t>de</w:t>
      </w:r>
      <w:r w:rsidR="00F7400A" w:rsidRPr="00E743A3">
        <w:rPr>
          <w:rFonts w:asciiTheme="majorHAnsi" w:hAnsiTheme="majorHAnsi"/>
          <w:sz w:val="20"/>
          <w:szCs w:val="20"/>
          <w:lang w:val="es-ES"/>
        </w:rPr>
        <w:t xml:space="preserve"> los militares que lo detuvieron inicialmente y lo trasladaron a un cuartel</w:t>
      </w:r>
      <w:r w:rsidR="00443DF0">
        <w:rPr>
          <w:rFonts w:asciiTheme="majorHAnsi" w:hAnsiTheme="majorHAnsi"/>
          <w:sz w:val="20"/>
          <w:szCs w:val="20"/>
          <w:lang w:val="es-ES"/>
        </w:rPr>
        <w:t>.</w:t>
      </w:r>
      <w:r w:rsidR="005C4F52">
        <w:rPr>
          <w:rFonts w:asciiTheme="majorHAnsi" w:hAnsiTheme="majorHAnsi"/>
          <w:sz w:val="20"/>
          <w:szCs w:val="20"/>
          <w:lang w:val="es-ES"/>
        </w:rPr>
        <w:t xml:space="preserve"> N</w:t>
      </w:r>
      <w:r w:rsidR="00F7400A" w:rsidRPr="00E743A3">
        <w:rPr>
          <w:rFonts w:asciiTheme="majorHAnsi" w:hAnsiTheme="majorHAnsi"/>
          <w:sz w:val="20"/>
          <w:szCs w:val="20"/>
          <w:lang w:val="es-ES"/>
        </w:rPr>
        <w:t>o obstante, de una revisión exhaustiva de sus comunicaciones manuscritas</w:t>
      </w:r>
      <w:r w:rsidR="005C4F52">
        <w:rPr>
          <w:rFonts w:asciiTheme="majorHAnsi" w:hAnsiTheme="majorHAnsi"/>
          <w:sz w:val="20"/>
          <w:szCs w:val="20"/>
          <w:lang w:val="es-ES"/>
        </w:rPr>
        <w:t>,</w:t>
      </w:r>
      <w:r w:rsidR="00F7400A" w:rsidRPr="00E743A3">
        <w:rPr>
          <w:rFonts w:asciiTheme="majorHAnsi" w:hAnsiTheme="majorHAnsi"/>
          <w:sz w:val="20"/>
          <w:szCs w:val="20"/>
          <w:lang w:val="es-ES"/>
        </w:rPr>
        <w:t xml:space="preserve"> la CIDH advierte que no ha precisado en qué consistieron</w:t>
      </w:r>
      <w:r w:rsidR="00D05AED" w:rsidRPr="00E743A3">
        <w:rPr>
          <w:rFonts w:asciiTheme="majorHAnsi" w:hAnsiTheme="majorHAnsi"/>
          <w:sz w:val="20"/>
          <w:szCs w:val="20"/>
          <w:lang w:val="es-ES"/>
        </w:rPr>
        <w:t xml:space="preserve"> tales malos tratos</w:t>
      </w:r>
      <w:r w:rsidR="00F7400A" w:rsidRPr="00E743A3">
        <w:rPr>
          <w:rFonts w:asciiTheme="majorHAnsi" w:hAnsiTheme="majorHAnsi"/>
          <w:sz w:val="20"/>
          <w:szCs w:val="20"/>
          <w:lang w:val="es-ES"/>
        </w:rPr>
        <w:t xml:space="preserve"> actos de tortura</w:t>
      </w:r>
      <w:r w:rsidR="005C4F52">
        <w:rPr>
          <w:rFonts w:asciiTheme="majorHAnsi" w:hAnsiTheme="majorHAnsi"/>
          <w:sz w:val="20"/>
          <w:szCs w:val="20"/>
          <w:lang w:val="es-ES"/>
        </w:rPr>
        <w:t>;</w:t>
      </w:r>
      <w:r w:rsidR="00F7400A" w:rsidRPr="00E743A3">
        <w:rPr>
          <w:rFonts w:asciiTheme="majorHAnsi" w:hAnsiTheme="majorHAnsi"/>
          <w:sz w:val="20"/>
          <w:szCs w:val="20"/>
          <w:lang w:val="es-ES"/>
        </w:rPr>
        <w:t xml:space="preserve"> y</w:t>
      </w:r>
      <w:r w:rsidR="005C4F52">
        <w:rPr>
          <w:rFonts w:asciiTheme="majorHAnsi" w:hAnsiTheme="majorHAnsi"/>
          <w:sz w:val="20"/>
          <w:szCs w:val="20"/>
          <w:lang w:val="es-ES"/>
        </w:rPr>
        <w:t>,</w:t>
      </w:r>
      <w:r w:rsidR="0020197A" w:rsidRPr="00E743A3">
        <w:rPr>
          <w:rFonts w:asciiTheme="majorHAnsi" w:hAnsiTheme="majorHAnsi"/>
          <w:sz w:val="20"/>
          <w:szCs w:val="20"/>
          <w:lang w:val="es-ES"/>
        </w:rPr>
        <w:t xml:space="preserve"> sobre todo,</w:t>
      </w:r>
      <w:r w:rsidR="00F7400A" w:rsidRPr="00E743A3">
        <w:rPr>
          <w:rFonts w:asciiTheme="majorHAnsi" w:hAnsiTheme="majorHAnsi"/>
          <w:sz w:val="20"/>
          <w:szCs w:val="20"/>
          <w:lang w:val="es-ES"/>
        </w:rPr>
        <w:t xml:space="preserve"> si los puso en conocimiento de alguna de las autoridades ministeriales o judiciales que conocieron de su proceso penal. El Estado, por su parte, sostiene que el Sr. Bárcenas, al ser presentado ante el Ministerio Público, declaró expresamente que no fue objeto de torturas por parte de sus captores, cuestión que no ha sido controvertida por el peticionario. </w:t>
      </w:r>
    </w:p>
    <w:p w14:paraId="6B9F530C" w14:textId="01C3ED79" w:rsidR="00222B4E" w:rsidRPr="00E743A3" w:rsidRDefault="00F7400A" w:rsidP="00972A5B">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E743A3">
        <w:rPr>
          <w:rFonts w:asciiTheme="majorHAnsi" w:hAnsiTheme="majorHAnsi"/>
          <w:sz w:val="20"/>
          <w:szCs w:val="20"/>
          <w:lang w:val="es-ES_tradnl"/>
        </w:rPr>
        <w:t>Por lo tanto</w:t>
      </w:r>
      <w:r w:rsidR="00222B4E" w:rsidRPr="00E743A3">
        <w:rPr>
          <w:rFonts w:asciiTheme="majorHAnsi" w:hAnsiTheme="majorHAnsi"/>
          <w:sz w:val="20"/>
          <w:szCs w:val="20"/>
          <w:lang w:val="es-ES"/>
        </w:rPr>
        <w:t xml:space="preserve">, </w:t>
      </w:r>
      <w:r w:rsidR="00DA643A">
        <w:rPr>
          <w:rFonts w:asciiTheme="majorHAnsi" w:hAnsiTheme="majorHAnsi"/>
          <w:sz w:val="20"/>
          <w:szCs w:val="20"/>
          <w:lang w:val="es-ES"/>
        </w:rPr>
        <w:t xml:space="preserve">respecto a este hecho, </w:t>
      </w:r>
      <w:r w:rsidR="00222B4E" w:rsidRPr="00E743A3">
        <w:rPr>
          <w:rFonts w:asciiTheme="majorHAnsi" w:hAnsiTheme="majorHAnsi"/>
          <w:sz w:val="20"/>
          <w:szCs w:val="20"/>
          <w:lang w:val="es-ES"/>
        </w:rPr>
        <w:t xml:space="preserve">la Comisión concluye que </w:t>
      </w:r>
      <w:r w:rsidRPr="00E743A3">
        <w:rPr>
          <w:rFonts w:asciiTheme="majorHAnsi" w:hAnsiTheme="majorHAnsi"/>
          <w:sz w:val="20"/>
          <w:szCs w:val="20"/>
          <w:lang w:val="es-ES"/>
        </w:rPr>
        <w:t>no cuenta con información</w:t>
      </w:r>
      <w:r w:rsidR="00222B4E" w:rsidRPr="00E743A3">
        <w:rPr>
          <w:rFonts w:asciiTheme="majorHAnsi" w:hAnsiTheme="majorHAnsi"/>
          <w:sz w:val="20"/>
          <w:szCs w:val="20"/>
          <w:lang w:val="es-ES"/>
        </w:rPr>
        <w:t xml:space="preserve"> que le permita verificar el cumplimiento del requisito de agotamiento de los recursos internos establecido en el artículo 46.1.a) de la Convención Americana ni el requisito del plazo de presentación </w:t>
      </w:r>
      <w:r w:rsidR="00DA643A">
        <w:rPr>
          <w:rFonts w:asciiTheme="majorHAnsi" w:hAnsiTheme="majorHAnsi"/>
          <w:sz w:val="20"/>
          <w:szCs w:val="20"/>
          <w:lang w:val="es-ES"/>
        </w:rPr>
        <w:t>previsto</w:t>
      </w:r>
      <w:r w:rsidR="00DA643A" w:rsidRPr="00E743A3">
        <w:rPr>
          <w:rFonts w:asciiTheme="majorHAnsi" w:hAnsiTheme="majorHAnsi"/>
          <w:sz w:val="20"/>
          <w:szCs w:val="20"/>
          <w:lang w:val="es-ES"/>
        </w:rPr>
        <w:t xml:space="preserve"> </w:t>
      </w:r>
      <w:r w:rsidR="00222B4E" w:rsidRPr="00E743A3">
        <w:rPr>
          <w:rFonts w:asciiTheme="majorHAnsi" w:hAnsiTheme="majorHAnsi"/>
          <w:sz w:val="20"/>
          <w:szCs w:val="20"/>
          <w:lang w:val="es-ES"/>
        </w:rPr>
        <w:t>en el artículo 46.1.b) del mismo instrumento internacional, en lo relativo a este extremo.</w:t>
      </w:r>
    </w:p>
    <w:bookmarkEnd w:id="2"/>
    <w:p w14:paraId="6256C622" w14:textId="62990F45" w:rsidR="00C46CD4" w:rsidRPr="00E743A3" w:rsidRDefault="00C46CD4" w:rsidP="00972A5B">
      <w:pPr>
        <w:pStyle w:val="ListParagraph"/>
        <w:suppressAutoHyphens/>
        <w:spacing w:before="240" w:after="240"/>
        <w:ind w:left="0" w:firstLine="720"/>
        <w:jc w:val="both"/>
        <w:rPr>
          <w:rFonts w:asciiTheme="majorHAnsi" w:hAnsiTheme="majorHAnsi"/>
          <w:b/>
          <w:bCs/>
          <w:sz w:val="20"/>
          <w:szCs w:val="20"/>
          <w:lang w:val="es-ES_tradnl"/>
        </w:rPr>
      </w:pPr>
      <w:r w:rsidRPr="00E743A3">
        <w:rPr>
          <w:rFonts w:asciiTheme="majorHAnsi" w:hAnsiTheme="majorHAnsi"/>
          <w:b/>
          <w:bCs/>
          <w:sz w:val="20"/>
          <w:szCs w:val="20"/>
          <w:lang w:val="es-ES_tradnl"/>
        </w:rPr>
        <w:t>V</w:t>
      </w:r>
      <w:r w:rsidR="000E0066" w:rsidRPr="00E743A3">
        <w:rPr>
          <w:rFonts w:asciiTheme="majorHAnsi" w:hAnsiTheme="majorHAnsi"/>
          <w:b/>
          <w:bCs/>
          <w:sz w:val="20"/>
          <w:szCs w:val="20"/>
          <w:lang w:val="es-ES_tradnl"/>
        </w:rPr>
        <w:t>I</w:t>
      </w:r>
      <w:r w:rsidRPr="00E743A3">
        <w:rPr>
          <w:rFonts w:asciiTheme="majorHAnsi" w:hAnsiTheme="majorHAnsi"/>
          <w:b/>
          <w:bCs/>
          <w:sz w:val="20"/>
          <w:szCs w:val="20"/>
          <w:lang w:val="es-ES_tradnl"/>
        </w:rPr>
        <w:t xml:space="preserve">I. </w:t>
      </w:r>
      <w:r w:rsidRPr="00E743A3">
        <w:rPr>
          <w:rFonts w:asciiTheme="majorHAnsi" w:hAnsiTheme="majorHAnsi"/>
          <w:b/>
          <w:bCs/>
          <w:sz w:val="20"/>
          <w:szCs w:val="20"/>
          <w:lang w:val="es-ES_tradnl"/>
        </w:rPr>
        <w:tab/>
      </w:r>
      <w:r w:rsidR="00540114" w:rsidRPr="00E743A3">
        <w:rPr>
          <w:rFonts w:asciiTheme="majorHAnsi" w:hAnsiTheme="majorHAnsi"/>
          <w:b/>
          <w:bCs/>
          <w:sz w:val="20"/>
          <w:szCs w:val="20"/>
          <w:lang w:val="es-ES_tradnl"/>
        </w:rPr>
        <w:t>ANÁLISIS DE CARACTERIZACIÓN</w:t>
      </w:r>
    </w:p>
    <w:p w14:paraId="4642861A" w14:textId="7CA74266" w:rsidR="00DF3076" w:rsidRPr="00E743A3" w:rsidRDefault="00E530D4" w:rsidP="00972A5B">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E743A3">
        <w:rPr>
          <w:rFonts w:asciiTheme="majorHAnsi" w:hAnsiTheme="majorHAnsi"/>
          <w:sz w:val="20"/>
          <w:szCs w:val="20"/>
          <w:lang w:val="es-ES"/>
        </w:rPr>
        <w:t>Conforme a los alegatos que resultan admisibles, según la sección precedente</w:t>
      </w:r>
      <w:r w:rsidR="00DF3076" w:rsidRPr="00E743A3">
        <w:rPr>
          <w:rFonts w:asciiTheme="majorHAnsi" w:hAnsiTheme="majorHAnsi"/>
          <w:sz w:val="20"/>
          <w:szCs w:val="20"/>
          <w:lang w:val="es-ES"/>
        </w:rPr>
        <w:t>, el objeto de la presente petición</w:t>
      </w:r>
      <w:r w:rsidRPr="00E743A3">
        <w:rPr>
          <w:rFonts w:asciiTheme="majorHAnsi" w:hAnsiTheme="majorHAnsi"/>
          <w:sz w:val="20"/>
          <w:szCs w:val="20"/>
          <w:lang w:val="es-ES"/>
        </w:rPr>
        <w:t xml:space="preserve"> a analizar</w:t>
      </w:r>
      <w:r w:rsidR="00DF3076" w:rsidRPr="00E743A3">
        <w:rPr>
          <w:rFonts w:asciiTheme="majorHAnsi" w:hAnsiTheme="majorHAnsi"/>
          <w:sz w:val="20"/>
          <w:szCs w:val="20"/>
          <w:lang w:val="es-ES"/>
        </w:rPr>
        <w:t xml:space="preserve"> consiste</w:t>
      </w:r>
      <w:r w:rsidRPr="00E743A3">
        <w:rPr>
          <w:rFonts w:asciiTheme="majorHAnsi" w:hAnsiTheme="majorHAnsi"/>
          <w:sz w:val="20"/>
          <w:szCs w:val="20"/>
          <w:lang w:val="es-ES"/>
        </w:rPr>
        <w:t xml:space="preserve"> en</w:t>
      </w:r>
      <w:r w:rsidR="00DF3076" w:rsidRPr="00E743A3">
        <w:rPr>
          <w:rFonts w:asciiTheme="majorHAnsi" w:hAnsiTheme="majorHAnsi"/>
          <w:sz w:val="20"/>
          <w:szCs w:val="20"/>
          <w:lang w:val="es-ES"/>
        </w:rPr>
        <w:t xml:space="preserve"> </w:t>
      </w:r>
      <w:r w:rsidR="00F7400A" w:rsidRPr="00E743A3">
        <w:rPr>
          <w:rFonts w:asciiTheme="majorHAnsi" w:hAnsiTheme="majorHAnsi"/>
          <w:sz w:val="20"/>
          <w:szCs w:val="20"/>
          <w:lang w:val="es-ES"/>
        </w:rPr>
        <w:t>las alegadas</w:t>
      </w:r>
      <w:r w:rsidR="00DF3076" w:rsidRPr="00E743A3">
        <w:rPr>
          <w:rFonts w:asciiTheme="majorHAnsi" w:hAnsiTheme="majorHAnsi"/>
          <w:sz w:val="20"/>
          <w:szCs w:val="20"/>
          <w:lang w:val="es-ES"/>
        </w:rPr>
        <w:t xml:space="preserve"> violaciones al debido proceso cometid</w:t>
      </w:r>
      <w:r w:rsidR="007F5096" w:rsidRPr="00E743A3">
        <w:rPr>
          <w:rFonts w:asciiTheme="majorHAnsi" w:hAnsiTheme="majorHAnsi"/>
          <w:sz w:val="20"/>
          <w:szCs w:val="20"/>
          <w:lang w:val="es-ES"/>
        </w:rPr>
        <w:t>a</w:t>
      </w:r>
      <w:r w:rsidR="00DF3076" w:rsidRPr="00E743A3">
        <w:rPr>
          <w:rFonts w:asciiTheme="majorHAnsi" w:hAnsiTheme="majorHAnsi"/>
          <w:sz w:val="20"/>
          <w:szCs w:val="20"/>
          <w:lang w:val="es-ES"/>
        </w:rPr>
        <w:t xml:space="preserve">s en contra del Sr. </w:t>
      </w:r>
      <w:r w:rsidR="00F7400A" w:rsidRPr="00E743A3">
        <w:rPr>
          <w:rFonts w:asciiTheme="majorHAnsi" w:hAnsiTheme="majorHAnsi"/>
          <w:sz w:val="20"/>
          <w:szCs w:val="20"/>
          <w:lang w:val="es-ES"/>
        </w:rPr>
        <w:t>Bárcenas en las dos causas penales seguidas en su contra</w:t>
      </w:r>
      <w:r w:rsidR="00DF3076" w:rsidRPr="00E743A3">
        <w:rPr>
          <w:rFonts w:asciiTheme="majorHAnsi" w:hAnsiTheme="majorHAnsi"/>
          <w:sz w:val="20"/>
          <w:szCs w:val="20"/>
          <w:lang w:val="es-ES"/>
        </w:rPr>
        <w:t>. A su vez, el Estado argumenta que los hechos descritos en la petición no caracterizan vulneraciones a los derechos consagrados en la Convención Americana.</w:t>
      </w:r>
    </w:p>
    <w:p w14:paraId="011F63C6" w14:textId="3BB3D3B9" w:rsidR="00DF3076" w:rsidRPr="00E743A3" w:rsidRDefault="00DF3076" w:rsidP="00972A5B">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E743A3">
        <w:rPr>
          <w:rFonts w:asciiTheme="majorHAnsi" w:hAnsiTheme="majorHAnsi"/>
          <w:sz w:val="20"/>
          <w:szCs w:val="20"/>
          <w:lang w:val="es-ES"/>
        </w:rPr>
        <w:t>Es pertinente recordar que la Comisión no constituye una cuarta instancia que pueda realizar una valoración de la prueba referente a la posible culpabilidad o no de las presuntas víctimas en el presente caso</w:t>
      </w:r>
      <w:r w:rsidRPr="00E743A3">
        <w:rPr>
          <w:rStyle w:val="FootnoteReference"/>
          <w:rFonts w:asciiTheme="majorHAnsi" w:hAnsiTheme="majorHAnsi"/>
          <w:sz w:val="20"/>
          <w:szCs w:val="20"/>
          <w:lang w:val="es-ES"/>
        </w:rPr>
        <w:footnoteReference w:id="10"/>
      </w:r>
      <w:r w:rsidRPr="00E743A3">
        <w:rPr>
          <w:rFonts w:asciiTheme="majorHAnsi" w:hAnsiTheme="majorHAnsi"/>
          <w:sz w:val="20"/>
          <w:szCs w:val="20"/>
          <w:lang w:val="es-ES"/>
        </w:rPr>
        <w:t>. El propósito no es determinar la inocencia o culpabilidad de las presuntas víctimas, sino definir si las autoridades judiciales han afectado o no obligaciones estipuladas en la Convención Americana, en particular el principio de presunción de inocencia y el derecho a la protección judicial. En este sentido, en la etapa de fondo del presente asunto</w:t>
      </w:r>
      <w:r w:rsidR="00E530D4" w:rsidRPr="00E743A3">
        <w:rPr>
          <w:rFonts w:asciiTheme="majorHAnsi" w:hAnsiTheme="majorHAnsi"/>
          <w:sz w:val="20"/>
          <w:szCs w:val="20"/>
          <w:lang w:val="es-ES"/>
        </w:rPr>
        <w:t>,</w:t>
      </w:r>
      <w:r w:rsidRPr="00E743A3">
        <w:rPr>
          <w:rFonts w:asciiTheme="majorHAnsi" w:hAnsiTheme="majorHAnsi"/>
          <w:sz w:val="20"/>
          <w:szCs w:val="20"/>
          <w:lang w:val="es-ES"/>
        </w:rPr>
        <w:t xml:space="preserve"> la Comisión Interamericana no se pronunciará acerca de la culpabilidad o inocencia de las presuntas víctimas respecto de los cargos penales que se les formularon a nivel interno, sino que establecerá el marco fáctico de su pronunciamiento en función de las eventuales violaciones concretas que le sean atribuibles al Estado respecto de la Convención Americana.</w:t>
      </w:r>
    </w:p>
    <w:p w14:paraId="2CB8B814" w14:textId="633F537A" w:rsidR="00DF3076" w:rsidRDefault="00DF307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Calibri"/>
          <w:sz w:val="20"/>
          <w:szCs w:val="20"/>
          <w:lang w:val="es-ES"/>
        </w:rPr>
      </w:pPr>
      <w:r w:rsidRPr="00E743A3">
        <w:rPr>
          <w:rFonts w:asciiTheme="majorHAnsi" w:hAnsiTheme="majorHAnsi" w:cs="Calibri"/>
          <w:sz w:val="20"/>
          <w:szCs w:val="20"/>
          <w:lang w:val="es-ES"/>
        </w:rPr>
        <w:t>En cuanto a la dilación excesiva de los procesos penales, la Corte IDH ha reiterado que el derecho a un plazo razonable en los procesos judiciales es un componente esencial del debido proceso, consagrado en el artículo 8.1 de la Convención Americana</w:t>
      </w:r>
      <w:r w:rsidRPr="00E743A3">
        <w:rPr>
          <w:rStyle w:val="FootnoteReference"/>
          <w:rFonts w:asciiTheme="majorHAnsi" w:hAnsiTheme="majorHAnsi" w:cs="Calibri"/>
          <w:sz w:val="20"/>
          <w:szCs w:val="20"/>
          <w:lang w:val="es-ES"/>
        </w:rPr>
        <w:footnoteReference w:id="11"/>
      </w:r>
      <w:r w:rsidRPr="00E743A3">
        <w:rPr>
          <w:rFonts w:asciiTheme="majorHAnsi" w:hAnsiTheme="majorHAnsi" w:cs="Calibri"/>
          <w:sz w:val="20"/>
          <w:szCs w:val="20"/>
          <w:lang w:val="es-ES"/>
        </w:rPr>
        <w:t xml:space="preserve">. </w:t>
      </w:r>
      <w:r w:rsidR="00BB7E01" w:rsidRPr="00E743A3">
        <w:rPr>
          <w:rFonts w:asciiTheme="majorHAnsi" w:hAnsiTheme="majorHAnsi" w:cs="Calibri"/>
          <w:sz w:val="20"/>
          <w:szCs w:val="20"/>
          <w:lang w:val="es-ES"/>
        </w:rPr>
        <w:t>Además</w:t>
      </w:r>
      <w:r w:rsidRPr="00E743A3">
        <w:rPr>
          <w:rFonts w:asciiTheme="majorHAnsi" w:hAnsiTheme="majorHAnsi" w:cs="Calibri"/>
          <w:sz w:val="20"/>
          <w:szCs w:val="20"/>
          <w:lang w:val="es-ES"/>
        </w:rPr>
        <w:t>, la Corte ha observado que la prolongación injustificada de los procesos penales no solo afecta el derecho a la libertad personal, sino que también puede constituir una forma de tortura psicológica, especialmente cuando los detenidos permanecen en prisión preventiva por períodos prolongados sin una resolución definitiva</w:t>
      </w:r>
      <w:r w:rsidRPr="00E743A3">
        <w:rPr>
          <w:rStyle w:val="FootnoteReference"/>
          <w:rFonts w:asciiTheme="majorHAnsi" w:hAnsiTheme="majorHAnsi" w:cs="Calibri"/>
          <w:sz w:val="20"/>
          <w:szCs w:val="20"/>
          <w:lang w:val="es-ES"/>
        </w:rPr>
        <w:footnoteReference w:id="12"/>
      </w:r>
      <w:r w:rsidRPr="00E743A3">
        <w:rPr>
          <w:rFonts w:asciiTheme="majorHAnsi" w:hAnsiTheme="majorHAnsi" w:cs="Calibri"/>
          <w:sz w:val="20"/>
          <w:szCs w:val="20"/>
          <w:lang w:val="es-ES"/>
        </w:rPr>
        <w:t>.</w:t>
      </w:r>
    </w:p>
    <w:p w14:paraId="5CE98D42" w14:textId="77777777" w:rsidR="00390D02" w:rsidRPr="00E743A3" w:rsidRDefault="00390D02" w:rsidP="00390D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Calibri"/>
          <w:sz w:val="20"/>
          <w:szCs w:val="20"/>
          <w:lang w:val="es-ES"/>
        </w:rPr>
      </w:pPr>
    </w:p>
    <w:p w14:paraId="685E79B0" w14:textId="434E4E76" w:rsidR="003E6304" w:rsidRPr="00E743A3" w:rsidRDefault="003E6304"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cs="Calibri"/>
          <w:sz w:val="20"/>
          <w:szCs w:val="20"/>
          <w:lang w:val="es-ES"/>
        </w:rPr>
      </w:pPr>
      <w:r w:rsidRPr="00E743A3">
        <w:rPr>
          <w:rFonts w:asciiTheme="majorHAnsi" w:hAnsiTheme="majorHAnsi" w:cs="Calibri"/>
          <w:sz w:val="20"/>
          <w:szCs w:val="20"/>
          <w:lang w:val="es-ES"/>
        </w:rPr>
        <w:lastRenderedPageBreak/>
        <w:t xml:space="preserve">La Comisión observa que los alegatos del Sr. Bárcenas relacionados con la causa penal 52/2011 se centran en la presunta </w:t>
      </w:r>
      <w:r w:rsidR="00463F9A">
        <w:rPr>
          <w:rFonts w:asciiTheme="majorHAnsi" w:hAnsiTheme="majorHAnsi" w:cs="Calibri"/>
          <w:sz w:val="20"/>
          <w:szCs w:val="20"/>
          <w:lang w:val="es-ES"/>
        </w:rPr>
        <w:t>di</w:t>
      </w:r>
      <w:r w:rsidR="0002220B">
        <w:rPr>
          <w:rFonts w:asciiTheme="majorHAnsi" w:hAnsiTheme="majorHAnsi" w:cs="Calibri"/>
          <w:sz w:val="20"/>
          <w:szCs w:val="20"/>
          <w:lang w:val="es-ES"/>
        </w:rPr>
        <w:t xml:space="preserve">lación injustificada del proceso penal, la </w:t>
      </w:r>
      <w:r w:rsidRPr="00E743A3">
        <w:rPr>
          <w:rFonts w:asciiTheme="majorHAnsi" w:hAnsiTheme="majorHAnsi" w:cs="Calibri"/>
          <w:sz w:val="20"/>
          <w:szCs w:val="20"/>
          <w:lang w:val="es-ES"/>
        </w:rPr>
        <w:t xml:space="preserve">privación ilegal de su libertad y la permanencia prolongada en instalaciones militares sin control judicial. Asimismo, </w:t>
      </w:r>
      <w:r w:rsidR="00513B3B" w:rsidRPr="00E743A3">
        <w:rPr>
          <w:rFonts w:asciiTheme="majorHAnsi" w:hAnsiTheme="majorHAnsi" w:cs="Calibri"/>
          <w:sz w:val="20"/>
          <w:szCs w:val="20"/>
          <w:lang w:val="es-ES"/>
        </w:rPr>
        <w:t xml:space="preserve">con </w:t>
      </w:r>
      <w:r w:rsidRPr="00E743A3">
        <w:rPr>
          <w:rFonts w:asciiTheme="majorHAnsi" w:hAnsiTheme="majorHAnsi" w:cs="Calibri"/>
          <w:sz w:val="20"/>
          <w:szCs w:val="20"/>
          <w:lang w:val="es-ES"/>
        </w:rPr>
        <w:t>respecto de la causa penal 25/2014, la Comisión toma nota de que el peticionario fue procesado y condenado por hechos distintos a los de la primer</w:t>
      </w:r>
      <w:r w:rsidR="007F3CAE">
        <w:rPr>
          <w:rFonts w:asciiTheme="majorHAnsi" w:hAnsiTheme="majorHAnsi" w:cs="Calibri"/>
          <w:sz w:val="20"/>
          <w:szCs w:val="20"/>
          <w:lang w:val="es-ES"/>
        </w:rPr>
        <w:t>a</w:t>
      </w:r>
      <w:r w:rsidRPr="00E743A3">
        <w:rPr>
          <w:rFonts w:asciiTheme="majorHAnsi" w:hAnsiTheme="majorHAnsi" w:cs="Calibri"/>
          <w:sz w:val="20"/>
          <w:szCs w:val="20"/>
          <w:lang w:val="es-ES"/>
        </w:rPr>
        <w:t xml:space="preserve"> causa, </w:t>
      </w:r>
      <w:r w:rsidR="00866A6E" w:rsidRPr="00E743A3">
        <w:rPr>
          <w:rFonts w:asciiTheme="majorHAnsi" w:hAnsiTheme="majorHAnsi" w:cs="Calibri"/>
          <w:sz w:val="20"/>
          <w:szCs w:val="20"/>
          <w:lang w:val="es-ES"/>
        </w:rPr>
        <w:t xml:space="preserve">siendo condenado en esta segunda por su responsabilidad en </w:t>
      </w:r>
      <w:r w:rsidRPr="00E743A3">
        <w:rPr>
          <w:rFonts w:asciiTheme="majorHAnsi" w:hAnsiTheme="majorHAnsi" w:cs="Calibri"/>
          <w:sz w:val="20"/>
          <w:szCs w:val="20"/>
          <w:lang w:val="es-ES"/>
        </w:rPr>
        <w:t xml:space="preserve">el delito de secuestro. El </w:t>
      </w:r>
      <w:r w:rsidR="00CF77A5" w:rsidRPr="00E743A3">
        <w:rPr>
          <w:rFonts w:asciiTheme="majorHAnsi" w:hAnsiTheme="majorHAnsi" w:cs="Calibri"/>
          <w:sz w:val="20"/>
          <w:szCs w:val="20"/>
          <w:lang w:val="es-ES"/>
        </w:rPr>
        <w:t>Sr. Bárcenas</w:t>
      </w:r>
      <w:r w:rsidRPr="00E743A3">
        <w:rPr>
          <w:rFonts w:asciiTheme="majorHAnsi" w:hAnsiTheme="majorHAnsi" w:cs="Calibri"/>
          <w:sz w:val="20"/>
          <w:szCs w:val="20"/>
          <w:lang w:val="es-ES"/>
        </w:rPr>
        <w:t xml:space="preserve"> sostiene que su vinculación a</w:t>
      </w:r>
      <w:r w:rsidR="001123BE" w:rsidRPr="00E743A3">
        <w:rPr>
          <w:rFonts w:asciiTheme="majorHAnsi" w:hAnsiTheme="majorHAnsi" w:cs="Calibri"/>
          <w:sz w:val="20"/>
          <w:szCs w:val="20"/>
          <w:lang w:val="es-ES"/>
        </w:rPr>
        <w:t xml:space="preserve">l </w:t>
      </w:r>
      <w:r w:rsidRPr="00E743A3">
        <w:rPr>
          <w:rFonts w:asciiTheme="majorHAnsi" w:hAnsiTheme="majorHAnsi" w:cs="Calibri"/>
          <w:sz w:val="20"/>
          <w:szCs w:val="20"/>
          <w:lang w:val="es-ES"/>
        </w:rPr>
        <w:t xml:space="preserve">segundo proceso penal fue resultado de pruebas obtenidas en condiciones irregulares durante su primera detención. En este sentido, en la medida en que se alega que las </w:t>
      </w:r>
      <w:r w:rsidR="00CB4967">
        <w:rPr>
          <w:rFonts w:asciiTheme="majorHAnsi" w:hAnsiTheme="majorHAnsi" w:cs="Calibri"/>
          <w:sz w:val="20"/>
          <w:szCs w:val="20"/>
          <w:lang w:val="es-ES"/>
        </w:rPr>
        <w:t xml:space="preserve">eventuales </w:t>
      </w:r>
      <w:r w:rsidRPr="00E743A3">
        <w:rPr>
          <w:rFonts w:asciiTheme="majorHAnsi" w:hAnsiTheme="majorHAnsi" w:cs="Calibri"/>
          <w:sz w:val="20"/>
          <w:szCs w:val="20"/>
          <w:lang w:val="es-ES"/>
        </w:rPr>
        <w:t xml:space="preserve">violaciones a derechos fundamentales ocurridas en el marco de la causa penal 52/2011 </w:t>
      </w:r>
      <w:r w:rsidR="009045F5" w:rsidRPr="00E743A3">
        <w:rPr>
          <w:rFonts w:asciiTheme="majorHAnsi" w:hAnsiTheme="majorHAnsi" w:cs="Calibri"/>
          <w:sz w:val="20"/>
          <w:szCs w:val="20"/>
          <w:lang w:val="es-ES"/>
        </w:rPr>
        <w:t xml:space="preserve">podrían </w:t>
      </w:r>
      <w:r w:rsidRPr="00E743A3">
        <w:rPr>
          <w:rFonts w:asciiTheme="majorHAnsi" w:hAnsiTheme="majorHAnsi" w:cs="Calibri"/>
          <w:sz w:val="20"/>
          <w:szCs w:val="20"/>
          <w:lang w:val="es-ES"/>
        </w:rPr>
        <w:t>habrían tenido efectos en la configuración probatoria o en la estrategia de persecución penal del segundo proceso</w:t>
      </w:r>
      <w:r w:rsidR="00857A08" w:rsidRPr="00E743A3">
        <w:rPr>
          <w:rFonts w:asciiTheme="majorHAnsi" w:hAnsiTheme="majorHAnsi" w:cs="Calibri"/>
          <w:sz w:val="20"/>
          <w:szCs w:val="20"/>
          <w:lang w:val="es-ES"/>
        </w:rPr>
        <w:t>,</w:t>
      </w:r>
      <w:r w:rsidR="008A2CEF" w:rsidRPr="00E743A3">
        <w:rPr>
          <w:rFonts w:asciiTheme="majorHAnsi" w:hAnsiTheme="majorHAnsi" w:cs="Calibri"/>
          <w:sz w:val="20"/>
          <w:szCs w:val="20"/>
          <w:lang w:val="es-ES"/>
        </w:rPr>
        <w:t xml:space="preserve"> </w:t>
      </w:r>
      <w:r w:rsidR="00CB4967">
        <w:rPr>
          <w:rFonts w:asciiTheme="majorHAnsi" w:hAnsiTheme="majorHAnsi" w:cs="Calibri"/>
          <w:sz w:val="20"/>
          <w:szCs w:val="20"/>
          <w:lang w:val="es-ES"/>
        </w:rPr>
        <w:t xml:space="preserve">la Comisión considera </w:t>
      </w:r>
      <w:r w:rsidR="00EA211A">
        <w:rPr>
          <w:rFonts w:asciiTheme="majorHAnsi" w:hAnsiTheme="majorHAnsi" w:cs="Calibri"/>
          <w:sz w:val="20"/>
          <w:szCs w:val="20"/>
          <w:lang w:val="es-ES"/>
        </w:rPr>
        <w:t>que</w:t>
      </w:r>
      <w:r w:rsidR="008A2CEF" w:rsidRPr="00E743A3">
        <w:rPr>
          <w:rFonts w:asciiTheme="majorHAnsi" w:hAnsiTheme="majorHAnsi" w:cs="Calibri"/>
          <w:sz w:val="20"/>
          <w:szCs w:val="20"/>
          <w:lang w:val="es-ES"/>
        </w:rPr>
        <w:t xml:space="preserve"> en la etapa de fondo</w:t>
      </w:r>
      <w:r w:rsidRPr="00E743A3">
        <w:rPr>
          <w:rFonts w:asciiTheme="majorHAnsi" w:hAnsiTheme="majorHAnsi" w:cs="Calibri"/>
          <w:sz w:val="20"/>
          <w:szCs w:val="20"/>
          <w:lang w:val="es-ES"/>
        </w:rPr>
        <w:t xml:space="preserve"> ambos procedimientos </w:t>
      </w:r>
      <w:r w:rsidR="008A2CEF" w:rsidRPr="00E743A3">
        <w:rPr>
          <w:rFonts w:asciiTheme="majorHAnsi" w:hAnsiTheme="majorHAnsi" w:cs="Calibri"/>
          <w:sz w:val="20"/>
          <w:szCs w:val="20"/>
          <w:lang w:val="es-ES"/>
        </w:rPr>
        <w:t>se analizar</w:t>
      </w:r>
      <w:r w:rsidR="00EA211A">
        <w:rPr>
          <w:rFonts w:asciiTheme="majorHAnsi" w:hAnsiTheme="majorHAnsi" w:cs="Calibri"/>
          <w:sz w:val="20"/>
          <w:szCs w:val="20"/>
          <w:lang w:val="es-ES"/>
        </w:rPr>
        <w:t>á</w:t>
      </w:r>
      <w:r w:rsidR="008A2CEF" w:rsidRPr="00E743A3">
        <w:rPr>
          <w:rFonts w:asciiTheme="majorHAnsi" w:hAnsiTheme="majorHAnsi" w:cs="Calibri"/>
          <w:sz w:val="20"/>
          <w:szCs w:val="20"/>
          <w:lang w:val="es-ES"/>
        </w:rPr>
        <w:t>n</w:t>
      </w:r>
      <w:r w:rsidRPr="00E743A3">
        <w:rPr>
          <w:rFonts w:asciiTheme="majorHAnsi" w:hAnsiTheme="majorHAnsi" w:cs="Calibri"/>
          <w:sz w:val="20"/>
          <w:szCs w:val="20"/>
          <w:lang w:val="es-ES"/>
        </w:rPr>
        <w:t xml:space="preserve"> como parte de</w:t>
      </w:r>
      <w:r w:rsidR="00857A08" w:rsidRPr="00E743A3">
        <w:rPr>
          <w:rFonts w:asciiTheme="majorHAnsi" w:hAnsiTheme="majorHAnsi" w:cs="Calibri"/>
          <w:sz w:val="20"/>
          <w:szCs w:val="20"/>
          <w:lang w:val="es-ES"/>
        </w:rPr>
        <w:t>l mismo marco fáctico</w:t>
      </w:r>
      <w:r w:rsidRPr="00E743A3">
        <w:rPr>
          <w:rFonts w:asciiTheme="majorHAnsi" w:hAnsiTheme="majorHAnsi" w:cs="Calibri"/>
          <w:sz w:val="20"/>
          <w:szCs w:val="20"/>
          <w:lang w:val="es-ES"/>
        </w:rPr>
        <w:t xml:space="preserve">. </w:t>
      </w:r>
    </w:p>
    <w:p w14:paraId="5F3956E0" w14:textId="2FD446DA" w:rsidR="0094737E" w:rsidRPr="00E743A3" w:rsidRDefault="00DF3076" w:rsidP="00972A5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E743A3">
        <w:rPr>
          <w:rFonts w:asciiTheme="majorHAnsi" w:hAnsiTheme="majorHAnsi"/>
          <w:sz w:val="20"/>
          <w:szCs w:val="20"/>
          <w:lang w:val="es-ES"/>
        </w:rPr>
        <w:t>En atención a</w:t>
      </w:r>
      <w:r w:rsidR="00EA211A">
        <w:rPr>
          <w:rFonts w:asciiTheme="majorHAnsi" w:hAnsiTheme="majorHAnsi"/>
          <w:sz w:val="20"/>
          <w:szCs w:val="20"/>
          <w:lang w:val="es-ES"/>
        </w:rPr>
        <w:t xml:space="preserve"> lo </w:t>
      </w:r>
      <w:r w:rsidR="00184D10">
        <w:rPr>
          <w:rFonts w:asciiTheme="majorHAnsi" w:hAnsiTheme="majorHAnsi"/>
          <w:sz w:val="20"/>
          <w:szCs w:val="20"/>
          <w:lang w:val="es-ES"/>
        </w:rPr>
        <w:t>desarrollado</w:t>
      </w:r>
      <w:r w:rsidRPr="00E743A3">
        <w:rPr>
          <w:rFonts w:asciiTheme="majorHAnsi" w:hAnsiTheme="majorHAnsi"/>
          <w:sz w:val="20"/>
          <w:szCs w:val="20"/>
          <w:lang w:val="es-ES"/>
        </w:rPr>
        <w:t>, y tras examinar los elementos de hecho y de derecho expuestos por las partes, la Comisión estima que las alegaciones de</w:t>
      </w:r>
      <w:r w:rsidR="00D20BD3" w:rsidRPr="00E743A3">
        <w:rPr>
          <w:rFonts w:asciiTheme="majorHAnsi" w:hAnsiTheme="majorHAnsi"/>
          <w:sz w:val="20"/>
          <w:szCs w:val="20"/>
          <w:lang w:val="es-ES"/>
        </w:rPr>
        <w:t xml:space="preserve">l peticionario </w:t>
      </w:r>
      <w:r w:rsidRPr="00E743A3">
        <w:rPr>
          <w:rFonts w:asciiTheme="majorHAnsi" w:hAnsiTheme="majorHAnsi"/>
          <w:sz w:val="20"/>
          <w:szCs w:val="20"/>
          <w:lang w:val="es-ES"/>
        </w:rPr>
        <w:t>no resultan manifiestamente infundadas y requieren un estudio de fondo</w:t>
      </w:r>
      <w:r w:rsidR="00184D10">
        <w:rPr>
          <w:rFonts w:asciiTheme="majorHAnsi" w:hAnsiTheme="majorHAnsi"/>
          <w:sz w:val="20"/>
          <w:szCs w:val="20"/>
          <w:lang w:val="es-ES"/>
        </w:rPr>
        <w:t>;</w:t>
      </w:r>
      <w:r w:rsidRPr="00E743A3">
        <w:rPr>
          <w:rFonts w:asciiTheme="majorHAnsi" w:hAnsiTheme="majorHAnsi"/>
          <w:sz w:val="20"/>
          <w:szCs w:val="20"/>
          <w:lang w:val="es-ES"/>
        </w:rPr>
        <w:t xml:space="preserve"> pues</w:t>
      </w:r>
      <w:r w:rsidR="00393DAE">
        <w:rPr>
          <w:rFonts w:asciiTheme="majorHAnsi" w:hAnsiTheme="majorHAnsi"/>
          <w:sz w:val="20"/>
          <w:szCs w:val="20"/>
          <w:lang w:val="es-ES"/>
        </w:rPr>
        <w:t>,</w:t>
      </w:r>
      <w:r w:rsidRPr="00E743A3">
        <w:rPr>
          <w:rFonts w:asciiTheme="majorHAnsi" w:hAnsiTheme="majorHAnsi"/>
          <w:sz w:val="20"/>
          <w:szCs w:val="20"/>
          <w:lang w:val="es-ES"/>
        </w:rPr>
        <w:t xml:space="preserve"> de corroborarse como ciertos, podrían caracterizar</w:t>
      </w:r>
      <w:r w:rsidR="00D93EF3" w:rsidRPr="00E743A3">
        <w:rPr>
          <w:rFonts w:asciiTheme="majorHAnsi" w:hAnsiTheme="majorHAnsi"/>
          <w:sz w:val="20"/>
          <w:szCs w:val="20"/>
          <w:lang w:val="es-ES"/>
        </w:rPr>
        <w:t xml:space="preserve">, </w:t>
      </w:r>
      <w:r w:rsidR="00D93EF3" w:rsidRPr="00E743A3">
        <w:rPr>
          <w:rFonts w:asciiTheme="majorHAnsi" w:hAnsiTheme="majorHAnsi"/>
          <w:i/>
          <w:iCs/>
          <w:sz w:val="20"/>
          <w:szCs w:val="20"/>
          <w:lang w:val="es-ES"/>
        </w:rPr>
        <w:t>prima facie,</w:t>
      </w:r>
      <w:r w:rsidRPr="00E743A3">
        <w:rPr>
          <w:rFonts w:asciiTheme="majorHAnsi" w:hAnsiTheme="majorHAnsi"/>
          <w:sz w:val="20"/>
          <w:szCs w:val="20"/>
          <w:lang w:val="es-ES"/>
        </w:rPr>
        <w:t xml:space="preserve"> violaciones a los artículos 7 (libertad personal), 8 (garantías judiciales)</w:t>
      </w:r>
      <w:r w:rsidR="001B1C2A" w:rsidRPr="00E743A3">
        <w:rPr>
          <w:rFonts w:asciiTheme="majorHAnsi" w:hAnsiTheme="majorHAnsi"/>
          <w:sz w:val="20"/>
          <w:szCs w:val="20"/>
          <w:lang w:val="es-ES"/>
        </w:rPr>
        <w:t xml:space="preserve"> </w:t>
      </w:r>
      <w:r w:rsidRPr="00E743A3">
        <w:rPr>
          <w:rFonts w:asciiTheme="majorHAnsi" w:hAnsiTheme="majorHAnsi"/>
          <w:sz w:val="20"/>
          <w:szCs w:val="20"/>
          <w:lang w:val="es-ES"/>
        </w:rPr>
        <w:t xml:space="preserve">y 25 (protección judicial) de la Convención Americana, en </w:t>
      </w:r>
      <w:r w:rsidR="006C40F9" w:rsidRPr="00E743A3">
        <w:rPr>
          <w:rFonts w:asciiTheme="majorHAnsi" w:hAnsiTheme="majorHAnsi"/>
          <w:sz w:val="20"/>
          <w:szCs w:val="20"/>
          <w:lang w:val="es-ES"/>
        </w:rPr>
        <w:t>consonancia</w:t>
      </w:r>
      <w:r w:rsidRPr="00E743A3">
        <w:rPr>
          <w:rFonts w:asciiTheme="majorHAnsi" w:hAnsiTheme="majorHAnsi"/>
          <w:sz w:val="20"/>
          <w:szCs w:val="20"/>
          <w:lang w:val="es-ES"/>
        </w:rPr>
        <w:t xml:space="preserve"> con su artículo 1.1 (obligación de respetar los derechos), en perjuicio del señor </w:t>
      </w:r>
      <w:r w:rsidR="001B1C2A" w:rsidRPr="00E743A3">
        <w:rPr>
          <w:rFonts w:asciiTheme="majorHAnsi" w:hAnsiTheme="majorHAnsi"/>
          <w:sz w:val="20"/>
          <w:szCs w:val="20"/>
          <w:lang w:val="es-ES"/>
        </w:rPr>
        <w:t xml:space="preserve">Martín </w:t>
      </w:r>
      <w:r w:rsidR="00E530D4" w:rsidRPr="00E743A3">
        <w:rPr>
          <w:rFonts w:asciiTheme="majorHAnsi" w:hAnsiTheme="majorHAnsi"/>
          <w:sz w:val="20"/>
          <w:szCs w:val="20"/>
          <w:lang w:val="es-ES"/>
        </w:rPr>
        <w:t>Bárcenas</w:t>
      </w:r>
      <w:r w:rsidR="001B1C2A" w:rsidRPr="00E743A3">
        <w:rPr>
          <w:rFonts w:asciiTheme="majorHAnsi" w:hAnsiTheme="majorHAnsi"/>
          <w:sz w:val="20"/>
          <w:szCs w:val="20"/>
          <w:lang w:val="es-ES"/>
        </w:rPr>
        <w:t xml:space="preserve"> Tapia</w:t>
      </w:r>
      <w:r w:rsidRPr="00E743A3">
        <w:rPr>
          <w:rFonts w:asciiTheme="majorHAnsi" w:hAnsiTheme="majorHAnsi"/>
          <w:sz w:val="20"/>
          <w:szCs w:val="20"/>
          <w:lang w:val="es-ES"/>
        </w:rPr>
        <w:t xml:space="preserve">, en los términos del presente informe. </w:t>
      </w:r>
    </w:p>
    <w:p w14:paraId="5C0A5CEE" w14:textId="6D06C796" w:rsidR="00733912" w:rsidRPr="00E743A3" w:rsidRDefault="00733912" w:rsidP="00972A5B">
      <w:pPr>
        <w:spacing w:before="240" w:after="240"/>
        <w:ind w:firstLine="720"/>
        <w:jc w:val="both"/>
        <w:rPr>
          <w:rFonts w:asciiTheme="majorHAnsi" w:hAnsiTheme="majorHAnsi"/>
          <w:b/>
          <w:bCs/>
          <w:sz w:val="20"/>
          <w:szCs w:val="20"/>
          <w:lang w:val="es-ES_tradnl"/>
        </w:rPr>
      </w:pPr>
      <w:r w:rsidRPr="00E743A3">
        <w:rPr>
          <w:rFonts w:asciiTheme="majorHAnsi" w:hAnsiTheme="majorHAnsi"/>
          <w:b/>
          <w:bCs/>
          <w:sz w:val="20"/>
          <w:szCs w:val="20"/>
          <w:lang w:val="es-ES_tradnl"/>
        </w:rPr>
        <w:t xml:space="preserve">VIII. </w:t>
      </w:r>
      <w:r w:rsidRPr="00E743A3">
        <w:rPr>
          <w:rFonts w:asciiTheme="majorHAnsi" w:hAnsiTheme="majorHAnsi"/>
          <w:b/>
          <w:bCs/>
          <w:sz w:val="20"/>
          <w:szCs w:val="20"/>
          <w:lang w:val="es-ES_tradnl"/>
        </w:rPr>
        <w:tab/>
      </w:r>
      <w:r w:rsidR="00F54CBD" w:rsidRPr="00E743A3">
        <w:rPr>
          <w:rFonts w:asciiTheme="majorHAnsi" w:hAnsiTheme="majorHAnsi"/>
          <w:b/>
          <w:bCs/>
          <w:sz w:val="20"/>
          <w:szCs w:val="20"/>
          <w:lang w:val="es-ES_tradnl"/>
        </w:rPr>
        <w:t>DECISIÓN</w:t>
      </w:r>
    </w:p>
    <w:p w14:paraId="0D8402DC" w14:textId="1C32EE0B" w:rsidR="009960B9" w:rsidRPr="00E743A3" w:rsidRDefault="005D4170" w:rsidP="00972A5B">
      <w:pPr>
        <w:numPr>
          <w:ilvl w:val="0"/>
          <w:numId w:val="55"/>
        </w:numPr>
        <w:suppressAutoHyphens/>
        <w:spacing w:before="240" w:after="240"/>
        <w:jc w:val="both"/>
        <w:rPr>
          <w:rFonts w:asciiTheme="majorHAnsi" w:hAnsiTheme="majorHAnsi"/>
          <w:sz w:val="20"/>
          <w:szCs w:val="20"/>
          <w:lang w:val="es-ES_tradnl"/>
        </w:rPr>
      </w:pPr>
      <w:r w:rsidRPr="00E743A3">
        <w:rPr>
          <w:rFonts w:asciiTheme="majorHAnsi" w:hAnsiTheme="majorHAnsi"/>
          <w:sz w:val="20"/>
          <w:szCs w:val="20"/>
          <w:lang w:val="es-ES_tradnl"/>
        </w:rPr>
        <w:t xml:space="preserve">Declarar admisible la presente petición en relación con los artículos </w:t>
      </w:r>
      <w:r w:rsidR="007F5096" w:rsidRPr="00E743A3">
        <w:rPr>
          <w:rFonts w:asciiTheme="majorHAnsi" w:hAnsiTheme="majorHAnsi"/>
          <w:sz w:val="20"/>
          <w:szCs w:val="20"/>
          <w:lang w:val="es-ES_tradnl"/>
        </w:rPr>
        <w:t xml:space="preserve">7, </w:t>
      </w:r>
      <w:r w:rsidRPr="00E743A3">
        <w:rPr>
          <w:rFonts w:asciiTheme="majorHAnsi" w:hAnsiTheme="majorHAnsi"/>
          <w:sz w:val="20"/>
          <w:szCs w:val="20"/>
          <w:lang w:val="es-ES_tradnl"/>
        </w:rPr>
        <w:t>8</w:t>
      </w:r>
      <w:r w:rsidR="002E2DAD" w:rsidRPr="00E743A3">
        <w:rPr>
          <w:rFonts w:asciiTheme="majorHAnsi" w:hAnsiTheme="majorHAnsi"/>
          <w:sz w:val="20"/>
          <w:szCs w:val="20"/>
          <w:lang w:val="es-ES_tradnl"/>
        </w:rPr>
        <w:t xml:space="preserve"> y 2</w:t>
      </w:r>
      <w:r w:rsidR="007F5096" w:rsidRPr="00E743A3">
        <w:rPr>
          <w:rFonts w:asciiTheme="majorHAnsi" w:hAnsiTheme="majorHAnsi"/>
          <w:sz w:val="20"/>
          <w:szCs w:val="20"/>
          <w:lang w:val="es-ES_tradnl"/>
        </w:rPr>
        <w:t>5</w:t>
      </w:r>
      <w:r w:rsidRPr="00E743A3">
        <w:rPr>
          <w:rFonts w:asciiTheme="majorHAnsi" w:hAnsiTheme="majorHAnsi"/>
          <w:sz w:val="20"/>
          <w:szCs w:val="20"/>
          <w:lang w:val="es-ES_tradnl"/>
        </w:rPr>
        <w:t xml:space="preserve"> de la Convención Americana, en conexión con su artículo 1.1</w:t>
      </w:r>
      <w:r w:rsidR="002E2DAD" w:rsidRPr="00E743A3">
        <w:rPr>
          <w:rFonts w:asciiTheme="majorHAnsi" w:hAnsiTheme="majorHAnsi"/>
          <w:sz w:val="20"/>
          <w:szCs w:val="20"/>
          <w:lang w:val="es-ES_tradnl"/>
        </w:rPr>
        <w:t xml:space="preserve">; </w:t>
      </w:r>
      <w:r w:rsidR="008525C6" w:rsidRPr="00E743A3">
        <w:rPr>
          <w:rFonts w:asciiTheme="majorHAnsi" w:hAnsiTheme="majorHAnsi"/>
          <w:sz w:val="20"/>
          <w:szCs w:val="20"/>
          <w:lang w:val="es-ES_tradnl"/>
        </w:rPr>
        <w:t>y</w:t>
      </w:r>
    </w:p>
    <w:p w14:paraId="018D6747" w14:textId="3EB64A49" w:rsidR="00722C9F" w:rsidRDefault="009960B9" w:rsidP="00972A5B">
      <w:pPr>
        <w:numPr>
          <w:ilvl w:val="0"/>
          <w:numId w:val="55"/>
        </w:numPr>
        <w:suppressAutoHyphens/>
        <w:spacing w:before="240" w:after="240"/>
        <w:jc w:val="both"/>
        <w:rPr>
          <w:rFonts w:asciiTheme="majorHAnsi" w:hAnsiTheme="majorHAnsi"/>
          <w:color w:val="000000" w:themeColor="text1"/>
          <w:sz w:val="20"/>
          <w:szCs w:val="20"/>
          <w:lang w:val="es-ES_tradnl"/>
        </w:rPr>
      </w:pPr>
      <w:r w:rsidRPr="00E743A3">
        <w:rPr>
          <w:rFonts w:asciiTheme="majorHAnsi" w:hAnsiTheme="majorHAnsi"/>
          <w:color w:val="000000" w:themeColor="text1"/>
          <w:sz w:val="20"/>
          <w:szCs w:val="20"/>
          <w:lang w:val="es-ES_tradnl"/>
        </w:rPr>
        <w:t xml:space="preserve">Notificar a las partes la presente decisión; </w:t>
      </w:r>
      <w:r w:rsidR="00D145FC" w:rsidRPr="00E743A3">
        <w:rPr>
          <w:rFonts w:asciiTheme="majorHAnsi" w:hAnsiTheme="majorHAnsi"/>
          <w:sz w:val="20"/>
          <w:szCs w:val="20"/>
          <w:lang w:val="es-ES_tradnl"/>
        </w:rPr>
        <w:t>continuar con el análisis del fondo de la cuestión;</w:t>
      </w:r>
      <w:r w:rsidR="00947D43" w:rsidRPr="00E743A3">
        <w:rPr>
          <w:rFonts w:asciiTheme="majorHAnsi" w:hAnsiTheme="majorHAnsi"/>
          <w:sz w:val="20"/>
          <w:szCs w:val="20"/>
          <w:lang w:val="es-ES_tradnl"/>
        </w:rPr>
        <w:t xml:space="preserve"> </w:t>
      </w:r>
      <w:r w:rsidRPr="00E743A3">
        <w:rPr>
          <w:rFonts w:asciiTheme="majorHAnsi" w:hAnsiTheme="majorHAnsi"/>
          <w:color w:val="000000" w:themeColor="text1"/>
          <w:sz w:val="20"/>
          <w:szCs w:val="20"/>
          <w:lang w:val="es-ES_tradnl"/>
        </w:rPr>
        <w:t>y publicar esta decisión e incluirla en su Informe Anual a la Asamblea General de la Organización de los Estados Americanos.</w:t>
      </w:r>
    </w:p>
    <w:p w14:paraId="36922960" w14:textId="69DDEC37" w:rsidR="005B67E0" w:rsidRPr="003D53A5" w:rsidRDefault="005B67E0" w:rsidP="003D53A5">
      <w:pPr>
        <w:pBdr>
          <w:top w:val="nil"/>
          <w:left w:val="nil"/>
          <w:bottom w:val="nil"/>
          <w:right w:val="nil"/>
          <w:between w:val="nil"/>
          <w:bar w:val="nil"/>
        </w:pBdr>
        <w:suppressAutoHyphens/>
        <w:ind w:firstLine="709"/>
        <w:jc w:val="both"/>
        <w:rPr>
          <w:rStyle w:val="eop"/>
          <w:rFonts w:ascii="Segoe UI" w:hAnsi="Segoe UI" w:cs="Segoe UI"/>
          <w:sz w:val="18"/>
          <w:szCs w:val="18"/>
        </w:rPr>
      </w:pPr>
      <w:r>
        <w:rPr>
          <w:rStyle w:val="normaltextrun"/>
          <w:rFonts w:ascii="Cambria" w:hAnsi="Cambria" w:cs="Segoe UI"/>
          <w:sz w:val="20"/>
          <w:szCs w:val="20"/>
          <w:lang w:val="es-CL"/>
        </w:rPr>
        <w:t>Aprobado por la Comisión Interamericana de</w:t>
      </w:r>
      <w:r w:rsidRPr="00800583">
        <w:rPr>
          <w:rStyle w:val="normaltextrun"/>
          <w:rFonts w:ascii="Cambria" w:hAnsi="Cambria" w:cs="Segoe UI"/>
          <w:color w:val="000000" w:themeColor="text1"/>
          <w:sz w:val="20"/>
          <w:szCs w:val="20"/>
          <w:lang w:val="es-CL"/>
        </w:rPr>
        <w:t xml:space="preserve"> Derechos Humanos a los </w:t>
      </w:r>
      <w:r>
        <w:rPr>
          <w:rStyle w:val="normaltextrun"/>
          <w:rFonts w:ascii="Cambria" w:hAnsi="Cambria" w:cs="Segoe UI"/>
          <w:color w:val="000000" w:themeColor="text1"/>
          <w:sz w:val="20"/>
          <w:szCs w:val="20"/>
          <w:lang w:val="es-CL"/>
        </w:rPr>
        <w:t>14</w:t>
      </w:r>
      <w:r w:rsidRPr="00800583">
        <w:rPr>
          <w:rStyle w:val="normaltextrun"/>
          <w:rFonts w:ascii="Cambria" w:hAnsi="Cambria" w:cs="Segoe UI"/>
          <w:color w:val="000000" w:themeColor="text1"/>
          <w:sz w:val="20"/>
          <w:szCs w:val="20"/>
          <w:lang w:val="es-CL"/>
        </w:rPr>
        <w:t xml:space="preserve"> días del mes de agosto de 2025.  (Firmado): Andrea Pochak, Primera Vicepresidenta; Arif Bulkan, Segundo Vicepresidente; Roberta Clarke y Gloria Monique de Mees, </w:t>
      </w:r>
      <w:r w:rsidR="00490B1E">
        <w:rPr>
          <w:rStyle w:val="normaltextrun"/>
          <w:rFonts w:ascii="Cambria" w:hAnsi="Cambria" w:cs="Segoe UI"/>
          <w:color w:val="000000" w:themeColor="text1"/>
          <w:sz w:val="20"/>
          <w:szCs w:val="20"/>
          <w:lang w:val="es-CL"/>
        </w:rPr>
        <w:t>m</w:t>
      </w:r>
      <w:r w:rsidRPr="00800583">
        <w:rPr>
          <w:rStyle w:val="normaltextrun"/>
          <w:rFonts w:ascii="Cambria" w:hAnsi="Cambria" w:cs="Segoe UI"/>
          <w:color w:val="000000" w:themeColor="text1"/>
          <w:sz w:val="20"/>
          <w:szCs w:val="20"/>
          <w:lang w:val="es-CL"/>
        </w:rPr>
        <w:t>iembros de la Comisión.</w:t>
      </w:r>
    </w:p>
    <w:p w14:paraId="51F63BBF" w14:textId="77777777" w:rsidR="005B67E0" w:rsidRPr="00E743A3" w:rsidRDefault="005B67E0" w:rsidP="005B67E0">
      <w:pPr>
        <w:suppressAutoHyphens/>
        <w:spacing w:before="240" w:after="240"/>
        <w:ind w:left="720"/>
        <w:jc w:val="both"/>
        <w:rPr>
          <w:rFonts w:asciiTheme="majorHAnsi" w:hAnsiTheme="majorHAnsi"/>
          <w:color w:val="000000" w:themeColor="text1"/>
          <w:sz w:val="20"/>
          <w:szCs w:val="20"/>
          <w:lang w:val="es-ES_tradnl"/>
        </w:rPr>
      </w:pPr>
    </w:p>
    <w:sectPr w:rsidR="005B67E0" w:rsidRPr="00E743A3"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7E94" w14:textId="77777777" w:rsidR="00DE4487" w:rsidRDefault="00DE4487">
      <w:r>
        <w:separator/>
      </w:r>
    </w:p>
  </w:endnote>
  <w:endnote w:type="continuationSeparator" w:id="0">
    <w:p w14:paraId="7CD8CE9B" w14:textId="77777777" w:rsidR="00DE4487" w:rsidRDefault="00DE4487">
      <w:r>
        <w:continuationSeparator/>
      </w:r>
    </w:p>
  </w:endnote>
  <w:endnote w:type="continuationNotice" w:id="1">
    <w:p w14:paraId="1CC88ADC" w14:textId="77777777" w:rsidR="00DE4487" w:rsidRDefault="00DE4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9F61A" w14:textId="77777777" w:rsidR="00DE4487" w:rsidRPr="000F35ED" w:rsidRDefault="00DE44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D51335" w14:textId="77777777" w:rsidR="00DE4487" w:rsidRPr="000F35ED" w:rsidRDefault="00DE4487" w:rsidP="000F35ED">
      <w:pPr>
        <w:rPr>
          <w:rFonts w:asciiTheme="majorHAnsi" w:hAnsiTheme="majorHAnsi"/>
          <w:sz w:val="16"/>
          <w:szCs w:val="16"/>
        </w:rPr>
      </w:pPr>
      <w:r w:rsidRPr="000F35ED">
        <w:rPr>
          <w:rFonts w:asciiTheme="majorHAnsi" w:hAnsiTheme="majorHAnsi"/>
          <w:sz w:val="16"/>
          <w:szCs w:val="16"/>
        </w:rPr>
        <w:separator/>
      </w:r>
    </w:p>
    <w:p w14:paraId="764ECAF7" w14:textId="77777777" w:rsidR="00DE4487" w:rsidRPr="000F35ED" w:rsidRDefault="00DE448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536D92" w14:textId="77777777" w:rsidR="00DE4487" w:rsidRPr="000F35ED" w:rsidRDefault="00DE448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031AF6B" w14:textId="75D6E295" w:rsidR="002C02DB" w:rsidRPr="002C02DB" w:rsidRDefault="002C02DB" w:rsidP="002C02DB">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00354FCB" w:rsidRPr="0057207E">
        <w:rPr>
          <w:rFonts w:asciiTheme="majorHAnsi" w:hAnsiTheme="majorHAnsi"/>
          <w:sz w:val="16"/>
          <w:szCs w:val="16"/>
          <w:lang w:val="es-ES"/>
        </w:rPr>
        <w:t xml:space="preserve">Conforme a lo dispuesto en el artículo 17.2.a) del Reglamento de la Comisión, el Comisionado </w:t>
      </w:r>
      <w:r w:rsidR="00354FCB">
        <w:rPr>
          <w:rFonts w:asciiTheme="majorHAnsi" w:hAnsiTheme="majorHAnsi"/>
          <w:sz w:val="16"/>
          <w:szCs w:val="16"/>
          <w:lang w:val="es-ES"/>
        </w:rPr>
        <w:t>José Luis Caballero Ochoa</w:t>
      </w:r>
      <w:r w:rsidR="00354FCB" w:rsidRPr="0057207E">
        <w:rPr>
          <w:rFonts w:asciiTheme="majorHAnsi" w:hAnsiTheme="majorHAnsi"/>
          <w:sz w:val="16"/>
          <w:szCs w:val="16"/>
          <w:lang w:val="es-ES"/>
        </w:rPr>
        <w:t xml:space="preserve">, de nacionalidad </w:t>
      </w:r>
      <w:r w:rsidR="00354FCB">
        <w:rPr>
          <w:rFonts w:asciiTheme="majorHAnsi" w:hAnsiTheme="majorHAnsi"/>
          <w:sz w:val="16"/>
          <w:szCs w:val="16"/>
          <w:lang w:val="es-ES"/>
        </w:rPr>
        <w:t>mexicana</w:t>
      </w:r>
      <w:r w:rsidR="00354FCB" w:rsidRPr="0057207E">
        <w:rPr>
          <w:rFonts w:asciiTheme="majorHAnsi" w:hAnsiTheme="majorHAnsi"/>
          <w:sz w:val="16"/>
          <w:szCs w:val="16"/>
          <w:lang w:val="es-ES"/>
        </w:rPr>
        <w:t>,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71D1A876"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p>
  </w:footnote>
  <w:footnote w:id="5">
    <w:p w14:paraId="3FB57AAA" w14:textId="77777777" w:rsidR="0037348F" w:rsidRPr="00FE3072" w:rsidRDefault="0037348F" w:rsidP="0037348F">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Pr>
          <w:rFonts w:asciiTheme="majorHAnsi" w:hAnsiTheme="majorHAnsi"/>
          <w:sz w:val="16"/>
          <w:szCs w:val="16"/>
          <w:lang w:val="es-ES"/>
        </w:rPr>
        <w:t>.</w:t>
      </w:r>
      <w:r w:rsidRPr="00162EDF">
        <w:rPr>
          <w:rFonts w:asciiTheme="majorHAnsi" w:hAnsiTheme="majorHAnsi"/>
          <w:sz w:val="16"/>
          <w:szCs w:val="16"/>
          <w:lang w:val="es-ES"/>
        </w:rPr>
        <w:t>; 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6">
    <w:p w14:paraId="4959EA98" w14:textId="74CDA5BD" w:rsidR="0037348F" w:rsidRPr="0037348F" w:rsidRDefault="0037348F" w:rsidP="0037348F">
      <w:pPr>
        <w:pStyle w:val="FootnoteText"/>
        <w:ind w:firstLine="720"/>
        <w:jc w:val="both"/>
        <w:rPr>
          <w:lang w:val="es-ES"/>
        </w:rPr>
      </w:pPr>
      <w:r w:rsidRPr="0037348F">
        <w:rPr>
          <w:rFonts w:asciiTheme="majorHAnsi" w:hAnsiTheme="majorHAnsi"/>
          <w:sz w:val="16"/>
          <w:szCs w:val="16"/>
          <w:vertAlign w:val="superscript"/>
          <w:lang w:val="es-ES"/>
        </w:rPr>
        <w:footnoteRef/>
      </w:r>
      <w:r w:rsidRPr="0037348F">
        <w:rPr>
          <w:rFonts w:asciiTheme="majorHAnsi" w:hAnsiTheme="majorHAnsi"/>
          <w:sz w:val="16"/>
          <w:szCs w:val="16"/>
          <w:lang w:val="es-ES"/>
        </w:rPr>
        <w:t xml:space="preserve"> CIDH, Informe No. 168/17, Admisibilidad, Miguel Ángel Morales Morales, Perú, 1 de diciembre de 2017, párr. 15; Informe No. 108/19, Petición 81-09, Admisibilidad, Anael Fidel Sanjuanelo Polo y familia, Colombia, 28 de julio de 2019, párrs. 6 y 15; Informe No. 92/14, Petición P-1196-03, Admisibilidad, Daniel Omar Camusso e hijo, Argentina, 4 de noviembre de 2014, párrs. 68 y ss.; Informe de Admisibilidad No. 104/13, Petición 643-00, Admisibilidad, Hebe Sánchez de Améndola e hijas, Argentina, 5 de noviembre de 2013, párrs. 24 y ss.; e Informe No. 85/12, Petición 381-03, Admisibilidad, S. y otras, Ecuador, 8 de noviembre de 2012, párrs. 23 y ss.</w:t>
      </w:r>
    </w:p>
  </w:footnote>
  <w:footnote w:id="7">
    <w:p w14:paraId="3D59805B" w14:textId="2169D422" w:rsidR="003A4367" w:rsidRPr="003A4367" w:rsidRDefault="003A4367" w:rsidP="003A4367">
      <w:pPr>
        <w:pStyle w:val="FootnoteText"/>
        <w:ind w:firstLine="720"/>
        <w:jc w:val="both"/>
        <w:rPr>
          <w:lang w:val="es-ES"/>
        </w:rPr>
      </w:pPr>
      <w:r w:rsidRPr="003B5699">
        <w:rPr>
          <w:rFonts w:asciiTheme="majorHAnsi" w:hAnsiTheme="majorHAnsi"/>
          <w:sz w:val="16"/>
          <w:szCs w:val="16"/>
          <w:vertAlign w:val="superscript"/>
          <w:lang w:val="es-ES"/>
        </w:rPr>
        <w:footnoteRef/>
      </w:r>
      <w:r w:rsidRPr="003A4367">
        <w:rPr>
          <w:rFonts w:asciiTheme="majorHAnsi" w:hAnsiTheme="majorHAnsi"/>
          <w:sz w:val="16"/>
          <w:szCs w:val="16"/>
          <w:lang w:val="es-ES"/>
        </w:rPr>
        <w:t xml:space="preserve"> </w:t>
      </w:r>
      <w:r w:rsidR="003B5699">
        <w:rPr>
          <w:rFonts w:asciiTheme="majorHAnsi" w:hAnsiTheme="majorHAnsi"/>
          <w:sz w:val="16"/>
          <w:szCs w:val="16"/>
          <w:lang w:val="es-ES"/>
        </w:rPr>
        <w:t>C</w:t>
      </w:r>
      <w:r w:rsidR="003B5699" w:rsidRPr="003B5699">
        <w:rPr>
          <w:rFonts w:asciiTheme="majorHAnsi" w:hAnsiTheme="majorHAnsi"/>
          <w:sz w:val="16"/>
          <w:szCs w:val="16"/>
          <w:lang w:val="es-ES"/>
        </w:rPr>
        <w:t xml:space="preserve">orte Interamericana de Derechos Humanos, </w:t>
      </w:r>
      <w:r w:rsidR="003B5699" w:rsidRPr="003B5699">
        <w:rPr>
          <w:rFonts w:asciiTheme="majorHAnsi" w:hAnsiTheme="majorHAnsi"/>
          <w:i/>
          <w:iCs/>
          <w:sz w:val="16"/>
          <w:szCs w:val="16"/>
          <w:lang w:val="es-ES"/>
        </w:rPr>
        <w:t>Caso Velásquez Rodríguez Vs. Honduras</w:t>
      </w:r>
      <w:r w:rsidR="003B5699">
        <w:rPr>
          <w:rFonts w:asciiTheme="majorHAnsi" w:hAnsiTheme="majorHAnsi"/>
          <w:sz w:val="16"/>
          <w:szCs w:val="16"/>
          <w:lang w:val="es-ES"/>
        </w:rPr>
        <w:t>,</w:t>
      </w:r>
      <w:r w:rsidR="003B5699" w:rsidRPr="003B5699">
        <w:rPr>
          <w:rFonts w:asciiTheme="majorHAnsi" w:hAnsiTheme="majorHAnsi"/>
          <w:sz w:val="16"/>
          <w:szCs w:val="16"/>
          <w:lang w:val="es-ES"/>
        </w:rPr>
        <w:t xml:space="preserve"> Excepciones Preliminares</w:t>
      </w:r>
      <w:r w:rsidR="00A11AD3">
        <w:rPr>
          <w:rFonts w:asciiTheme="majorHAnsi" w:hAnsiTheme="majorHAnsi"/>
          <w:sz w:val="16"/>
          <w:szCs w:val="16"/>
          <w:lang w:val="es-ES"/>
        </w:rPr>
        <w:t>,</w:t>
      </w:r>
      <w:r w:rsidR="003B5699" w:rsidRPr="003B5699">
        <w:rPr>
          <w:rFonts w:asciiTheme="majorHAnsi" w:hAnsiTheme="majorHAnsi"/>
          <w:sz w:val="16"/>
          <w:szCs w:val="16"/>
          <w:lang w:val="es-ES"/>
        </w:rPr>
        <w:t xml:space="preserve"> Sentencia de 26 de junio de 1987</w:t>
      </w:r>
      <w:r w:rsidR="002C40AC">
        <w:rPr>
          <w:rFonts w:asciiTheme="majorHAnsi" w:hAnsiTheme="majorHAnsi"/>
          <w:sz w:val="16"/>
          <w:szCs w:val="16"/>
          <w:lang w:val="es-ES"/>
        </w:rPr>
        <w:t>,</w:t>
      </w:r>
      <w:r w:rsidR="003B5699" w:rsidRPr="003B5699">
        <w:rPr>
          <w:rFonts w:asciiTheme="majorHAnsi" w:hAnsiTheme="majorHAnsi"/>
          <w:sz w:val="16"/>
          <w:szCs w:val="16"/>
          <w:lang w:val="es-ES"/>
        </w:rPr>
        <w:t xml:space="preserve"> Serie C No. 1, párr. 93.</w:t>
      </w:r>
    </w:p>
  </w:footnote>
  <w:footnote w:id="8">
    <w:p w14:paraId="6BC8FBCC" w14:textId="43241781" w:rsidR="00403D65" w:rsidRPr="0042411C" w:rsidRDefault="00403D65" w:rsidP="003D613A">
      <w:pPr>
        <w:pStyle w:val="FootnoteText"/>
        <w:ind w:firstLine="720"/>
        <w:jc w:val="both"/>
        <w:rPr>
          <w:lang w:val="es-ES"/>
        </w:rPr>
      </w:pPr>
      <w:r w:rsidRPr="003D613A">
        <w:rPr>
          <w:rFonts w:asciiTheme="majorHAnsi" w:hAnsiTheme="majorHAnsi"/>
          <w:sz w:val="16"/>
          <w:szCs w:val="16"/>
          <w:vertAlign w:val="superscript"/>
          <w:lang w:val="es-ES"/>
        </w:rPr>
        <w:footnoteRef/>
      </w:r>
      <w:r w:rsidRPr="003D613A">
        <w:rPr>
          <w:rFonts w:asciiTheme="majorHAnsi" w:hAnsiTheme="majorHAnsi"/>
          <w:sz w:val="16"/>
          <w:szCs w:val="16"/>
          <w:lang w:val="es-ES"/>
        </w:rPr>
        <w:t xml:space="preserve"> CIDH, Informe No. 72/18, Petición 1131-08, Admisibilidad</w:t>
      </w:r>
      <w:r w:rsidR="00B75682" w:rsidRPr="003D613A">
        <w:rPr>
          <w:rFonts w:asciiTheme="majorHAnsi" w:hAnsiTheme="majorHAnsi"/>
          <w:sz w:val="16"/>
          <w:szCs w:val="16"/>
          <w:lang w:val="es-ES"/>
        </w:rPr>
        <w:t>,</w:t>
      </w:r>
      <w:r w:rsidRPr="003D613A">
        <w:rPr>
          <w:rFonts w:asciiTheme="majorHAnsi" w:hAnsiTheme="majorHAnsi"/>
          <w:sz w:val="16"/>
          <w:szCs w:val="16"/>
          <w:lang w:val="es-ES"/>
        </w:rPr>
        <w:t xml:space="preserve"> Moisés de Jesús Hernández Pinto y familia</w:t>
      </w:r>
      <w:r w:rsidR="00CB1EA4" w:rsidRPr="003D613A">
        <w:rPr>
          <w:rFonts w:asciiTheme="majorHAnsi" w:hAnsiTheme="majorHAnsi"/>
          <w:sz w:val="16"/>
          <w:szCs w:val="16"/>
          <w:lang w:val="es-ES"/>
        </w:rPr>
        <w:t>,</w:t>
      </w:r>
      <w:r w:rsidRPr="003D613A">
        <w:rPr>
          <w:rFonts w:asciiTheme="majorHAnsi" w:hAnsiTheme="majorHAnsi"/>
          <w:sz w:val="16"/>
          <w:szCs w:val="16"/>
          <w:lang w:val="es-ES"/>
        </w:rPr>
        <w:t xml:space="preserve"> Guatemala</w:t>
      </w:r>
      <w:r w:rsidR="0042411C" w:rsidRPr="003D613A">
        <w:rPr>
          <w:rFonts w:asciiTheme="majorHAnsi" w:hAnsiTheme="majorHAnsi"/>
          <w:sz w:val="16"/>
          <w:szCs w:val="16"/>
          <w:lang w:val="es-ES"/>
        </w:rPr>
        <w:t xml:space="preserve">, </w:t>
      </w:r>
      <w:r w:rsidRPr="003D613A">
        <w:rPr>
          <w:rFonts w:asciiTheme="majorHAnsi" w:hAnsiTheme="majorHAnsi"/>
          <w:sz w:val="16"/>
          <w:szCs w:val="16"/>
          <w:lang w:val="es-ES"/>
        </w:rPr>
        <w:t>20 de junio de 2018, párr. 10.</w:t>
      </w:r>
    </w:p>
  </w:footnote>
  <w:footnote w:id="9">
    <w:p w14:paraId="4990E823" w14:textId="6E23399F" w:rsidR="00A64F0A" w:rsidRPr="00A64F0A" w:rsidRDefault="00A64F0A" w:rsidP="00A64F0A">
      <w:pPr>
        <w:pStyle w:val="FootnoteText"/>
        <w:ind w:firstLine="720"/>
        <w:jc w:val="both"/>
        <w:rPr>
          <w:lang w:val="es-ES"/>
        </w:rPr>
      </w:pPr>
      <w:r w:rsidRPr="00A64F0A">
        <w:rPr>
          <w:rFonts w:asciiTheme="majorHAnsi" w:hAnsiTheme="majorHAnsi"/>
          <w:sz w:val="16"/>
          <w:szCs w:val="16"/>
          <w:vertAlign w:val="superscript"/>
          <w:lang w:val="es-ES"/>
        </w:rPr>
        <w:footnoteRef/>
      </w:r>
      <w:r w:rsidRPr="00A64F0A">
        <w:rPr>
          <w:rFonts w:asciiTheme="majorHAnsi" w:hAnsiTheme="majorHAnsi"/>
          <w:sz w:val="16"/>
          <w:szCs w:val="16"/>
          <w:lang w:val="es-ES"/>
        </w:rPr>
        <w:t xml:space="preserve"> CIDH, Informe No. 159/17, Petición 712-08, Admisibilidad, Sebastián Larroza Velázquez y familia, Paraguay, 30 de noviembre de 2017, párr. 14; CIDH, Informe No. 108/19, Petición 81-09, Admisibilidad, Anael Fidel Sanjuanelo Polo y familia, Colombia, 28 de julio de 2019, párrs. 17-19.</w:t>
      </w:r>
    </w:p>
  </w:footnote>
  <w:footnote w:id="10">
    <w:p w14:paraId="0D834A96" w14:textId="77777777" w:rsidR="00DF3076" w:rsidRPr="00E81239" w:rsidRDefault="00DF3076" w:rsidP="00DF3076">
      <w:pPr>
        <w:pStyle w:val="FootnoteText"/>
        <w:ind w:firstLine="720"/>
        <w:jc w:val="both"/>
        <w:rPr>
          <w:lang w:val="es-ES"/>
        </w:rPr>
      </w:pPr>
      <w:r w:rsidRPr="00E81239">
        <w:rPr>
          <w:rFonts w:asciiTheme="majorHAnsi" w:hAnsiTheme="majorHAnsi"/>
          <w:sz w:val="16"/>
          <w:szCs w:val="16"/>
          <w:vertAlign w:val="superscript"/>
          <w:lang w:val="es-ES"/>
        </w:rPr>
        <w:footnoteRef/>
      </w:r>
      <w:r w:rsidRPr="00E81239">
        <w:rPr>
          <w:rFonts w:asciiTheme="majorHAnsi" w:hAnsiTheme="majorHAnsi"/>
          <w:sz w:val="16"/>
          <w:szCs w:val="16"/>
          <w:lang w:val="es-ES"/>
        </w:rPr>
        <w:t xml:space="preserve"> En sentido similar: Corte IDH, Caso de los “Niños de la Calle” (Villagrán Morales y otros) Vs. Guatemala, Fondo, Sentencia de 19 de noviembre de 1999, Serie C No. 63, párr. 222; Caso Moya Solís Vs. Perú, Excepciones Preliminares, Fondo, Reparaciones y Costas, Sentencia de 3 de junio de 2021, Serie C No. 425, párr. 28; y Caso Manuela y otros </w:t>
      </w:r>
      <w:r>
        <w:rPr>
          <w:rFonts w:asciiTheme="majorHAnsi" w:hAnsiTheme="majorHAnsi"/>
          <w:sz w:val="16"/>
          <w:szCs w:val="16"/>
          <w:lang w:val="es-ES"/>
        </w:rPr>
        <w:t>V</w:t>
      </w:r>
      <w:r w:rsidRPr="00E81239">
        <w:rPr>
          <w:rFonts w:asciiTheme="majorHAnsi" w:hAnsiTheme="majorHAnsi"/>
          <w:sz w:val="16"/>
          <w:szCs w:val="16"/>
          <w:lang w:val="es-ES"/>
        </w:rPr>
        <w:t>s. El Salvador, Excepciones preliminares, Fondo, Reparaciones y Costas, Sentencia de 2 de noviembre de 2021, Serie C No. 441, párr. 147.</w:t>
      </w:r>
    </w:p>
  </w:footnote>
  <w:footnote w:id="11">
    <w:p w14:paraId="6D8B3A3F" w14:textId="77777777" w:rsidR="00DF3076" w:rsidRPr="001A6CA1" w:rsidRDefault="00DF3076" w:rsidP="00DF3076">
      <w:pPr>
        <w:pStyle w:val="FootnoteText"/>
        <w:ind w:firstLine="720"/>
        <w:jc w:val="both"/>
        <w:rPr>
          <w:lang w:val="es-ES"/>
        </w:rPr>
      </w:pPr>
      <w:r w:rsidRPr="001A6CA1">
        <w:rPr>
          <w:rFonts w:ascii="Cambria" w:hAnsi="Cambria"/>
          <w:sz w:val="16"/>
          <w:szCs w:val="16"/>
          <w:vertAlign w:val="superscript"/>
          <w:lang w:val="es-ES_tradnl"/>
        </w:rPr>
        <w:footnoteRef/>
      </w:r>
      <w:r w:rsidRPr="001A6CA1">
        <w:rPr>
          <w:rFonts w:ascii="Cambria" w:hAnsi="Cambria"/>
          <w:sz w:val="16"/>
          <w:szCs w:val="16"/>
          <w:lang w:val="es-ES_tradnl"/>
        </w:rPr>
        <w:t xml:space="preserve"> Corte IDH</w:t>
      </w:r>
      <w:r>
        <w:rPr>
          <w:rFonts w:ascii="Cambria" w:hAnsi="Cambria"/>
          <w:sz w:val="16"/>
          <w:szCs w:val="16"/>
          <w:lang w:val="es-ES_tradnl"/>
        </w:rPr>
        <w:t>,</w:t>
      </w:r>
      <w:r w:rsidRPr="001A6CA1">
        <w:rPr>
          <w:rFonts w:ascii="Cambria" w:hAnsi="Cambria"/>
          <w:sz w:val="16"/>
          <w:szCs w:val="16"/>
          <w:lang w:val="es-ES_tradnl"/>
        </w:rPr>
        <w:t xml:space="preserve"> Caso López Soto y otros vs. Venezuela, Excepciones Preliminares, Fondo, Reparaciones y Costas</w:t>
      </w:r>
      <w:r>
        <w:rPr>
          <w:rFonts w:ascii="Cambria" w:hAnsi="Cambria"/>
          <w:sz w:val="16"/>
          <w:szCs w:val="16"/>
          <w:lang w:val="es-ES_tradnl"/>
        </w:rPr>
        <w:t>,</w:t>
      </w:r>
      <w:r w:rsidRPr="001A6CA1">
        <w:rPr>
          <w:rFonts w:ascii="Cambria" w:hAnsi="Cambria"/>
          <w:sz w:val="16"/>
          <w:szCs w:val="16"/>
          <w:lang w:val="es-ES_tradnl"/>
        </w:rPr>
        <w:t xml:space="preserve"> Sentencia de la Corte Interamericana de Derechos Humanos de 26 de septiembre de 2018, adoptada en San José de Costa Rica, párr. 145.</w:t>
      </w:r>
    </w:p>
  </w:footnote>
  <w:footnote w:id="12">
    <w:p w14:paraId="114668B8" w14:textId="77777777" w:rsidR="00DF3076" w:rsidRPr="00122564" w:rsidRDefault="00DF3076" w:rsidP="00DF3076">
      <w:pPr>
        <w:pStyle w:val="FootnoteText"/>
        <w:ind w:firstLine="720"/>
        <w:jc w:val="both"/>
        <w:rPr>
          <w:rFonts w:ascii="Cambria" w:hAnsi="Cambria"/>
          <w:sz w:val="16"/>
          <w:szCs w:val="16"/>
          <w:lang w:val="es-ES_tradnl"/>
        </w:rPr>
      </w:pPr>
      <w:r w:rsidRPr="001A6CA1">
        <w:rPr>
          <w:rStyle w:val="FootnoteReference"/>
          <w:rFonts w:ascii="Cambria" w:hAnsi="Cambria"/>
          <w:sz w:val="16"/>
          <w:szCs w:val="16"/>
        </w:rPr>
        <w:footnoteRef/>
      </w:r>
      <w:r w:rsidRPr="001A6CA1">
        <w:rPr>
          <w:lang w:val="es-ES"/>
        </w:rPr>
        <w:t xml:space="preserve"> </w:t>
      </w:r>
      <w:r w:rsidRPr="001A6CA1">
        <w:rPr>
          <w:rFonts w:ascii="Cambria" w:hAnsi="Cambria"/>
          <w:sz w:val="16"/>
          <w:szCs w:val="16"/>
          <w:lang w:val="es-ES_tradnl"/>
        </w:rPr>
        <w:t>Corte IDH</w:t>
      </w:r>
      <w:r>
        <w:rPr>
          <w:rFonts w:ascii="Cambria" w:hAnsi="Cambria"/>
          <w:sz w:val="16"/>
          <w:szCs w:val="16"/>
          <w:lang w:val="es-ES_tradnl"/>
        </w:rPr>
        <w:t>,</w:t>
      </w:r>
      <w:r w:rsidRPr="001A6CA1">
        <w:rPr>
          <w:rFonts w:ascii="Cambria" w:hAnsi="Cambria"/>
          <w:sz w:val="16"/>
          <w:szCs w:val="16"/>
          <w:lang w:val="es-ES_tradnl"/>
        </w:rPr>
        <w:t xml:space="preserve"> Caso Pacheco Teruel y otros vs. Honduras</w:t>
      </w:r>
      <w:r>
        <w:rPr>
          <w:rFonts w:ascii="Cambria" w:hAnsi="Cambria"/>
          <w:sz w:val="16"/>
          <w:szCs w:val="16"/>
          <w:lang w:val="es-ES_tradnl"/>
        </w:rPr>
        <w:t>,</w:t>
      </w:r>
      <w:r w:rsidRPr="001A6CA1">
        <w:rPr>
          <w:rFonts w:ascii="Cambria" w:hAnsi="Cambria"/>
          <w:i/>
          <w:iCs/>
          <w:sz w:val="16"/>
          <w:szCs w:val="16"/>
          <w:lang w:val="es-ES_tradnl"/>
        </w:rPr>
        <w:t xml:space="preserve"> </w:t>
      </w:r>
      <w:r w:rsidRPr="001A6CA1">
        <w:rPr>
          <w:rFonts w:ascii="Cambria" w:hAnsi="Cambria"/>
          <w:sz w:val="16"/>
          <w:szCs w:val="16"/>
          <w:lang w:val="es-ES_tradnl"/>
        </w:rPr>
        <w:t>Excepciones Preliminares, Fondo, Reparaciones y Costas</w:t>
      </w:r>
      <w:r>
        <w:rPr>
          <w:rFonts w:ascii="Cambria" w:hAnsi="Cambria"/>
          <w:sz w:val="16"/>
          <w:szCs w:val="16"/>
          <w:lang w:val="es-ES_tradnl"/>
        </w:rPr>
        <w:t>,</w:t>
      </w:r>
      <w:r w:rsidRPr="001A6CA1">
        <w:rPr>
          <w:rFonts w:ascii="Cambria" w:hAnsi="Cambria"/>
          <w:sz w:val="16"/>
          <w:szCs w:val="16"/>
          <w:lang w:val="es-ES_tradnl"/>
        </w:rPr>
        <w:t xml:space="preserve"> Sentencia de la Corte Interamericana de Derechos Humanos</w:t>
      </w:r>
      <w:r>
        <w:rPr>
          <w:rFonts w:ascii="Cambria" w:hAnsi="Cambria"/>
          <w:sz w:val="16"/>
          <w:szCs w:val="16"/>
          <w:lang w:val="es-ES_tradnl"/>
        </w:rPr>
        <w:t xml:space="preserve"> </w:t>
      </w:r>
      <w:r w:rsidRPr="0094737E">
        <w:rPr>
          <w:rFonts w:ascii="Cambria" w:hAnsi="Cambria"/>
          <w:sz w:val="16"/>
          <w:szCs w:val="16"/>
          <w:lang w:val="es-ES_tradnl"/>
        </w:rPr>
        <w:t>de 27 de abril de 2012</w:t>
      </w:r>
      <w:r>
        <w:rPr>
          <w:rFonts w:ascii="Cambria" w:hAnsi="Cambria"/>
          <w:sz w:val="16"/>
          <w:szCs w:val="16"/>
          <w:lang w:val="es-ES_tradnl"/>
        </w:rPr>
        <w:t xml:space="preserve">, </w:t>
      </w:r>
      <w:r w:rsidRPr="00F87FC7">
        <w:rPr>
          <w:rFonts w:ascii="Cambria" w:hAnsi="Cambria"/>
          <w:sz w:val="16"/>
          <w:szCs w:val="16"/>
          <w:lang w:val="es-ES_tradnl"/>
        </w:rPr>
        <w:t>adoptada en San José de Costa Rica</w:t>
      </w:r>
      <w:r>
        <w:rPr>
          <w:rFonts w:ascii="Cambria" w:hAnsi="Cambria"/>
          <w:sz w:val="16"/>
          <w:szCs w:val="16"/>
          <w:lang w:val="es-ES_tradnl"/>
        </w:rPr>
        <w:t>,</w:t>
      </w:r>
      <w:r w:rsidRPr="0094737E">
        <w:rPr>
          <w:rFonts w:ascii="Cambria" w:hAnsi="Cambria"/>
          <w:sz w:val="16"/>
          <w:szCs w:val="16"/>
          <w:lang w:val="es-ES_tradnl"/>
        </w:rPr>
        <w:t xml:space="preserve"> párr. 102</w:t>
      </w:r>
      <w:r>
        <w:rPr>
          <w:rFonts w:ascii="Cambria" w:hAnsi="Cambria"/>
          <w:sz w:val="16"/>
          <w:szCs w:val="16"/>
          <w:lang w:val="es-ES_tradnl"/>
        </w:rPr>
        <w:t xml:space="preserve">. </w:t>
      </w:r>
    </w:p>
    <w:p w14:paraId="552C08A0" w14:textId="77777777" w:rsidR="00DF3076" w:rsidRPr="00BD274F" w:rsidRDefault="00DF3076" w:rsidP="00DF3076">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93AB" w14:textId="594E784D"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36866366" name="Picture 13686636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E1DFA" w:rsidP="00A50FCF">
    <w:pPr>
      <w:pStyle w:val="Header"/>
      <w:tabs>
        <w:tab w:val="clear" w:pos="4320"/>
        <w:tab w:val="clear" w:pos="8640"/>
      </w:tabs>
      <w:jc w:val="center"/>
      <w:rPr>
        <w:sz w:val="22"/>
        <w:szCs w:val="22"/>
      </w:rPr>
    </w:pPr>
    <w:r>
      <w:rPr>
        <w:noProof/>
        <w:sz w:val="22"/>
        <w:szCs w:val="22"/>
        <w:bdr w:val="nil"/>
      </w:rPr>
      <w:pict w14:anchorId="47F5AC72">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6"/>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5"/>
  </w:num>
  <w:num w:numId="42" w16cid:durableId="2130512321">
    <w:abstractNumId w:val="47"/>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39"/>
  </w:num>
  <w:num w:numId="53" w16cid:durableId="1812626778">
    <w:abstractNumId w:val="49"/>
  </w:num>
  <w:num w:numId="54" w16cid:durableId="1147821580">
    <w:abstractNumId w:val="43"/>
  </w:num>
  <w:num w:numId="55" w16cid:durableId="1410956972">
    <w:abstractNumId w:val="41"/>
  </w:num>
  <w:num w:numId="56" w16cid:durableId="1693795744">
    <w:abstractNumId w:val="15"/>
  </w:num>
  <w:num w:numId="57" w16cid:durableId="1454791892">
    <w:abstractNumId w:val="32"/>
  </w:num>
  <w:num w:numId="58" w16cid:durableId="210963960">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PA"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445"/>
    <w:rsid w:val="00001533"/>
    <w:rsid w:val="00001E5D"/>
    <w:rsid w:val="00002790"/>
    <w:rsid w:val="000027B9"/>
    <w:rsid w:val="000030B3"/>
    <w:rsid w:val="0000391C"/>
    <w:rsid w:val="00003D5B"/>
    <w:rsid w:val="0000402F"/>
    <w:rsid w:val="0000411C"/>
    <w:rsid w:val="000044A5"/>
    <w:rsid w:val="0000476F"/>
    <w:rsid w:val="00004C80"/>
    <w:rsid w:val="000068F5"/>
    <w:rsid w:val="000068FE"/>
    <w:rsid w:val="0000693F"/>
    <w:rsid w:val="00006D41"/>
    <w:rsid w:val="00006E1F"/>
    <w:rsid w:val="000070D7"/>
    <w:rsid w:val="000074F7"/>
    <w:rsid w:val="0001020E"/>
    <w:rsid w:val="0001054E"/>
    <w:rsid w:val="0001073E"/>
    <w:rsid w:val="00010A66"/>
    <w:rsid w:val="00011725"/>
    <w:rsid w:val="00011D49"/>
    <w:rsid w:val="00011DC1"/>
    <w:rsid w:val="00011F7D"/>
    <w:rsid w:val="000120FE"/>
    <w:rsid w:val="00012562"/>
    <w:rsid w:val="00012683"/>
    <w:rsid w:val="0001280B"/>
    <w:rsid w:val="00012FA3"/>
    <w:rsid w:val="00013352"/>
    <w:rsid w:val="000133F8"/>
    <w:rsid w:val="000134B0"/>
    <w:rsid w:val="0001376F"/>
    <w:rsid w:val="00013F0F"/>
    <w:rsid w:val="00013FF7"/>
    <w:rsid w:val="00014ABC"/>
    <w:rsid w:val="00014B2F"/>
    <w:rsid w:val="00015DCD"/>
    <w:rsid w:val="00016403"/>
    <w:rsid w:val="00016829"/>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20B"/>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046B"/>
    <w:rsid w:val="00031064"/>
    <w:rsid w:val="00031177"/>
    <w:rsid w:val="00031210"/>
    <w:rsid w:val="0003172C"/>
    <w:rsid w:val="00032297"/>
    <w:rsid w:val="0003295D"/>
    <w:rsid w:val="00033290"/>
    <w:rsid w:val="00033519"/>
    <w:rsid w:val="00033556"/>
    <w:rsid w:val="000337EF"/>
    <w:rsid w:val="000338E7"/>
    <w:rsid w:val="000340D0"/>
    <w:rsid w:val="00035AD6"/>
    <w:rsid w:val="00035FAC"/>
    <w:rsid w:val="00036139"/>
    <w:rsid w:val="00036AC5"/>
    <w:rsid w:val="00036DD8"/>
    <w:rsid w:val="00036DDE"/>
    <w:rsid w:val="000371A7"/>
    <w:rsid w:val="000400D9"/>
    <w:rsid w:val="00040568"/>
    <w:rsid w:val="00040C3A"/>
    <w:rsid w:val="000410C5"/>
    <w:rsid w:val="000418BC"/>
    <w:rsid w:val="000419AD"/>
    <w:rsid w:val="00042302"/>
    <w:rsid w:val="000425C3"/>
    <w:rsid w:val="000427C3"/>
    <w:rsid w:val="00042F61"/>
    <w:rsid w:val="000433C9"/>
    <w:rsid w:val="0004354A"/>
    <w:rsid w:val="00043673"/>
    <w:rsid w:val="000437F9"/>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0E"/>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70D"/>
    <w:rsid w:val="00061B13"/>
    <w:rsid w:val="000621E1"/>
    <w:rsid w:val="00062C62"/>
    <w:rsid w:val="00062CCF"/>
    <w:rsid w:val="00063911"/>
    <w:rsid w:val="00063972"/>
    <w:rsid w:val="00064093"/>
    <w:rsid w:val="000641AC"/>
    <w:rsid w:val="000644CE"/>
    <w:rsid w:val="0006485F"/>
    <w:rsid w:val="00064A89"/>
    <w:rsid w:val="00064DB4"/>
    <w:rsid w:val="00065835"/>
    <w:rsid w:val="000661B0"/>
    <w:rsid w:val="0006672F"/>
    <w:rsid w:val="00066C65"/>
    <w:rsid w:val="00066D22"/>
    <w:rsid w:val="00066E0E"/>
    <w:rsid w:val="00066F4A"/>
    <w:rsid w:val="00067185"/>
    <w:rsid w:val="00067C1D"/>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4669"/>
    <w:rsid w:val="00074B87"/>
    <w:rsid w:val="00075C45"/>
    <w:rsid w:val="00075E23"/>
    <w:rsid w:val="000761D3"/>
    <w:rsid w:val="0007620A"/>
    <w:rsid w:val="00077AC3"/>
    <w:rsid w:val="00080161"/>
    <w:rsid w:val="000807DC"/>
    <w:rsid w:val="00080969"/>
    <w:rsid w:val="00080D8E"/>
    <w:rsid w:val="000816A2"/>
    <w:rsid w:val="000816C9"/>
    <w:rsid w:val="00081BBD"/>
    <w:rsid w:val="0008237D"/>
    <w:rsid w:val="00082558"/>
    <w:rsid w:val="00082960"/>
    <w:rsid w:val="000839DF"/>
    <w:rsid w:val="00083E53"/>
    <w:rsid w:val="00084E0A"/>
    <w:rsid w:val="00084FE6"/>
    <w:rsid w:val="00085F4B"/>
    <w:rsid w:val="00086537"/>
    <w:rsid w:val="00086A02"/>
    <w:rsid w:val="00087048"/>
    <w:rsid w:val="00087314"/>
    <w:rsid w:val="000876E3"/>
    <w:rsid w:val="00090519"/>
    <w:rsid w:val="0009075A"/>
    <w:rsid w:val="00090B5C"/>
    <w:rsid w:val="00091074"/>
    <w:rsid w:val="000913CB"/>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3E1"/>
    <w:rsid w:val="000A46A0"/>
    <w:rsid w:val="000A4B6A"/>
    <w:rsid w:val="000A575F"/>
    <w:rsid w:val="000A5C14"/>
    <w:rsid w:val="000A5E15"/>
    <w:rsid w:val="000A5F49"/>
    <w:rsid w:val="000A6DEE"/>
    <w:rsid w:val="000A70BC"/>
    <w:rsid w:val="000A76FA"/>
    <w:rsid w:val="000B0189"/>
    <w:rsid w:val="000B07B9"/>
    <w:rsid w:val="000B08AC"/>
    <w:rsid w:val="000B1308"/>
    <w:rsid w:val="000B2369"/>
    <w:rsid w:val="000B2419"/>
    <w:rsid w:val="000B2DCC"/>
    <w:rsid w:val="000B326C"/>
    <w:rsid w:val="000B351E"/>
    <w:rsid w:val="000B4505"/>
    <w:rsid w:val="000B5D8E"/>
    <w:rsid w:val="000B5F6C"/>
    <w:rsid w:val="000B7452"/>
    <w:rsid w:val="000C0A25"/>
    <w:rsid w:val="000C157A"/>
    <w:rsid w:val="000C19E0"/>
    <w:rsid w:val="000C1F1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85A"/>
    <w:rsid w:val="000C6936"/>
    <w:rsid w:val="000C7031"/>
    <w:rsid w:val="000C7207"/>
    <w:rsid w:val="000C760B"/>
    <w:rsid w:val="000C782A"/>
    <w:rsid w:val="000C7E25"/>
    <w:rsid w:val="000D0388"/>
    <w:rsid w:val="000D0531"/>
    <w:rsid w:val="000D05CB"/>
    <w:rsid w:val="000D0CBA"/>
    <w:rsid w:val="000D10DB"/>
    <w:rsid w:val="000D142F"/>
    <w:rsid w:val="000D1846"/>
    <w:rsid w:val="000D21CB"/>
    <w:rsid w:val="000D2229"/>
    <w:rsid w:val="000D2462"/>
    <w:rsid w:val="000D26CF"/>
    <w:rsid w:val="000D3C41"/>
    <w:rsid w:val="000D433A"/>
    <w:rsid w:val="000D456B"/>
    <w:rsid w:val="000D4A59"/>
    <w:rsid w:val="000D4EDC"/>
    <w:rsid w:val="000D4EE0"/>
    <w:rsid w:val="000D5445"/>
    <w:rsid w:val="000D5653"/>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2A1"/>
    <w:rsid w:val="000E34DD"/>
    <w:rsid w:val="000E35C9"/>
    <w:rsid w:val="000E4170"/>
    <w:rsid w:val="000E4906"/>
    <w:rsid w:val="000E4E39"/>
    <w:rsid w:val="000E527E"/>
    <w:rsid w:val="000E52AF"/>
    <w:rsid w:val="000E59C1"/>
    <w:rsid w:val="000E5A57"/>
    <w:rsid w:val="000E5C81"/>
    <w:rsid w:val="000E5CAD"/>
    <w:rsid w:val="000E5EB5"/>
    <w:rsid w:val="000E5EE0"/>
    <w:rsid w:val="000E5EE9"/>
    <w:rsid w:val="000E684A"/>
    <w:rsid w:val="000E6937"/>
    <w:rsid w:val="000E69A6"/>
    <w:rsid w:val="000E713E"/>
    <w:rsid w:val="000E7763"/>
    <w:rsid w:val="000E7F76"/>
    <w:rsid w:val="000F037F"/>
    <w:rsid w:val="000F0748"/>
    <w:rsid w:val="000F158B"/>
    <w:rsid w:val="000F15B8"/>
    <w:rsid w:val="000F161E"/>
    <w:rsid w:val="000F1C89"/>
    <w:rsid w:val="000F1EC1"/>
    <w:rsid w:val="000F25F7"/>
    <w:rsid w:val="000F2906"/>
    <w:rsid w:val="000F2C12"/>
    <w:rsid w:val="000F3516"/>
    <w:rsid w:val="000F35ED"/>
    <w:rsid w:val="000F3826"/>
    <w:rsid w:val="000F3B1D"/>
    <w:rsid w:val="000F3E35"/>
    <w:rsid w:val="000F421F"/>
    <w:rsid w:val="000F432F"/>
    <w:rsid w:val="000F43B2"/>
    <w:rsid w:val="000F4C31"/>
    <w:rsid w:val="000F5A3C"/>
    <w:rsid w:val="000F6529"/>
    <w:rsid w:val="000F6739"/>
    <w:rsid w:val="000F799E"/>
    <w:rsid w:val="000F7D00"/>
    <w:rsid w:val="00100100"/>
    <w:rsid w:val="001007BC"/>
    <w:rsid w:val="00100972"/>
    <w:rsid w:val="0010127D"/>
    <w:rsid w:val="001012A6"/>
    <w:rsid w:val="00101320"/>
    <w:rsid w:val="00101475"/>
    <w:rsid w:val="0010153B"/>
    <w:rsid w:val="00101C26"/>
    <w:rsid w:val="0010333C"/>
    <w:rsid w:val="00103492"/>
    <w:rsid w:val="001037FD"/>
    <w:rsid w:val="0010441C"/>
    <w:rsid w:val="00105397"/>
    <w:rsid w:val="00105B52"/>
    <w:rsid w:val="00105C67"/>
    <w:rsid w:val="00105F50"/>
    <w:rsid w:val="0010606E"/>
    <w:rsid w:val="0010695E"/>
    <w:rsid w:val="00106CD4"/>
    <w:rsid w:val="00106F10"/>
    <w:rsid w:val="00107131"/>
    <w:rsid w:val="0010736F"/>
    <w:rsid w:val="0011025B"/>
    <w:rsid w:val="00110490"/>
    <w:rsid w:val="001110EB"/>
    <w:rsid w:val="001114A9"/>
    <w:rsid w:val="001116D3"/>
    <w:rsid w:val="0011197C"/>
    <w:rsid w:val="0011217E"/>
    <w:rsid w:val="001123BE"/>
    <w:rsid w:val="0011265B"/>
    <w:rsid w:val="001127D1"/>
    <w:rsid w:val="00113145"/>
    <w:rsid w:val="001131AB"/>
    <w:rsid w:val="0011328C"/>
    <w:rsid w:val="00113558"/>
    <w:rsid w:val="00113F73"/>
    <w:rsid w:val="00113FED"/>
    <w:rsid w:val="00114095"/>
    <w:rsid w:val="001140A1"/>
    <w:rsid w:val="001146D5"/>
    <w:rsid w:val="00114ED6"/>
    <w:rsid w:val="00114FEA"/>
    <w:rsid w:val="001150FD"/>
    <w:rsid w:val="001151BA"/>
    <w:rsid w:val="00115BEB"/>
    <w:rsid w:val="00115FA7"/>
    <w:rsid w:val="001161E2"/>
    <w:rsid w:val="0011645A"/>
    <w:rsid w:val="0011760E"/>
    <w:rsid w:val="0012007B"/>
    <w:rsid w:val="00120328"/>
    <w:rsid w:val="00121870"/>
    <w:rsid w:val="00121CC2"/>
    <w:rsid w:val="00122523"/>
    <w:rsid w:val="00122564"/>
    <w:rsid w:val="00122EF7"/>
    <w:rsid w:val="00122F24"/>
    <w:rsid w:val="001237B6"/>
    <w:rsid w:val="00123BFE"/>
    <w:rsid w:val="0012405D"/>
    <w:rsid w:val="00124A16"/>
    <w:rsid w:val="0012556E"/>
    <w:rsid w:val="00125679"/>
    <w:rsid w:val="001258E6"/>
    <w:rsid w:val="001259C8"/>
    <w:rsid w:val="0012685A"/>
    <w:rsid w:val="00126B3D"/>
    <w:rsid w:val="00126FBE"/>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599"/>
    <w:rsid w:val="00133EE5"/>
    <w:rsid w:val="00134459"/>
    <w:rsid w:val="00134870"/>
    <w:rsid w:val="001348C2"/>
    <w:rsid w:val="00134CA8"/>
    <w:rsid w:val="00134E0E"/>
    <w:rsid w:val="001353D0"/>
    <w:rsid w:val="0013545A"/>
    <w:rsid w:val="001355FA"/>
    <w:rsid w:val="001356DD"/>
    <w:rsid w:val="00135E48"/>
    <w:rsid w:val="001360A9"/>
    <w:rsid w:val="001363EA"/>
    <w:rsid w:val="00136F57"/>
    <w:rsid w:val="001370F9"/>
    <w:rsid w:val="00137B4D"/>
    <w:rsid w:val="00137BE0"/>
    <w:rsid w:val="00137CA0"/>
    <w:rsid w:val="0014029C"/>
    <w:rsid w:val="001403C0"/>
    <w:rsid w:val="00140793"/>
    <w:rsid w:val="0014079B"/>
    <w:rsid w:val="001407BD"/>
    <w:rsid w:val="00141132"/>
    <w:rsid w:val="00142997"/>
    <w:rsid w:val="00142B35"/>
    <w:rsid w:val="00142D51"/>
    <w:rsid w:val="001432DB"/>
    <w:rsid w:val="00143EC1"/>
    <w:rsid w:val="00144243"/>
    <w:rsid w:val="00144441"/>
    <w:rsid w:val="00144567"/>
    <w:rsid w:val="001448CA"/>
    <w:rsid w:val="00144E8B"/>
    <w:rsid w:val="00144F48"/>
    <w:rsid w:val="00145211"/>
    <w:rsid w:val="00145524"/>
    <w:rsid w:val="0014597E"/>
    <w:rsid w:val="00145FBA"/>
    <w:rsid w:val="001462ED"/>
    <w:rsid w:val="00146497"/>
    <w:rsid w:val="0014650E"/>
    <w:rsid w:val="00147224"/>
    <w:rsid w:val="00147AD1"/>
    <w:rsid w:val="00147C11"/>
    <w:rsid w:val="00150934"/>
    <w:rsid w:val="001509BF"/>
    <w:rsid w:val="00150C8B"/>
    <w:rsid w:val="00151019"/>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C1A"/>
    <w:rsid w:val="00160D32"/>
    <w:rsid w:val="00162760"/>
    <w:rsid w:val="00162A3A"/>
    <w:rsid w:val="00162F6F"/>
    <w:rsid w:val="001633B0"/>
    <w:rsid w:val="001633B9"/>
    <w:rsid w:val="00163DB0"/>
    <w:rsid w:val="0016452B"/>
    <w:rsid w:val="00164951"/>
    <w:rsid w:val="00164E74"/>
    <w:rsid w:val="001655F4"/>
    <w:rsid w:val="00165A1D"/>
    <w:rsid w:val="00165F12"/>
    <w:rsid w:val="0016676B"/>
    <w:rsid w:val="00166C50"/>
    <w:rsid w:val="00166E30"/>
    <w:rsid w:val="00166EAE"/>
    <w:rsid w:val="001677F0"/>
    <w:rsid w:val="00167A34"/>
    <w:rsid w:val="00170089"/>
    <w:rsid w:val="001700B5"/>
    <w:rsid w:val="00171826"/>
    <w:rsid w:val="001723A1"/>
    <w:rsid w:val="00172A2E"/>
    <w:rsid w:val="00172ECB"/>
    <w:rsid w:val="00172ED3"/>
    <w:rsid w:val="00173264"/>
    <w:rsid w:val="00173826"/>
    <w:rsid w:val="001740F7"/>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4D10"/>
    <w:rsid w:val="00185747"/>
    <w:rsid w:val="001859B8"/>
    <w:rsid w:val="00186F19"/>
    <w:rsid w:val="0018728F"/>
    <w:rsid w:val="001877D5"/>
    <w:rsid w:val="00190CA0"/>
    <w:rsid w:val="00190F84"/>
    <w:rsid w:val="00190FFE"/>
    <w:rsid w:val="00191C12"/>
    <w:rsid w:val="00191DBA"/>
    <w:rsid w:val="00191FD2"/>
    <w:rsid w:val="00192C8D"/>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0EA7"/>
    <w:rsid w:val="001A148D"/>
    <w:rsid w:val="001A1587"/>
    <w:rsid w:val="001A1F31"/>
    <w:rsid w:val="001A2797"/>
    <w:rsid w:val="001A2A63"/>
    <w:rsid w:val="001A2AE3"/>
    <w:rsid w:val="001A2EC9"/>
    <w:rsid w:val="001A34F8"/>
    <w:rsid w:val="001A45FA"/>
    <w:rsid w:val="001A468D"/>
    <w:rsid w:val="001A4795"/>
    <w:rsid w:val="001A520D"/>
    <w:rsid w:val="001A5C54"/>
    <w:rsid w:val="001A5D26"/>
    <w:rsid w:val="001A5F64"/>
    <w:rsid w:val="001A5FFE"/>
    <w:rsid w:val="001A63B2"/>
    <w:rsid w:val="001A69C3"/>
    <w:rsid w:val="001A6B23"/>
    <w:rsid w:val="001A6C3F"/>
    <w:rsid w:val="001A6CA1"/>
    <w:rsid w:val="001A6CDB"/>
    <w:rsid w:val="001A7428"/>
    <w:rsid w:val="001A7512"/>
    <w:rsid w:val="001A762A"/>
    <w:rsid w:val="001A7870"/>
    <w:rsid w:val="001A7D5B"/>
    <w:rsid w:val="001B018F"/>
    <w:rsid w:val="001B0E35"/>
    <w:rsid w:val="001B11C2"/>
    <w:rsid w:val="001B1403"/>
    <w:rsid w:val="001B1A8F"/>
    <w:rsid w:val="001B1BC2"/>
    <w:rsid w:val="001B1C2A"/>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1F10"/>
    <w:rsid w:val="001C2718"/>
    <w:rsid w:val="001C2730"/>
    <w:rsid w:val="001C2741"/>
    <w:rsid w:val="001C2B05"/>
    <w:rsid w:val="001C2DF7"/>
    <w:rsid w:val="001C451F"/>
    <w:rsid w:val="001C477F"/>
    <w:rsid w:val="001C5664"/>
    <w:rsid w:val="001C5828"/>
    <w:rsid w:val="001C5BCD"/>
    <w:rsid w:val="001C6844"/>
    <w:rsid w:val="001C69BD"/>
    <w:rsid w:val="001C6DB4"/>
    <w:rsid w:val="001D1AA1"/>
    <w:rsid w:val="001D202A"/>
    <w:rsid w:val="001D232E"/>
    <w:rsid w:val="001D3352"/>
    <w:rsid w:val="001D35EC"/>
    <w:rsid w:val="001D3632"/>
    <w:rsid w:val="001D38B0"/>
    <w:rsid w:val="001D4015"/>
    <w:rsid w:val="001D4C2C"/>
    <w:rsid w:val="001D4D75"/>
    <w:rsid w:val="001D4DD6"/>
    <w:rsid w:val="001D4ED9"/>
    <w:rsid w:val="001D574C"/>
    <w:rsid w:val="001D5D44"/>
    <w:rsid w:val="001D6072"/>
    <w:rsid w:val="001D65EF"/>
    <w:rsid w:val="001D6C66"/>
    <w:rsid w:val="001D74AE"/>
    <w:rsid w:val="001D7756"/>
    <w:rsid w:val="001D7B10"/>
    <w:rsid w:val="001D7B3A"/>
    <w:rsid w:val="001D7E3E"/>
    <w:rsid w:val="001E000B"/>
    <w:rsid w:val="001E02D5"/>
    <w:rsid w:val="001E093E"/>
    <w:rsid w:val="001E13F8"/>
    <w:rsid w:val="001E1BD2"/>
    <w:rsid w:val="001E271D"/>
    <w:rsid w:val="001E3183"/>
    <w:rsid w:val="001E3C5E"/>
    <w:rsid w:val="001E3CCC"/>
    <w:rsid w:val="001E40BF"/>
    <w:rsid w:val="001E49E7"/>
    <w:rsid w:val="001E50DA"/>
    <w:rsid w:val="001E570A"/>
    <w:rsid w:val="001E5E19"/>
    <w:rsid w:val="001E5F0A"/>
    <w:rsid w:val="001E626D"/>
    <w:rsid w:val="001E7869"/>
    <w:rsid w:val="001E7870"/>
    <w:rsid w:val="001F03A5"/>
    <w:rsid w:val="001F0566"/>
    <w:rsid w:val="001F105A"/>
    <w:rsid w:val="001F275C"/>
    <w:rsid w:val="001F2797"/>
    <w:rsid w:val="001F3116"/>
    <w:rsid w:val="001F3948"/>
    <w:rsid w:val="001F3AEC"/>
    <w:rsid w:val="001F415F"/>
    <w:rsid w:val="001F4199"/>
    <w:rsid w:val="001F48A4"/>
    <w:rsid w:val="001F542E"/>
    <w:rsid w:val="001F5754"/>
    <w:rsid w:val="001F5E55"/>
    <w:rsid w:val="001F6959"/>
    <w:rsid w:val="001F6A95"/>
    <w:rsid w:val="001F6B3D"/>
    <w:rsid w:val="001F6ECC"/>
    <w:rsid w:val="001F6F13"/>
    <w:rsid w:val="001F7201"/>
    <w:rsid w:val="00200143"/>
    <w:rsid w:val="002002CE"/>
    <w:rsid w:val="002003C8"/>
    <w:rsid w:val="00200F2A"/>
    <w:rsid w:val="002018B1"/>
    <w:rsid w:val="0020197A"/>
    <w:rsid w:val="00202127"/>
    <w:rsid w:val="002032A2"/>
    <w:rsid w:val="002033EF"/>
    <w:rsid w:val="00203D42"/>
    <w:rsid w:val="00203DC5"/>
    <w:rsid w:val="00204D4E"/>
    <w:rsid w:val="00205636"/>
    <w:rsid w:val="00205730"/>
    <w:rsid w:val="002058B8"/>
    <w:rsid w:val="00205D4A"/>
    <w:rsid w:val="00205F58"/>
    <w:rsid w:val="002069AC"/>
    <w:rsid w:val="00206D7F"/>
    <w:rsid w:val="00207846"/>
    <w:rsid w:val="002101F9"/>
    <w:rsid w:val="00210761"/>
    <w:rsid w:val="002107D5"/>
    <w:rsid w:val="00210E71"/>
    <w:rsid w:val="00210F04"/>
    <w:rsid w:val="00210FA8"/>
    <w:rsid w:val="00211584"/>
    <w:rsid w:val="00211D2B"/>
    <w:rsid w:val="0021209A"/>
    <w:rsid w:val="002121E9"/>
    <w:rsid w:val="00212503"/>
    <w:rsid w:val="00212A78"/>
    <w:rsid w:val="002137E8"/>
    <w:rsid w:val="002139FB"/>
    <w:rsid w:val="00213F93"/>
    <w:rsid w:val="002142C2"/>
    <w:rsid w:val="0021449D"/>
    <w:rsid w:val="00214993"/>
    <w:rsid w:val="00214F73"/>
    <w:rsid w:val="00214FCD"/>
    <w:rsid w:val="00216A25"/>
    <w:rsid w:val="00216B4D"/>
    <w:rsid w:val="00216BCE"/>
    <w:rsid w:val="00216E91"/>
    <w:rsid w:val="00217713"/>
    <w:rsid w:val="00217AA7"/>
    <w:rsid w:val="002201FD"/>
    <w:rsid w:val="002215B6"/>
    <w:rsid w:val="002216FB"/>
    <w:rsid w:val="00221D65"/>
    <w:rsid w:val="002221C1"/>
    <w:rsid w:val="00222462"/>
    <w:rsid w:val="00222B4E"/>
    <w:rsid w:val="00222D19"/>
    <w:rsid w:val="00223A29"/>
    <w:rsid w:val="00225074"/>
    <w:rsid w:val="002250A3"/>
    <w:rsid w:val="00225589"/>
    <w:rsid w:val="0022591D"/>
    <w:rsid w:val="00225B0C"/>
    <w:rsid w:val="00226379"/>
    <w:rsid w:val="00226691"/>
    <w:rsid w:val="002267A6"/>
    <w:rsid w:val="00226C96"/>
    <w:rsid w:val="00226FDC"/>
    <w:rsid w:val="0022736E"/>
    <w:rsid w:val="0022746C"/>
    <w:rsid w:val="00227754"/>
    <w:rsid w:val="00227902"/>
    <w:rsid w:val="002279C0"/>
    <w:rsid w:val="002279D0"/>
    <w:rsid w:val="00227F52"/>
    <w:rsid w:val="00227F6E"/>
    <w:rsid w:val="0023024E"/>
    <w:rsid w:val="0023049A"/>
    <w:rsid w:val="00230D83"/>
    <w:rsid w:val="00231AD0"/>
    <w:rsid w:val="00232491"/>
    <w:rsid w:val="00232986"/>
    <w:rsid w:val="00232A17"/>
    <w:rsid w:val="00233BB0"/>
    <w:rsid w:val="00233CAF"/>
    <w:rsid w:val="0023512F"/>
    <w:rsid w:val="00235217"/>
    <w:rsid w:val="002352CB"/>
    <w:rsid w:val="0023539E"/>
    <w:rsid w:val="00235786"/>
    <w:rsid w:val="00235881"/>
    <w:rsid w:val="002358CC"/>
    <w:rsid w:val="00235F4F"/>
    <w:rsid w:val="00236195"/>
    <w:rsid w:val="00236412"/>
    <w:rsid w:val="00236AA6"/>
    <w:rsid w:val="00236E91"/>
    <w:rsid w:val="00236F36"/>
    <w:rsid w:val="0023729C"/>
    <w:rsid w:val="00237383"/>
    <w:rsid w:val="002374CE"/>
    <w:rsid w:val="00237546"/>
    <w:rsid w:val="0023762C"/>
    <w:rsid w:val="00237793"/>
    <w:rsid w:val="00241063"/>
    <w:rsid w:val="0024116F"/>
    <w:rsid w:val="0024179E"/>
    <w:rsid w:val="00241B52"/>
    <w:rsid w:val="00241D53"/>
    <w:rsid w:val="00241E2F"/>
    <w:rsid w:val="0024200B"/>
    <w:rsid w:val="00242A2A"/>
    <w:rsid w:val="00242A87"/>
    <w:rsid w:val="00242D55"/>
    <w:rsid w:val="00242D83"/>
    <w:rsid w:val="00243169"/>
    <w:rsid w:val="002434E2"/>
    <w:rsid w:val="0024353C"/>
    <w:rsid w:val="002436CD"/>
    <w:rsid w:val="00243A68"/>
    <w:rsid w:val="00243C90"/>
    <w:rsid w:val="00243FF0"/>
    <w:rsid w:val="00244775"/>
    <w:rsid w:val="002449E7"/>
    <w:rsid w:val="00244C2C"/>
    <w:rsid w:val="00244D76"/>
    <w:rsid w:val="0024518E"/>
    <w:rsid w:val="002456DE"/>
    <w:rsid w:val="002456EC"/>
    <w:rsid w:val="002457D7"/>
    <w:rsid w:val="00245AFD"/>
    <w:rsid w:val="002460C9"/>
    <w:rsid w:val="0024640B"/>
    <w:rsid w:val="00246D1F"/>
    <w:rsid w:val="00246FA5"/>
    <w:rsid w:val="00247080"/>
    <w:rsid w:val="00247158"/>
    <w:rsid w:val="00247403"/>
    <w:rsid w:val="00247542"/>
    <w:rsid w:val="002478E1"/>
    <w:rsid w:val="00247963"/>
    <w:rsid w:val="002503E6"/>
    <w:rsid w:val="00250752"/>
    <w:rsid w:val="00250827"/>
    <w:rsid w:val="00250AC9"/>
    <w:rsid w:val="002512E8"/>
    <w:rsid w:val="00251A7D"/>
    <w:rsid w:val="002525F9"/>
    <w:rsid w:val="002528B4"/>
    <w:rsid w:val="00252B09"/>
    <w:rsid w:val="00252D52"/>
    <w:rsid w:val="00252DAB"/>
    <w:rsid w:val="0025302D"/>
    <w:rsid w:val="00253A56"/>
    <w:rsid w:val="00254012"/>
    <w:rsid w:val="00254805"/>
    <w:rsid w:val="00254A6D"/>
    <w:rsid w:val="00254B78"/>
    <w:rsid w:val="00254DD8"/>
    <w:rsid w:val="0025519D"/>
    <w:rsid w:val="00255961"/>
    <w:rsid w:val="00255FFF"/>
    <w:rsid w:val="00256325"/>
    <w:rsid w:val="0025660B"/>
    <w:rsid w:val="002572FC"/>
    <w:rsid w:val="00257667"/>
    <w:rsid w:val="002602D5"/>
    <w:rsid w:val="0026056B"/>
    <w:rsid w:val="0026057C"/>
    <w:rsid w:val="00260935"/>
    <w:rsid w:val="00260A98"/>
    <w:rsid w:val="00261304"/>
    <w:rsid w:val="00261937"/>
    <w:rsid w:val="00261E8C"/>
    <w:rsid w:val="00262AE3"/>
    <w:rsid w:val="00262D2B"/>
    <w:rsid w:val="00262FDA"/>
    <w:rsid w:val="00263A07"/>
    <w:rsid w:val="002641F9"/>
    <w:rsid w:val="0026499E"/>
    <w:rsid w:val="00265B59"/>
    <w:rsid w:val="0026609C"/>
    <w:rsid w:val="00266351"/>
    <w:rsid w:val="00266B61"/>
    <w:rsid w:val="00266EB7"/>
    <w:rsid w:val="00266F6D"/>
    <w:rsid w:val="0026712A"/>
    <w:rsid w:val="00267D8D"/>
    <w:rsid w:val="002704DB"/>
    <w:rsid w:val="00270525"/>
    <w:rsid w:val="00271072"/>
    <w:rsid w:val="002714C2"/>
    <w:rsid w:val="00271F63"/>
    <w:rsid w:val="00272099"/>
    <w:rsid w:val="00272B42"/>
    <w:rsid w:val="00273DCE"/>
    <w:rsid w:val="00274AFA"/>
    <w:rsid w:val="00274DCE"/>
    <w:rsid w:val="00275813"/>
    <w:rsid w:val="00275C6F"/>
    <w:rsid w:val="00276528"/>
    <w:rsid w:val="002766B9"/>
    <w:rsid w:val="002769E5"/>
    <w:rsid w:val="00276CD0"/>
    <w:rsid w:val="002806D0"/>
    <w:rsid w:val="002806ED"/>
    <w:rsid w:val="00281BE6"/>
    <w:rsid w:val="00282256"/>
    <w:rsid w:val="00282927"/>
    <w:rsid w:val="00282B01"/>
    <w:rsid w:val="00282DCC"/>
    <w:rsid w:val="00283142"/>
    <w:rsid w:val="002834BF"/>
    <w:rsid w:val="00283D72"/>
    <w:rsid w:val="00284DA8"/>
    <w:rsid w:val="00285711"/>
    <w:rsid w:val="00285D2A"/>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E2A"/>
    <w:rsid w:val="00295F64"/>
    <w:rsid w:val="002966CC"/>
    <w:rsid w:val="00297C07"/>
    <w:rsid w:val="00297E00"/>
    <w:rsid w:val="00297E69"/>
    <w:rsid w:val="002A0A12"/>
    <w:rsid w:val="002A0AAE"/>
    <w:rsid w:val="002A0F87"/>
    <w:rsid w:val="002A1A7F"/>
    <w:rsid w:val="002A235F"/>
    <w:rsid w:val="002A274A"/>
    <w:rsid w:val="002A2CF8"/>
    <w:rsid w:val="002A3191"/>
    <w:rsid w:val="002A31EE"/>
    <w:rsid w:val="002A353C"/>
    <w:rsid w:val="002A384A"/>
    <w:rsid w:val="002A46C9"/>
    <w:rsid w:val="002A4CB3"/>
    <w:rsid w:val="002A4F46"/>
    <w:rsid w:val="002A5820"/>
    <w:rsid w:val="002A5A4D"/>
    <w:rsid w:val="002A5BC9"/>
    <w:rsid w:val="002A5F5A"/>
    <w:rsid w:val="002A6214"/>
    <w:rsid w:val="002A6B0B"/>
    <w:rsid w:val="002A6B81"/>
    <w:rsid w:val="002B0C97"/>
    <w:rsid w:val="002B1709"/>
    <w:rsid w:val="002B2021"/>
    <w:rsid w:val="002B21B0"/>
    <w:rsid w:val="002B245D"/>
    <w:rsid w:val="002B31B2"/>
    <w:rsid w:val="002B3524"/>
    <w:rsid w:val="002B3FE0"/>
    <w:rsid w:val="002B4344"/>
    <w:rsid w:val="002B4AF7"/>
    <w:rsid w:val="002B5151"/>
    <w:rsid w:val="002B5C53"/>
    <w:rsid w:val="002B5D92"/>
    <w:rsid w:val="002B631F"/>
    <w:rsid w:val="002B6A7A"/>
    <w:rsid w:val="002B6D2A"/>
    <w:rsid w:val="002B785C"/>
    <w:rsid w:val="002B7981"/>
    <w:rsid w:val="002B7C19"/>
    <w:rsid w:val="002B7DA5"/>
    <w:rsid w:val="002C0074"/>
    <w:rsid w:val="002C02DB"/>
    <w:rsid w:val="002C114E"/>
    <w:rsid w:val="002C1274"/>
    <w:rsid w:val="002C170F"/>
    <w:rsid w:val="002C1ABF"/>
    <w:rsid w:val="002C1DB3"/>
    <w:rsid w:val="002C229C"/>
    <w:rsid w:val="002C2974"/>
    <w:rsid w:val="002C32D1"/>
    <w:rsid w:val="002C3591"/>
    <w:rsid w:val="002C365D"/>
    <w:rsid w:val="002C39DD"/>
    <w:rsid w:val="002C3C15"/>
    <w:rsid w:val="002C3C9F"/>
    <w:rsid w:val="002C40AC"/>
    <w:rsid w:val="002C4FAE"/>
    <w:rsid w:val="002C5404"/>
    <w:rsid w:val="002C54DB"/>
    <w:rsid w:val="002C5532"/>
    <w:rsid w:val="002C5892"/>
    <w:rsid w:val="002C5E28"/>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2DAD"/>
    <w:rsid w:val="002E3AF7"/>
    <w:rsid w:val="002E43B3"/>
    <w:rsid w:val="002E46FD"/>
    <w:rsid w:val="002E4FCD"/>
    <w:rsid w:val="002E5530"/>
    <w:rsid w:val="002E55B6"/>
    <w:rsid w:val="002E5B2F"/>
    <w:rsid w:val="002E5F4E"/>
    <w:rsid w:val="002E6380"/>
    <w:rsid w:val="002E6510"/>
    <w:rsid w:val="002E7748"/>
    <w:rsid w:val="002E79CB"/>
    <w:rsid w:val="002E7C41"/>
    <w:rsid w:val="002F1120"/>
    <w:rsid w:val="002F1612"/>
    <w:rsid w:val="002F1A73"/>
    <w:rsid w:val="002F1F8F"/>
    <w:rsid w:val="002F21F7"/>
    <w:rsid w:val="002F485A"/>
    <w:rsid w:val="002F541A"/>
    <w:rsid w:val="002F5A56"/>
    <w:rsid w:val="002F6098"/>
    <w:rsid w:val="002F622B"/>
    <w:rsid w:val="002F73BD"/>
    <w:rsid w:val="002F73C4"/>
    <w:rsid w:val="002F7548"/>
    <w:rsid w:val="002F7AB9"/>
    <w:rsid w:val="002F7CB9"/>
    <w:rsid w:val="002F7E34"/>
    <w:rsid w:val="002F7E9A"/>
    <w:rsid w:val="00300172"/>
    <w:rsid w:val="003003FB"/>
    <w:rsid w:val="00300DC8"/>
    <w:rsid w:val="00300E89"/>
    <w:rsid w:val="00300F89"/>
    <w:rsid w:val="00301156"/>
    <w:rsid w:val="003015D8"/>
    <w:rsid w:val="003017F8"/>
    <w:rsid w:val="003018BA"/>
    <w:rsid w:val="00301CF7"/>
    <w:rsid w:val="00302733"/>
    <w:rsid w:val="00302A51"/>
    <w:rsid w:val="00303828"/>
    <w:rsid w:val="00303B5D"/>
    <w:rsid w:val="00304524"/>
    <w:rsid w:val="00304FDF"/>
    <w:rsid w:val="003051F3"/>
    <w:rsid w:val="00305826"/>
    <w:rsid w:val="00305835"/>
    <w:rsid w:val="00305EBF"/>
    <w:rsid w:val="003066D6"/>
    <w:rsid w:val="00306F33"/>
    <w:rsid w:val="003073DB"/>
    <w:rsid w:val="00307445"/>
    <w:rsid w:val="0030786E"/>
    <w:rsid w:val="003078BF"/>
    <w:rsid w:val="0031069E"/>
    <w:rsid w:val="003106B8"/>
    <w:rsid w:val="00310B92"/>
    <w:rsid w:val="003121A5"/>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3A5"/>
    <w:rsid w:val="00315454"/>
    <w:rsid w:val="00315C8D"/>
    <w:rsid w:val="00316661"/>
    <w:rsid w:val="00316FDD"/>
    <w:rsid w:val="003170EF"/>
    <w:rsid w:val="00317270"/>
    <w:rsid w:val="003172BE"/>
    <w:rsid w:val="003176D0"/>
    <w:rsid w:val="00317E5E"/>
    <w:rsid w:val="00320484"/>
    <w:rsid w:val="00320E03"/>
    <w:rsid w:val="003213AE"/>
    <w:rsid w:val="00321B54"/>
    <w:rsid w:val="00322C40"/>
    <w:rsid w:val="00322E93"/>
    <w:rsid w:val="00322F3C"/>
    <w:rsid w:val="003239B8"/>
    <w:rsid w:val="00323C69"/>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07B"/>
    <w:rsid w:val="0033111B"/>
    <w:rsid w:val="003313B4"/>
    <w:rsid w:val="0033169F"/>
    <w:rsid w:val="00331AB9"/>
    <w:rsid w:val="00331DFD"/>
    <w:rsid w:val="00331E13"/>
    <w:rsid w:val="003320A2"/>
    <w:rsid w:val="0033223C"/>
    <w:rsid w:val="00332DB3"/>
    <w:rsid w:val="00332E05"/>
    <w:rsid w:val="003334EA"/>
    <w:rsid w:val="00333F1E"/>
    <w:rsid w:val="00333FCF"/>
    <w:rsid w:val="003344E5"/>
    <w:rsid w:val="003347AF"/>
    <w:rsid w:val="00334E8C"/>
    <w:rsid w:val="00335380"/>
    <w:rsid w:val="00335BC6"/>
    <w:rsid w:val="00335EC2"/>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165"/>
    <w:rsid w:val="00342EE9"/>
    <w:rsid w:val="00343406"/>
    <w:rsid w:val="0034389A"/>
    <w:rsid w:val="00343E74"/>
    <w:rsid w:val="003442E1"/>
    <w:rsid w:val="0034431E"/>
    <w:rsid w:val="003443A6"/>
    <w:rsid w:val="003446F4"/>
    <w:rsid w:val="00344977"/>
    <w:rsid w:val="00344C9B"/>
    <w:rsid w:val="00345D30"/>
    <w:rsid w:val="0034603E"/>
    <w:rsid w:val="0034625D"/>
    <w:rsid w:val="00346409"/>
    <w:rsid w:val="003466AB"/>
    <w:rsid w:val="00346A33"/>
    <w:rsid w:val="00346C95"/>
    <w:rsid w:val="00346FEE"/>
    <w:rsid w:val="00350174"/>
    <w:rsid w:val="0035022A"/>
    <w:rsid w:val="0035095D"/>
    <w:rsid w:val="00350D1A"/>
    <w:rsid w:val="00350ECC"/>
    <w:rsid w:val="003511AC"/>
    <w:rsid w:val="003513C2"/>
    <w:rsid w:val="0035186E"/>
    <w:rsid w:val="003523F9"/>
    <w:rsid w:val="00352DBB"/>
    <w:rsid w:val="00352F3C"/>
    <w:rsid w:val="00352F71"/>
    <w:rsid w:val="0035321C"/>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69B3"/>
    <w:rsid w:val="00357081"/>
    <w:rsid w:val="00357556"/>
    <w:rsid w:val="0035767A"/>
    <w:rsid w:val="003576C2"/>
    <w:rsid w:val="003578F7"/>
    <w:rsid w:val="0036001A"/>
    <w:rsid w:val="00360380"/>
    <w:rsid w:val="0036093D"/>
    <w:rsid w:val="00360A54"/>
    <w:rsid w:val="00360B70"/>
    <w:rsid w:val="00360EA0"/>
    <w:rsid w:val="0036198D"/>
    <w:rsid w:val="003619A0"/>
    <w:rsid w:val="00361E33"/>
    <w:rsid w:val="0036222E"/>
    <w:rsid w:val="00362644"/>
    <w:rsid w:val="0036357A"/>
    <w:rsid w:val="00363598"/>
    <w:rsid w:val="00363645"/>
    <w:rsid w:val="0036392D"/>
    <w:rsid w:val="00363E4D"/>
    <w:rsid w:val="00364243"/>
    <w:rsid w:val="00364C91"/>
    <w:rsid w:val="003660B3"/>
    <w:rsid w:val="003663D0"/>
    <w:rsid w:val="00366C07"/>
    <w:rsid w:val="00367056"/>
    <w:rsid w:val="00367165"/>
    <w:rsid w:val="00367B76"/>
    <w:rsid w:val="00370460"/>
    <w:rsid w:val="003704D9"/>
    <w:rsid w:val="00370517"/>
    <w:rsid w:val="00370860"/>
    <w:rsid w:val="00370ADD"/>
    <w:rsid w:val="00370CBD"/>
    <w:rsid w:val="00370EE6"/>
    <w:rsid w:val="00371125"/>
    <w:rsid w:val="003712AA"/>
    <w:rsid w:val="003714F0"/>
    <w:rsid w:val="003716A5"/>
    <w:rsid w:val="00371732"/>
    <w:rsid w:val="00371FEB"/>
    <w:rsid w:val="00372103"/>
    <w:rsid w:val="003723F5"/>
    <w:rsid w:val="00373114"/>
    <w:rsid w:val="0037348F"/>
    <w:rsid w:val="00373AB6"/>
    <w:rsid w:val="003743D8"/>
    <w:rsid w:val="00374D40"/>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A71"/>
    <w:rsid w:val="00383BDA"/>
    <w:rsid w:val="00383BDE"/>
    <w:rsid w:val="00383C4B"/>
    <w:rsid w:val="00383E77"/>
    <w:rsid w:val="003849A9"/>
    <w:rsid w:val="00384AB4"/>
    <w:rsid w:val="00384B6F"/>
    <w:rsid w:val="00384FAD"/>
    <w:rsid w:val="00385327"/>
    <w:rsid w:val="0038550D"/>
    <w:rsid w:val="003859BE"/>
    <w:rsid w:val="00385A8B"/>
    <w:rsid w:val="003860F7"/>
    <w:rsid w:val="00386317"/>
    <w:rsid w:val="003867BD"/>
    <w:rsid w:val="00386CF0"/>
    <w:rsid w:val="003872EC"/>
    <w:rsid w:val="0038761E"/>
    <w:rsid w:val="003877FC"/>
    <w:rsid w:val="00387E81"/>
    <w:rsid w:val="00390733"/>
    <w:rsid w:val="0039083C"/>
    <w:rsid w:val="00390D02"/>
    <w:rsid w:val="00391289"/>
    <w:rsid w:val="0039144A"/>
    <w:rsid w:val="00391FFA"/>
    <w:rsid w:val="00392463"/>
    <w:rsid w:val="003926ED"/>
    <w:rsid w:val="00392727"/>
    <w:rsid w:val="00392E23"/>
    <w:rsid w:val="00393A51"/>
    <w:rsid w:val="00393BE7"/>
    <w:rsid w:val="00393DAE"/>
    <w:rsid w:val="00394552"/>
    <w:rsid w:val="00394658"/>
    <w:rsid w:val="003951DC"/>
    <w:rsid w:val="003959BB"/>
    <w:rsid w:val="00395E1B"/>
    <w:rsid w:val="00396496"/>
    <w:rsid w:val="0039665B"/>
    <w:rsid w:val="00396836"/>
    <w:rsid w:val="00397545"/>
    <w:rsid w:val="00397D33"/>
    <w:rsid w:val="003A06FE"/>
    <w:rsid w:val="003A097B"/>
    <w:rsid w:val="003A0FD1"/>
    <w:rsid w:val="003A15D4"/>
    <w:rsid w:val="003A17AE"/>
    <w:rsid w:val="003A1C1E"/>
    <w:rsid w:val="003A1CF8"/>
    <w:rsid w:val="003A24CA"/>
    <w:rsid w:val="003A27FD"/>
    <w:rsid w:val="003A2C0D"/>
    <w:rsid w:val="003A3045"/>
    <w:rsid w:val="003A3299"/>
    <w:rsid w:val="003A377C"/>
    <w:rsid w:val="003A37C2"/>
    <w:rsid w:val="003A3ED9"/>
    <w:rsid w:val="003A4200"/>
    <w:rsid w:val="003A424A"/>
    <w:rsid w:val="003A4367"/>
    <w:rsid w:val="003A444C"/>
    <w:rsid w:val="003A4962"/>
    <w:rsid w:val="003A4E0E"/>
    <w:rsid w:val="003A4E4A"/>
    <w:rsid w:val="003A5A74"/>
    <w:rsid w:val="003A68BF"/>
    <w:rsid w:val="003A7080"/>
    <w:rsid w:val="003A71CD"/>
    <w:rsid w:val="003A7421"/>
    <w:rsid w:val="003A761C"/>
    <w:rsid w:val="003A79A1"/>
    <w:rsid w:val="003A7A2A"/>
    <w:rsid w:val="003B006B"/>
    <w:rsid w:val="003B17A2"/>
    <w:rsid w:val="003B1A8F"/>
    <w:rsid w:val="003B1C8C"/>
    <w:rsid w:val="003B23F7"/>
    <w:rsid w:val="003B2452"/>
    <w:rsid w:val="003B2568"/>
    <w:rsid w:val="003B26F4"/>
    <w:rsid w:val="003B276B"/>
    <w:rsid w:val="003B27D8"/>
    <w:rsid w:val="003B2877"/>
    <w:rsid w:val="003B3959"/>
    <w:rsid w:val="003B3CE7"/>
    <w:rsid w:val="003B46BE"/>
    <w:rsid w:val="003B476A"/>
    <w:rsid w:val="003B47CA"/>
    <w:rsid w:val="003B53EF"/>
    <w:rsid w:val="003B546F"/>
    <w:rsid w:val="003B5699"/>
    <w:rsid w:val="003B5D0F"/>
    <w:rsid w:val="003B62C2"/>
    <w:rsid w:val="003B677B"/>
    <w:rsid w:val="003B6D8B"/>
    <w:rsid w:val="003B70FB"/>
    <w:rsid w:val="003B7767"/>
    <w:rsid w:val="003C06DC"/>
    <w:rsid w:val="003C0EB3"/>
    <w:rsid w:val="003C106B"/>
    <w:rsid w:val="003C1160"/>
    <w:rsid w:val="003C1323"/>
    <w:rsid w:val="003C16C2"/>
    <w:rsid w:val="003C18FE"/>
    <w:rsid w:val="003C2263"/>
    <w:rsid w:val="003C22C4"/>
    <w:rsid w:val="003C3BD9"/>
    <w:rsid w:val="003C4FD6"/>
    <w:rsid w:val="003C5324"/>
    <w:rsid w:val="003C5A5E"/>
    <w:rsid w:val="003C5B48"/>
    <w:rsid w:val="003C633A"/>
    <w:rsid w:val="003C64B9"/>
    <w:rsid w:val="003C676B"/>
    <w:rsid w:val="003C67A4"/>
    <w:rsid w:val="003C67AD"/>
    <w:rsid w:val="003C6DC0"/>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2D8D"/>
    <w:rsid w:val="003D3BC2"/>
    <w:rsid w:val="003D416E"/>
    <w:rsid w:val="003D4190"/>
    <w:rsid w:val="003D4DA9"/>
    <w:rsid w:val="003D53A5"/>
    <w:rsid w:val="003D59B3"/>
    <w:rsid w:val="003D5B09"/>
    <w:rsid w:val="003D5B20"/>
    <w:rsid w:val="003D613A"/>
    <w:rsid w:val="003D6999"/>
    <w:rsid w:val="003D6E9E"/>
    <w:rsid w:val="003D6EF6"/>
    <w:rsid w:val="003D7A3F"/>
    <w:rsid w:val="003D7BA1"/>
    <w:rsid w:val="003D7BB7"/>
    <w:rsid w:val="003E008E"/>
    <w:rsid w:val="003E05D7"/>
    <w:rsid w:val="003E19A1"/>
    <w:rsid w:val="003E1B53"/>
    <w:rsid w:val="003E21BB"/>
    <w:rsid w:val="003E2274"/>
    <w:rsid w:val="003E230A"/>
    <w:rsid w:val="003E3267"/>
    <w:rsid w:val="003E369F"/>
    <w:rsid w:val="003E48CA"/>
    <w:rsid w:val="003E49D0"/>
    <w:rsid w:val="003E54A2"/>
    <w:rsid w:val="003E54A3"/>
    <w:rsid w:val="003E58E7"/>
    <w:rsid w:val="003E5A27"/>
    <w:rsid w:val="003E5D97"/>
    <w:rsid w:val="003E5F77"/>
    <w:rsid w:val="003E6304"/>
    <w:rsid w:val="003E6470"/>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77C"/>
    <w:rsid w:val="003F2EB0"/>
    <w:rsid w:val="003F3B73"/>
    <w:rsid w:val="003F46CC"/>
    <w:rsid w:val="003F47DA"/>
    <w:rsid w:val="003F4A3A"/>
    <w:rsid w:val="003F508B"/>
    <w:rsid w:val="003F5154"/>
    <w:rsid w:val="003F561F"/>
    <w:rsid w:val="003F56B4"/>
    <w:rsid w:val="003F5C62"/>
    <w:rsid w:val="003F5F1E"/>
    <w:rsid w:val="003F5F96"/>
    <w:rsid w:val="003F61EC"/>
    <w:rsid w:val="003F6C6A"/>
    <w:rsid w:val="003F6E1D"/>
    <w:rsid w:val="003F6EF8"/>
    <w:rsid w:val="003F6FE4"/>
    <w:rsid w:val="003F772E"/>
    <w:rsid w:val="003F7A8F"/>
    <w:rsid w:val="00400731"/>
    <w:rsid w:val="00400D6C"/>
    <w:rsid w:val="00401694"/>
    <w:rsid w:val="0040189D"/>
    <w:rsid w:val="00402066"/>
    <w:rsid w:val="0040266E"/>
    <w:rsid w:val="00403C1E"/>
    <w:rsid w:val="00403D30"/>
    <w:rsid w:val="00403D65"/>
    <w:rsid w:val="00403F4E"/>
    <w:rsid w:val="00404061"/>
    <w:rsid w:val="004040B7"/>
    <w:rsid w:val="004044CC"/>
    <w:rsid w:val="00404634"/>
    <w:rsid w:val="0040470F"/>
    <w:rsid w:val="00404E16"/>
    <w:rsid w:val="00405D08"/>
    <w:rsid w:val="00405F9C"/>
    <w:rsid w:val="004065A8"/>
    <w:rsid w:val="00407D7D"/>
    <w:rsid w:val="00407DB9"/>
    <w:rsid w:val="0041075C"/>
    <w:rsid w:val="00410ADD"/>
    <w:rsid w:val="004122EA"/>
    <w:rsid w:val="004127EC"/>
    <w:rsid w:val="00412F45"/>
    <w:rsid w:val="004136A5"/>
    <w:rsid w:val="00413D35"/>
    <w:rsid w:val="00414B1A"/>
    <w:rsid w:val="00414E02"/>
    <w:rsid w:val="00415763"/>
    <w:rsid w:val="00415A7F"/>
    <w:rsid w:val="004162CF"/>
    <w:rsid w:val="004165C2"/>
    <w:rsid w:val="00416DA6"/>
    <w:rsid w:val="0041735A"/>
    <w:rsid w:val="0041768D"/>
    <w:rsid w:val="00417948"/>
    <w:rsid w:val="00417B83"/>
    <w:rsid w:val="00420F03"/>
    <w:rsid w:val="004217BF"/>
    <w:rsid w:val="004218DD"/>
    <w:rsid w:val="00421AC8"/>
    <w:rsid w:val="004221E2"/>
    <w:rsid w:val="00423B17"/>
    <w:rsid w:val="00423F5A"/>
    <w:rsid w:val="0042411C"/>
    <w:rsid w:val="004247CB"/>
    <w:rsid w:val="0042506D"/>
    <w:rsid w:val="004258F6"/>
    <w:rsid w:val="00425A63"/>
    <w:rsid w:val="00425B81"/>
    <w:rsid w:val="00425E3E"/>
    <w:rsid w:val="004263DB"/>
    <w:rsid w:val="004266CC"/>
    <w:rsid w:val="00427144"/>
    <w:rsid w:val="00427FB2"/>
    <w:rsid w:val="004302A7"/>
    <w:rsid w:val="00430375"/>
    <w:rsid w:val="0043045B"/>
    <w:rsid w:val="00430F01"/>
    <w:rsid w:val="004311BE"/>
    <w:rsid w:val="00431535"/>
    <w:rsid w:val="0043170D"/>
    <w:rsid w:val="00431C0B"/>
    <w:rsid w:val="00432001"/>
    <w:rsid w:val="00432043"/>
    <w:rsid w:val="00432AD8"/>
    <w:rsid w:val="0043364D"/>
    <w:rsid w:val="004338A9"/>
    <w:rsid w:val="00433EFC"/>
    <w:rsid w:val="004340D4"/>
    <w:rsid w:val="004340F9"/>
    <w:rsid w:val="00434772"/>
    <w:rsid w:val="00434B21"/>
    <w:rsid w:val="004351A3"/>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93C"/>
    <w:rsid w:val="00442AF8"/>
    <w:rsid w:val="0044358B"/>
    <w:rsid w:val="00443DF0"/>
    <w:rsid w:val="00445015"/>
    <w:rsid w:val="00445193"/>
    <w:rsid w:val="004454A6"/>
    <w:rsid w:val="00445A3E"/>
    <w:rsid w:val="00445E50"/>
    <w:rsid w:val="00445EF6"/>
    <w:rsid w:val="00446575"/>
    <w:rsid w:val="00446B6A"/>
    <w:rsid w:val="00447BF2"/>
    <w:rsid w:val="004500FB"/>
    <w:rsid w:val="004504FF"/>
    <w:rsid w:val="00450BE5"/>
    <w:rsid w:val="00450CB3"/>
    <w:rsid w:val="00451E36"/>
    <w:rsid w:val="00451F5A"/>
    <w:rsid w:val="0045209F"/>
    <w:rsid w:val="00453F25"/>
    <w:rsid w:val="0045404B"/>
    <w:rsid w:val="00454F7F"/>
    <w:rsid w:val="00455185"/>
    <w:rsid w:val="0045532E"/>
    <w:rsid w:val="00455475"/>
    <w:rsid w:val="00455763"/>
    <w:rsid w:val="004564BA"/>
    <w:rsid w:val="00456618"/>
    <w:rsid w:val="0045686F"/>
    <w:rsid w:val="004574E2"/>
    <w:rsid w:val="00457605"/>
    <w:rsid w:val="004577A2"/>
    <w:rsid w:val="004579D5"/>
    <w:rsid w:val="00457CD5"/>
    <w:rsid w:val="00457D5E"/>
    <w:rsid w:val="00457D96"/>
    <w:rsid w:val="00457EFD"/>
    <w:rsid w:val="004600D9"/>
    <w:rsid w:val="0046034F"/>
    <w:rsid w:val="004605E4"/>
    <w:rsid w:val="00460969"/>
    <w:rsid w:val="004613DA"/>
    <w:rsid w:val="00461530"/>
    <w:rsid w:val="0046191C"/>
    <w:rsid w:val="00461C30"/>
    <w:rsid w:val="00461CD3"/>
    <w:rsid w:val="00461F03"/>
    <w:rsid w:val="00462C1B"/>
    <w:rsid w:val="004634E5"/>
    <w:rsid w:val="004635C9"/>
    <w:rsid w:val="00463965"/>
    <w:rsid w:val="00463A06"/>
    <w:rsid w:val="00463AAD"/>
    <w:rsid w:val="00463AF9"/>
    <w:rsid w:val="00463ED7"/>
    <w:rsid w:val="00463F9A"/>
    <w:rsid w:val="0046505B"/>
    <w:rsid w:val="00465673"/>
    <w:rsid w:val="0046575B"/>
    <w:rsid w:val="004658A8"/>
    <w:rsid w:val="00465B09"/>
    <w:rsid w:val="00466359"/>
    <w:rsid w:val="0046646F"/>
    <w:rsid w:val="004668ED"/>
    <w:rsid w:val="00466B1C"/>
    <w:rsid w:val="004679B7"/>
    <w:rsid w:val="00467B7E"/>
    <w:rsid w:val="00467BB7"/>
    <w:rsid w:val="004700BD"/>
    <w:rsid w:val="00470212"/>
    <w:rsid w:val="00470723"/>
    <w:rsid w:val="00470FD7"/>
    <w:rsid w:val="0047131C"/>
    <w:rsid w:val="004729E8"/>
    <w:rsid w:val="004731B0"/>
    <w:rsid w:val="00473BB4"/>
    <w:rsid w:val="00473C2E"/>
    <w:rsid w:val="00473DD8"/>
    <w:rsid w:val="004742E2"/>
    <w:rsid w:val="0047435D"/>
    <w:rsid w:val="00474915"/>
    <w:rsid w:val="004749FE"/>
    <w:rsid w:val="00474F43"/>
    <w:rsid w:val="004755E9"/>
    <w:rsid w:val="00475A3A"/>
    <w:rsid w:val="00476B79"/>
    <w:rsid w:val="00476FD3"/>
    <w:rsid w:val="00477592"/>
    <w:rsid w:val="00477773"/>
    <w:rsid w:val="00477C62"/>
    <w:rsid w:val="00477E34"/>
    <w:rsid w:val="00480A46"/>
    <w:rsid w:val="0048104D"/>
    <w:rsid w:val="0048152A"/>
    <w:rsid w:val="00481891"/>
    <w:rsid w:val="00481E37"/>
    <w:rsid w:val="00481EF9"/>
    <w:rsid w:val="00482574"/>
    <w:rsid w:val="00483643"/>
    <w:rsid w:val="00483A80"/>
    <w:rsid w:val="00484A6C"/>
    <w:rsid w:val="00484B23"/>
    <w:rsid w:val="00484D17"/>
    <w:rsid w:val="00484FCD"/>
    <w:rsid w:val="00485E30"/>
    <w:rsid w:val="00485F01"/>
    <w:rsid w:val="00485FC5"/>
    <w:rsid w:val="004867E0"/>
    <w:rsid w:val="00486F1C"/>
    <w:rsid w:val="00487038"/>
    <w:rsid w:val="00487F8C"/>
    <w:rsid w:val="00490173"/>
    <w:rsid w:val="00490515"/>
    <w:rsid w:val="004909BE"/>
    <w:rsid w:val="00490B1E"/>
    <w:rsid w:val="00490F7C"/>
    <w:rsid w:val="00492268"/>
    <w:rsid w:val="004929C3"/>
    <w:rsid w:val="00492D21"/>
    <w:rsid w:val="00492FF8"/>
    <w:rsid w:val="004936B7"/>
    <w:rsid w:val="00493772"/>
    <w:rsid w:val="0049392C"/>
    <w:rsid w:val="00493AB2"/>
    <w:rsid w:val="00493F29"/>
    <w:rsid w:val="0049419D"/>
    <w:rsid w:val="004945DE"/>
    <w:rsid w:val="004949A0"/>
    <w:rsid w:val="00494F67"/>
    <w:rsid w:val="004952FE"/>
    <w:rsid w:val="004953D1"/>
    <w:rsid w:val="00495C21"/>
    <w:rsid w:val="00496DB0"/>
    <w:rsid w:val="00497300"/>
    <w:rsid w:val="0049732D"/>
    <w:rsid w:val="00497B40"/>
    <w:rsid w:val="004A04B5"/>
    <w:rsid w:val="004A0525"/>
    <w:rsid w:val="004A0C7F"/>
    <w:rsid w:val="004A14C9"/>
    <w:rsid w:val="004A168C"/>
    <w:rsid w:val="004A18B4"/>
    <w:rsid w:val="004A1FBB"/>
    <w:rsid w:val="004A2106"/>
    <w:rsid w:val="004A26B7"/>
    <w:rsid w:val="004A28EA"/>
    <w:rsid w:val="004A2F81"/>
    <w:rsid w:val="004A4157"/>
    <w:rsid w:val="004A4868"/>
    <w:rsid w:val="004A4EF9"/>
    <w:rsid w:val="004A4FBA"/>
    <w:rsid w:val="004A557B"/>
    <w:rsid w:val="004A5C9D"/>
    <w:rsid w:val="004A614E"/>
    <w:rsid w:val="004A6473"/>
    <w:rsid w:val="004A67E6"/>
    <w:rsid w:val="004A6A54"/>
    <w:rsid w:val="004A7513"/>
    <w:rsid w:val="004A798D"/>
    <w:rsid w:val="004A7AF4"/>
    <w:rsid w:val="004B1148"/>
    <w:rsid w:val="004B164B"/>
    <w:rsid w:val="004B1B5F"/>
    <w:rsid w:val="004B2295"/>
    <w:rsid w:val="004B2E7D"/>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1422"/>
    <w:rsid w:val="004C16A6"/>
    <w:rsid w:val="004C1AB9"/>
    <w:rsid w:val="004C203A"/>
    <w:rsid w:val="004C20D2"/>
    <w:rsid w:val="004C2279"/>
    <w:rsid w:val="004C22C9"/>
    <w:rsid w:val="004C2312"/>
    <w:rsid w:val="004C2328"/>
    <w:rsid w:val="004C2C91"/>
    <w:rsid w:val="004C2EB3"/>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DBA"/>
    <w:rsid w:val="004D0F24"/>
    <w:rsid w:val="004D116C"/>
    <w:rsid w:val="004D13C1"/>
    <w:rsid w:val="004D179C"/>
    <w:rsid w:val="004D1D7B"/>
    <w:rsid w:val="004D2471"/>
    <w:rsid w:val="004D31AD"/>
    <w:rsid w:val="004D33A0"/>
    <w:rsid w:val="004D35D6"/>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9E4"/>
    <w:rsid w:val="004F4CA5"/>
    <w:rsid w:val="004F4DC2"/>
    <w:rsid w:val="004F4E4F"/>
    <w:rsid w:val="004F522C"/>
    <w:rsid w:val="004F5AFC"/>
    <w:rsid w:val="004F5C22"/>
    <w:rsid w:val="004F5F57"/>
    <w:rsid w:val="004F626F"/>
    <w:rsid w:val="004F734C"/>
    <w:rsid w:val="004F73CF"/>
    <w:rsid w:val="004F770E"/>
    <w:rsid w:val="005002BB"/>
    <w:rsid w:val="0050079D"/>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6D"/>
    <w:rsid w:val="005075CD"/>
    <w:rsid w:val="00507BC4"/>
    <w:rsid w:val="005100D9"/>
    <w:rsid w:val="005101A7"/>
    <w:rsid w:val="005105EF"/>
    <w:rsid w:val="00510621"/>
    <w:rsid w:val="00510944"/>
    <w:rsid w:val="00510FC7"/>
    <w:rsid w:val="00511B11"/>
    <w:rsid w:val="005125EE"/>
    <w:rsid w:val="00512814"/>
    <w:rsid w:val="005128E4"/>
    <w:rsid w:val="00512D06"/>
    <w:rsid w:val="00512D23"/>
    <w:rsid w:val="005133DB"/>
    <w:rsid w:val="005137B2"/>
    <w:rsid w:val="0051381B"/>
    <w:rsid w:val="0051394A"/>
    <w:rsid w:val="00513B3B"/>
    <w:rsid w:val="00513BA9"/>
    <w:rsid w:val="00514504"/>
    <w:rsid w:val="0051544E"/>
    <w:rsid w:val="00515650"/>
    <w:rsid w:val="00516113"/>
    <w:rsid w:val="0051635A"/>
    <w:rsid w:val="00516406"/>
    <w:rsid w:val="005165C9"/>
    <w:rsid w:val="00516E92"/>
    <w:rsid w:val="00517291"/>
    <w:rsid w:val="0051752C"/>
    <w:rsid w:val="00517533"/>
    <w:rsid w:val="0051768F"/>
    <w:rsid w:val="0052001A"/>
    <w:rsid w:val="00520095"/>
    <w:rsid w:val="0052023C"/>
    <w:rsid w:val="00520477"/>
    <w:rsid w:val="00520517"/>
    <w:rsid w:val="005207E3"/>
    <w:rsid w:val="00521E1F"/>
    <w:rsid w:val="00522800"/>
    <w:rsid w:val="00522FF7"/>
    <w:rsid w:val="0052346A"/>
    <w:rsid w:val="00523EE3"/>
    <w:rsid w:val="0052448E"/>
    <w:rsid w:val="00525166"/>
    <w:rsid w:val="00525560"/>
    <w:rsid w:val="00525ACE"/>
    <w:rsid w:val="0052656F"/>
    <w:rsid w:val="00526A7B"/>
    <w:rsid w:val="00530211"/>
    <w:rsid w:val="00530A56"/>
    <w:rsid w:val="005311F7"/>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AB2"/>
    <w:rsid w:val="00542AFD"/>
    <w:rsid w:val="00542E15"/>
    <w:rsid w:val="00544698"/>
    <w:rsid w:val="00544B8A"/>
    <w:rsid w:val="00544C49"/>
    <w:rsid w:val="00545153"/>
    <w:rsid w:val="00545FE6"/>
    <w:rsid w:val="005465DC"/>
    <w:rsid w:val="00547679"/>
    <w:rsid w:val="00547BD7"/>
    <w:rsid w:val="00550E47"/>
    <w:rsid w:val="00550FE6"/>
    <w:rsid w:val="0055100E"/>
    <w:rsid w:val="00551437"/>
    <w:rsid w:val="005516A1"/>
    <w:rsid w:val="00551744"/>
    <w:rsid w:val="005517D7"/>
    <w:rsid w:val="00552896"/>
    <w:rsid w:val="00552BAE"/>
    <w:rsid w:val="00552C67"/>
    <w:rsid w:val="00552EAA"/>
    <w:rsid w:val="0055424E"/>
    <w:rsid w:val="0055502B"/>
    <w:rsid w:val="00555543"/>
    <w:rsid w:val="005559E2"/>
    <w:rsid w:val="005559EF"/>
    <w:rsid w:val="005566CD"/>
    <w:rsid w:val="005573BE"/>
    <w:rsid w:val="005573FD"/>
    <w:rsid w:val="005602B8"/>
    <w:rsid w:val="005608E2"/>
    <w:rsid w:val="0056103D"/>
    <w:rsid w:val="00561568"/>
    <w:rsid w:val="00561AED"/>
    <w:rsid w:val="00561CB0"/>
    <w:rsid w:val="00563557"/>
    <w:rsid w:val="00563962"/>
    <w:rsid w:val="00563C55"/>
    <w:rsid w:val="0056418B"/>
    <w:rsid w:val="005643CE"/>
    <w:rsid w:val="005644B5"/>
    <w:rsid w:val="005647F1"/>
    <w:rsid w:val="005649D8"/>
    <w:rsid w:val="00564C7C"/>
    <w:rsid w:val="00565451"/>
    <w:rsid w:val="00565BCA"/>
    <w:rsid w:val="00565E2B"/>
    <w:rsid w:val="00565F20"/>
    <w:rsid w:val="00566CE3"/>
    <w:rsid w:val="00567F59"/>
    <w:rsid w:val="00570BE4"/>
    <w:rsid w:val="005711AC"/>
    <w:rsid w:val="005713D1"/>
    <w:rsid w:val="005713DD"/>
    <w:rsid w:val="00571B51"/>
    <w:rsid w:val="005720AF"/>
    <w:rsid w:val="00572D3A"/>
    <w:rsid w:val="00573328"/>
    <w:rsid w:val="00573469"/>
    <w:rsid w:val="0057402A"/>
    <w:rsid w:val="00574256"/>
    <w:rsid w:val="005742A8"/>
    <w:rsid w:val="00574452"/>
    <w:rsid w:val="00574797"/>
    <w:rsid w:val="005747F3"/>
    <w:rsid w:val="00574A53"/>
    <w:rsid w:val="00574F9F"/>
    <w:rsid w:val="0057507B"/>
    <w:rsid w:val="00575BBD"/>
    <w:rsid w:val="00575BED"/>
    <w:rsid w:val="00575CC7"/>
    <w:rsid w:val="0057641C"/>
    <w:rsid w:val="00576864"/>
    <w:rsid w:val="005769F1"/>
    <w:rsid w:val="00576C94"/>
    <w:rsid w:val="00576E3B"/>
    <w:rsid w:val="005771D0"/>
    <w:rsid w:val="00577625"/>
    <w:rsid w:val="00577AC8"/>
    <w:rsid w:val="00580201"/>
    <w:rsid w:val="0058027D"/>
    <w:rsid w:val="005802A5"/>
    <w:rsid w:val="005802C0"/>
    <w:rsid w:val="00580591"/>
    <w:rsid w:val="00580F0D"/>
    <w:rsid w:val="0058104F"/>
    <w:rsid w:val="00581391"/>
    <w:rsid w:val="00581C2A"/>
    <w:rsid w:val="00581D39"/>
    <w:rsid w:val="00582A09"/>
    <w:rsid w:val="0058321A"/>
    <w:rsid w:val="0058323E"/>
    <w:rsid w:val="00583915"/>
    <w:rsid w:val="005844EB"/>
    <w:rsid w:val="00584F98"/>
    <w:rsid w:val="00585833"/>
    <w:rsid w:val="00585B1B"/>
    <w:rsid w:val="00585E6E"/>
    <w:rsid w:val="00586121"/>
    <w:rsid w:val="00586C38"/>
    <w:rsid w:val="005875FA"/>
    <w:rsid w:val="00587697"/>
    <w:rsid w:val="00590393"/>
    <w:rsid w:val="00590EF3"/>
    <w:rsid w:val="005910F3"/>
    <w:rsid w:val="0059191A"/>
    <w:rsid w:val="00591C00"/>
    <w:rsid w:val="005921FF"/>
    <w:rsid w:val="00592332"/>
    <w:rsid w:val="00592AAA"/>
    <w:rsid w:val="00592DE3"/>
    <w:rsid w:val="00593003"/>
    <w:rsid w:val="0059343C"/>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4FF"/>
    <w:rsid w:val="005A0911"/>
    <w:rsid w:val="005A09AA"/>
    <w:rsid w:val="005A0CB5"/>
    <w:rsid w:val="005A0DAC"/>
    <w:rsid w:val="005A0F87"/>
    <w:rsid w:val="005A15F6"/>
    <w:rsid w:val="005A1B32"/>
    <w:rsid w:val="005A1C57"/>
    <w:rsid w:val="005A24ED"/>
    <w:rsid w:val="005A29A1"/>
    <w:rsid w:val="005A2A02"/>
    <w:rsid w:val="005A2C9A"/>
    <w:rsid w:val="005A2CC0"/>
    <w:rsid w:val="005A2E60"/>
    <w:rsid w:val="005A3616"/>
    <w:rsid w:val="005A3D08"/>
    <w:rsid w:val="005A408A"/>
    <w:rsid w:val="005A41EA"/>
    <w:rsid w:val="005A4561"/>
    <w:rsid w:val="005A4EA9"/>
    <w:rsid w:val="005A59D9"/>
    <w:rsid w:val="005A5FEE"/>
    <w:rsid w:val="005A605A"/>
    <w:rsid w:val="005A6D0E"/>
    <w:rsid w:val="005A6DD0"/>
    <w:rsid w:val="005A6E23"/>
    <w:rsid w:val="005B0B8F"/>
    <w:rsid w:val="005B0E82"/>
    <w:rsid w:val="005B1091"/>
    <w:rsid w:val="005B1BCC"/>
    <w:rsid w:val="005B1F09"/>
    <w:rsid w:val="005B214B"/>
    <w:rsid w:val="005B296F"/>
    <w:rsid w:val="005B42F7"/>
    <w:rsid w:val="005B43A2"/>
    <w:rsid w:val="005B44D1"/>
    <w:rsid w:val="005B4A17"/>
    <w:rsid w:val="005B4DDA"/>
    <w:rsid w:val="005B4F76"/>
    <w:rsid w:val="005B50C4"/>
    <w:rsid w:val="005B52B0"/>
    <w:rsid w:val="005B58C5"/>
    <w:rsid w:val="005B5989"/>
    <w:rsid w:val="005B5F4C"/>
    <w:rsid w:val="005B67E0"/>
    <w:rsid w:val="005B6806"/>
    <w:rsid w:val="005B6826"/>
    <w:rsid w:val="005B6A0D"/>
    <w:rsid w:val="005B6B6C"/>
    <w:rsid w:val="005B6E81"/>
    <w:rsid w:val="005B7A8F"/>
    <w:rsid w:val="005C0C09"/>
    <w:rsid w:val="005C1C23"/>
    <w:rsid w:val="005C21D3"/>
    <w:rsid w:val="005C26CB"/>
    <w:rsid w:val="005C2C10"/>
    <w:rsid w:val="005C2CFE"/>
    <w:rsid w:val="005C33B7"/>
    <w:rsid w:val="005C358F"/>
    <w:rsid w:val="005C4225"/>
    <w:rsid w:val="005C4454"/>
    <w:rsid w:val="005C4F52"/>
    <w:rsid w:val="005C5DED"/>
    <w:rsid w:val="005C5E9E"/>
    <w:rsid w:val="005C65A6"/>
    <w:rsid w:val="005C661B"/>
    <w:rsid w:val="005C6923"/>
    <w:rsid w:val="005C722B"/>
    <w:rsid w:val="005D0FD2"/>
    <w:rsid w:val="005D1144"/>
    <w:rsid w:val="005D16C0"/>
    <w:rsid w:val="005D17BC"/>
    <w:rsid w:val="005D19AE"/>
    <w:rsid w:val="005D1BF3"/>
    <w:rsid w:val="005D21C7"/>
    <w:rsid w:val="005D2481"/>
    <w:rsid w:val="005D2A47"/>
    <w:rsid w:val="005D39ED"/>
    <w:rsid w:val="005D3C45"/>
    <w:rsid w:val="005D3E8C"/>
    <w:rsid w:val="005D4170"/>
    <w:rsid w:val="005D461B"/>
    <w:rsid w:val="005D516F"/>
    <w:rsid w:val="005D581C"/>
    <w:rsid w:val="005D5B98"/>
    <w:rsid w:val="005D5CC2"/>
    <w:rsid w:val="005D60FB"/>
    <w:rsid w:val="005D63FE"/>
    <w:rsid w:val="005E01A2"/>
    <w:rsid w:val="005E0682"/>
    <w:rsid w:val="005E0943"/>
    <w:rsid w:val="005E09EF"/>
    <w:rsid w:val="005E0B7B"/>
    <w:rsid w:val="005E1545"/>
    <w:rsid w:val="005E1DD1"/>
    <w:rsid w:val="005E1DFA"/>
    <w:rsid w:val="005E1F2F"/>
    <w:rsid w:val="005E1FEF"/>
    <w:rsid w:val="005E2371"/>
    <w:rsid w:val="005E2756"/>
    <w:rsid w:val="005E2BC0"/>
    <w:rsid w:val="005E2CB8"/>
    <w:rsid w:val="005E36BD"/>
    <w:rsid w:val="005E3783"/>
    <w:rsid w:val="005E37A2"/>
    <w:rsid w:val="005E38A1"/>
    <w:rsid w:val="005E3F59"/>
    <w:rsid w:val="005E4EE4"/>
    <w:rsid w:val="005E4F88"/>
    <w:rsid w:val="005E60B1"/>
    <w:rsid w:val="005E64A5"/>
    <w:rsid w:val="005E71F8"/>
    <w:rsid w:val="005E7B4C"/>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5F7EEE"/>
    <w:rsid w:val="006004CA"/>
    <w:rsid w:val="006005BF"/>
    <w:rsid w:val="006009B4"/>
    <w:rsid w:val="00600DEB"/>
    <w:rsid w:val="006010D0"/>
    <w:rsid w:val="00602213"/>
    <w:rsid w:val="00602D52"/>
    <w:rsid w:val="006035A4"/>
    <w:rsid w:val="00603B1F"/>
    <w:rsid w:val="00604023"/>
    <w:rsid w:val="00604067"/>
    <w:rsid w:val="00604118"/>
    <w:rsid w:val="006046CC"/>
    <w:rsid w:val="006049A2"/>
    <w:rsid w:val="00604B1D"/>
    <w:rsid w:val="00605037"/>
    <w:rsid w:val="00605446"/>
    <w:rsid w:val="006063D1"/>
    <w:rsid w:val="00607C52"/>
    <w:rsid w:val="00607EEE"/>
    <w:rsid w:val="0061043F"/>
    <w:rsid w:val="00610476"/>
    <w:rsid w:val="0061098F"/>
    <w:rsid w:val="00611060"/>
    <w:rsid w:val="00611247"/>
    <w:rsid w:val="006114DE"/>
    <w:rsid w:val="00611A30"/>
    <w:rsid w:val="00611CA6"/>
    <w:rsid w:val="006125C4"/>
    <w:rsid w:val="0061334B"/>
    <w:rsid w:val="0061335A"/>
    <w:rsid w:val="0061338B"/>
    <w:rsid w:val="00613F5A"/>
    <w:rsid w:val="00614057"/>
    <w:rsid w:val="0061459E"/>
    <w:rsid w:val="006145A2"/>
    <w:rsid w:val="00615949"/>
    <w:rsid w:val="00615F3A"/>
    <w:rsid w:val="006162F2"/>
    <w:rsid w:val="00616447"/>
    <w:rsid w:val="006166C1"/>
    <w:rsid w:val="006179BC"/>
    <w:rsid w:val="00617AAD"/>
    <w:rsid w:val="006201A6"/>
    <w:rsid w:val="0062137F"/>
    <w:rsid w:val="006213E7"/>
    <w:rsid w:val="006213EF"/>
    <w:rsid w:val="0062184E"/>
    <w:rsid w:val="006218DF"/>
    <w:rsid w:val="00621A0E"/>
    <w:rsid w:val="00621AE6"/>
    <w:rsid w:val="00622220"/>
    <w:rsid w:val="006224F7"/>
    <w:rsid w:val="00622712"/>
    <w:rsid w:val="00622AFF"/>
    <w:rsid w:val="006230E7"/>
    <w:rsid w:val="006232FC"/>
    <w:rsid w:val="0062463E"/>
    <w:rsid w:val="006246EB"/>
    <w:rsid w:val="00624804"/>
    <w:rsid w:val="00624863"/>
    <w:rsid w:val="00624B98"/>
    <w:rsid w:val="00624CA4"/>
    <w:rsid w:val="00625278"/>
    <w:rsid w:val="0062590F"/>
    <w:rsid w:val="00625A6C"/>
    <w:rsid w:val="006261DF"/>
    <w:rsid w:val="006264B7"/>
    <w:rsid w:val="0062658A"/>
    <w:rsid w:val="006265D3"/>
    <w:rsid w:val="006275D0"/>
    <w:rsid w:val="006279B1"/>
    <w:rsid w:val="00627C9F"/>
    <w:rsid w:val="006300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4E4"/>
    <w:rsid w:val="006356B0"/>
    <w:rsid w:val="00635A97"/>
    <w:rsid w:val="00635F2F"/>
    <w:rsid w:val="006360A3"/>
    <w:rsid w:val="006378AC"/>
    <w:rsid w:val="006378E9"/>
    <w:rsid w:val="00637D56"/>
    <w:rsid w:val="00637FB6"/>
    <w:rsid w:val="00640268"/>
    <w:rsid w:val="0064028C"/>
    <w:rsid w:val="00640387"/>
    <w:rsid w:val="006409B1"/>
    <w:rsid w:val="00640C9D"/>
    <w:rsid w:val="0064186C"/>
    <w:rsid w:val="00641CB2"/>
    <w:rsid w:val="00641D51"/>
    <w:rsid w:val="00641DBC"/>
    <w:rsid w:val="006422BF"/>
    <w:rsid w:val="006424D5"/>
    <w:rsid w:val="00642810"/>
    <w:rsid w:val="00643CD0"/>
    <w:rsid w:val="006441EE"/>
    <w:rsid w:val="0064432C"/>
    <w:rsid w:val="00644C16"/>
    <w:rsid w:val="006451BB"/>
    <w:rsid w:val="006452A7"/>
    <w:rsid w:val="006459D0"/>
    <w:rsid w:val="00645A3D"/>
    <w:rsid w:val="006460EF"/>
    <w:rsid w:val="00646C6F"/>
    <w:rsid w:val="006470E8"/>
    <w:rsid w:val="00647807"/>
    <w:rsid w:val="006479AF"/>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CD"/>
    <w:rsid w:val="006559A8"/>
    <w:rsid w:val="00655D3D"/>
    <w:rsid w:val="00656A19"/>
    <w:rsid w:val="006579A9"/>
    <w:rsid w:val="00657D82"/>
    <w:rsid w:val="00660236"/>
    <w:rsid w:val="00660DF5"/>
    <w:rsid w:val="00660FD9"/>
    <w:rsid w:val="0066159F"/>
    <w:rsid w:val="00661A77"/>
    <w:rsid w:val="00661F4B"/>
    <w:rsid w:val="00662F1C"/>
    <w:rsid w:val="00663FC9"/>
    <w:rsid w:val="00664476"/>
    <w:rsid w:val="006647BF"/>
    <w:rsid w:val="006647E7"/>
    <w:rsid w:val="00665771"/>
    <w:rsid w:val="00665E6F"/>
    <w:rsid w:val="006669A7"/>
    <w:rsid w:val="00666AC8"/>
    <w:rsid w:val="00666CDF"/>
    <w:rsid w:val="00666E16"/>
    <w:rsid w:val="00666EC0"/>
    <w:rsid w:val="00666F04"/>
    <w:rsid w:val="006671D6"/>
    <w:rsid w:val="00667290"/>
    <w:rsid w:val="00667DFB"/>
    <w:rsid w:val="00670398"/>
    <w:rsid w:val="00670AC8"/>
    <w:rsid w:val="00671C55"/>
    <w:rsid w:val="00671D69"/>
    <w:rsid w:val="00671E8A"/>
    <w:rsid w:val="00671FE1"/>
    <w:rsid w:val="0067247B"/>
    <w:rsid w:val="0067290E"/>
    <w:rsid w:val="006730A8"/>
    <w:rsid w:val="0067361F"/>
    <w:rsid w:val="006757AD"/>
    <w:rsid w:val="00675AA2"/>
    <w:rsid w:val="00675B05"/>
    <w:rsid w:val="00676BB0"/>
    <w:rsid w:val="00676F85"/>
    <w:rsid w:val="00677299"/>
    <w:rsid w:val="00677C63"/>
    <w:rsid w:val="0068009E"/>
    <w:rsid w:val="00680389"/>
    <w:rsid w:val="0068051E"/>
    <w:rsid w:val="00680EAE"/>
    <w:rsid w:val="00681845"/>
    <w:rsid w:val="00681B4E"/>
    <w:rsid w:val="00681BB6"/>
    <w:rsid w:val="0068218E"/>
    <w:rsid w:val="00682C11"/>
    <w:rsid w:val="00683EE4"/>
    <w:rsid w:val="00683EF8"/>
    <w:rsid w:val="0068408D"/>
    <w:rsid w:val="0068448B"/>
    <w:rsid w:val="006846E9"/>
    <w:rsid w:val="006847B0"/>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A0099"/>
    <w:rsid w:val="006A050B"/>
    <w:rsid w:val="006A09E6"/>
    <w:rsid w:val="006A0BEB"/>
    <w:rsid w:val="006A1051"/>
    <w:rsid w:val="006A175D"/>
    <w:rsid w:val="006A17D2"/>
    <w:rsid w:val="006A2016"/>
    <w:rsid w:val="006A2129"/>
    <w:rsid w:val="006A2492"/>
    <w:rsid w:val="006A2FB6"/>
    <w:rsid w:val="006A3456"/>
    <w:rsid w:val="006A400F"/>
    <w:rsid w:val="006A40A6"/>
    <w:rsid w:val="006A48E4"/>
    <w:rsid w:val="006A48F5"/>
    <w:rsid w:val="006A5296"/>
    <w:rsid w:val="006A5374"/>
    <w:rsid w:val="006A5A49"/>
    <w:rsid w:val="006A5FBA"/>
    <w:rsid w:val="006A5FCB"/>
    <w:rsid w:val="006A6D3F"/>
    <w:rsid w:val="006A6E6E"/>
    <w:rsid w:val="006A720B"/>
    <w:rsid w:val="006A73E6"/>
    <w:rsid w:val="006A7B28"/>
    <w:rsid w:val="006A7E23"/>
    <w:rsid w:val="006A7ED0"/>
    <w:rsid w:val="006B072E"/>
    <w:rsid w:val="006B07B5"/>
    <w:rsid w:val="006B0F47"/>
    <w:rsid w:val="006B12FE"/>
    <w:rsid w:val="006B2986"/>
    <w:rsid w:val="006B2C7D"/>
    <w:rsid w:val="006B2D5C"/>
    <w:rsid w:val="006B33C2"/>
    <w:rsid w:val="006B34CA"/>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C00"/>
    <w:rsid w:val="006C0ECF"/>
    <w:rsid w:val="006C12A0"/>
    <w:rsid w:val="006C1CB6"/>
    <w:rsid w:val="006C2026"/>
    <w:rsid w:val="006C24A3"/>
    <w:rsid w:val="006C2A77"/>
    <w:rsid w:val="006C2E81"/>
    <w:rsid w:val="006C3B29"/>
    <w:rsid w:val="006C3D6B"/>
    <w:rsid w:val="006C40F9"/>
    <w:rsid w:val="006C4193"/>
    <w:rsid w:val="006C4554"/>
    <w:rsid w:val="006C4C42"/>
    <w:rsid w:val="006C4EB1"/>
    <w:rsid w:val="006C5696"/>
    <w:rsid w:val="006C6F02"/>
    <w:rsid w:val="006C795F"/>
    <w:rsid w:val="006D091C"/>
    <w:rsid w:val="006D0DDE"/>
    <w:rsid w:val="006D0DE2"/>
    <w:rsid w:val="006D1100"/>
    <w:rsid w:val="006D115B"/>
    <w:rsid w:val="006D1530"/>
    <w:rsid w:val="006D1674"/>
    <w:rsid w:val="006D25D7"/>
    <w:rsid w:val="006D2651"/>
    <w:rsid w:val="006D2C82"/>
    <w:rsid w:val="006D30C4"/>
    <w:rsid w:val="006D35A3"/>
    <w:rsid w:val="006D38FC"/>
    <w:rsid w:val="006D3B90"/>
    <w:rsid w:val="006D4969"/>
    <w:rsid w:val="006D4B1B"/>
    <w:rsid w:val="006D521A"/>
    <w:rsid w:val="006D568C"/>
    <w:rsid w:val="006D568D"/>
    <w:rsid w:val="006D57AC"/>
    <w:rsid w:val="006D59F8"/>
    <w:rsid w:val="006D5B36"/>
    <w:rsid w:val="006D5BBB"/>
    <w:rsid w:val="006D5CE2"/>
    <w:rsid w:val="006D5EA7"/>
    <w:rsid w:val="006D608F"/>
    <w:rsid w:val="006D612A"/>
    <w:rsid w:val="006D66F7"/>
    <w:rsid w:val="006D67DB"/>
    <w:rsid w:val="006D7352"/>
    <w:rsid w:val="006D7438"/>
    <w:rsid w:val="006D75F2"/>
    <w:rsid w:val="006D79DD"/>
    <w:rsid w:val="006E0166"/>
    <w:rsid w:val="006E0EFA"/>
    <w:rsid w:val="006E0F83"/>
    <w:rsid w:val="006E11FD"/>
    <w:rsid w:val="006E293B"/>
    <w:rsid w:val="006E2FFB"/>
    <w:rsid w:val="006E39BE"/>
    <w:rsid w:val="006E3A63"/>
    <w:rsid w:val="006E3A8D"/>
    <w:rsid w:val="006E3D4A"/>
    <w:rsid w:val="006E4379"/>
    <w:rsid w:val="006E4B2F"/>
    <w:rsid w:val="006E53AD"/>
    <w:rsid w:val="006E5717"/>
    <w:rsid w:val="006E57A3"/>
    <w:rsid w:val="006E5D6C"/>
    <w:rsid w:val="006E5FC6"/>
    <w:rsid w:val="006E6EFF"/>
    <w:rsid w:val="006E729F"/>
    <w:rsid w:val="006E7862"/>
    <w:rsid w:val="006E7B34"/>
    <w:rsid w:val="006E7F1E"/>
    <w:rsid w:val="006F02D9"/>
    <w:rsid w:val="006F042C"/>
    <w:rsid w:val="006F0FF1"/>
    <w:rsid w:val="006F1170"/>
    <w:rsid w:val="006F1DE7"/>
    <w:rsid w:val="006F1E19"/>
    <w:rsid w:val="006F2585"/>
    <w:rsid w:val="006F3343"/>
    <w:rsid w:val="006F3A3A"/>
    <w:rsid w:val="006F3AFD"/>
    <w:rsid w:val="006F3C38"/>
    <w:rsid w:val="006F3D70"/>
    <w:rsid w:val="006F3E95"/>
    <w:rsid w:val="006F462F"/>
    <w:rsid w:val="006F4D00"/>
    <w:rsid w:val="006F5027"/>
    <w:rsid w:val="006F52D7"/>
    <w:rsid w:val="006F5F40"/>
    <w:rsid w:val="006F6F63"/>
    <w:rsid w:val="006F7115"/>
    <w:rsid w:val="006F7241"/>
    <w:rsid w:val="006F72F6"/>
    <w:rsid w:val="006F7804"/>
    <w:rsid w:val="006F7BCA"/>
    <w:rsid w:val="00701415"/>
    <w:rsid w:val="007016FE"/>
    <w:rsid w:val="00701C53"/>
    <w:rsid w:val="007020CB"/>
    <w:rsid w:val="00702698"/>
    <w:rsid w:val="00702929"/>
    <w:rsid w:val="00702F55"/>
    <w:rsid w:val="007036A9"/>
    <w:rsid w:val="00703D7E"/>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731"/>
    <w:rsid w:val="00710DE5"/>
    <w:rsid w:val="007110F8"/>
    <w:rsid w:val="007112AA"/>
    <w:rsid w:val="00711494"/>
    <w:rsid w:val="007116CA"/>
    <w:rsid w:val="00711DB4"/>
    <w:rsid w:val="007122CB"/>
    <w:rsid w:val="007125FD"/>
    <w:rsid w:val="00713254"/>
    <w:rsid w:val="007133BE"/>
    <w:rsid w:val="00713894"/>
    <w:rsid w:val="00713C66"/>
    <w:rsid w:val="00715A7E"/>
    <w:rsid w:val="00715AFA"/>
    <w:rsid w:val="00715BBF"/>
    <w:rsid w:val="0071607C"/>
    <w:rsid w:val="007163A4"/>
    <w:rsid w:val="00716494"/>
    <w:rsid w:val="007167EC"/>
    <w:rsid w:val="00716813"/>
    <w:rsid w:val="00716D9F"/>
    <w:rsid w:val="00716E0C"/>
    <w:rsid w:val="00716EB4"/>
    <w:rsid w:val="00716FB8"/>
    <w:rsid w:val="007170FF"/>
    <w:rsid w:val="007174F1"/>
    <w:rsid w:val="007204D9"/>
    <w:rsid w:val="00720B81"/>
    <w:rsid w:val="00720EB2"/>
    <w:rsid w:val="0072199C"/>
    <w:rsid w:val="007221B7"/>
    <w:rsid w:val="00722213"/>
    <w:rsid w:val="00722C9F"/>
    <w:rsid w:val="00723234"/>
    <w:rsid w:val="0072323A"/>
    <w:rsid w:val="00723271"/>
    <w:rsid w:val="00723992"/>
    <w:rsid w:val="00723AF0"/>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A5F"/>
    <w:rsid w:val="00733BD1"/>
    <w:rsid w:val="00733CC3"/>
    <w:rsid w:val="00734DD2"/>
    <w:rsid w:val="00735507"/>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5272"/>
    <w:rsid w:val="00745A09"/>
    <w:rsid w:val="00745D7D"/>
    <w:rsid w:val="00745DDF"/>
    <w:rsid w:val="00745EAB"/>
    <w:rsid w:val="00746927"/>
    <w:rsid w:val="00746A8B"/>
    <w:rsid w:val="00746B2D"/>
    <w:rsid w:val="00746BBF"/>
    <w:rsid w:val="00747504"/>
    <w:rsid w:val="00747DB4"/>
    <w:rsid w:val="007509BC"/>
    <w:rsid w:val="00750CEF"/>
    <w:rsid w:val="007511FC"/>
    <w:rsid w:val="00751305"/>
    <w:rsid w:val="0075142D"/>
    <w:rsid w:val="0075156F"/>
    <w:rsid w:val="00751A24"/>
    <w:rsid w:val="0075201E"/>
    <w:rsid w:val="00752485"/>
    <w:rsid w:val="00753133"/>
    <w:rsid w:val="00754082"/>
    <w:rsid w:val="00754A0F"/>
    <w:rsid w:val="00754A6C"/>
    <w:rsid w:val="00755089"/>
    <w:rsid w:val="00755492"/>
    <w:rsid w:val="007554E6"/>
    <w:rsid w:val="00755696"/>
    <w:rsid w:val="00755979"/>
    <w:rsid w:val="00755DF8"/>
    <w:rsid w:val="00756938"/>
    <w:rsid w:val="00756E63"/>
    <w:rsid w:val="00757F49"/>
    <w:rsid w:val="00760104"/>
    <w:rsid w:val="00760119"/>
    <w:rsid w:val="007603DA"/>
    <w:rsid w:val="00761053"/>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988"/>
    <w:rsid w:val="007700B6"/>
    <w:rsid w:val="00770FA0"/>
    <w:rsid w:val="00771C21"/>
    <w:rsid w:val="00771CC9"/>
    <w:rsid w:val="00771D8E"/>
    <w:rsid w:val="0077236B"/>
    <w:rsid w:val="00772DD9"/>
    <w:rsid w:val="00772E74"/>
    <w:rsid w:val="00773310"/>
    <w:rsid w:val="007738BE"/>
    <w:rsid w:val="007744EA"/>
    <w:rsid w:val="00774AC0"/>
    <w:rsid w:val="00775288"/>
    <w:rsid w:val="0077533F"/>
    <w:rsid w:val="007755AA"/>
    <w:rsid w:val="007758EE"/>
    <w:rsid w:val="007759EF"/>
    <w:rsid w:val="00775C1A"/>
    <w:rsid w:val="00775E49"/>
    <w:rsid w:val="007770C1"/>
    <w:rsid w:val="00777B24"/>
    <w:rsid w:val="00777F63"/>
    <w:rsid w:val="00780101"/>
    <w:rsid w:val="00780715"/>
    <w:rsid w:val="00780F4A"/>
    <w:rsid w:val="007810EC"/>
    <w:rsid w:val="00781350"/>
    <w:rsid w:val="00781362"/>
    <w:rsid w:val="00781FAD"/>
    <w:rsid w:val="007826D1"/>
    <w:rsid w:val="00782818"/>
    <w:rsid w:val="00782C2D"/>
    <w:rsid w:val="00783295"/>
    <w:rsid w:val="00783773"/>
    <w:rsid w:val="00783CD9"/>
    <w:rsid w:val="00783D0E"/>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5C7"/>
    <w:rsid w:val="00791611"/>
    <w:rsid w:val="00791C82"/>
    <w:rsid w:val="00791D7B"/>
    <w:rsid w:val="00792135"/>
    <w:rsid w:val="00793113"/>
    <w:rsid w:val="00793472"/>
    <w:rsid w:val="0079355B"/>
    <w:rsid w:val="0079396E"/>
    <w:rsid w:val="00793BC2"/>
    <w:rsid w:val="00793E3C"/>
    <w:rsid w:val="007940C1"/>
    <w:rsid w:val="007947BE"/>
    <w:rsid w:val="0079487A"/>
    <w:rsid w:val="00794B33"/>
    <w:rsid w:val="00794F88"/>
    <w:rsid w:val="00795456"/>
    <w:rsid w:val="007957E9"/>
    <w:rsid w:val="00797304"/>
    <w:rsid w:val="007A0305"/>
    <w:rsid w:val="007A070A"/>
    <w:rsid w:val="007A0E3D"/>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5CAB"/>
    <w:rsid w:val="007A6059"/>
    <w:rsid w:val="007A6189"/>
    <w:rsid w:val="007A62A7"/>
    <w:rsid w:val="007A6864"/>
    <w:rsid w:val="007A6DFC"/>
    <w:rsid w:val="007A7067"/>
    <w:rsid w:val="007A715F"/>
    <w:rsid w:val="007A7DCF"/>
    <w:rsid w:val="007A7F89"/>
    <w:rsid w:val="007B05C4"/>
    <w:rsid w:val="007B0F93"/>
    <w:rsid w:val="007B11FC"/>
    <w:rsid w:val="007B123F"/>
    <w:rsid w:val="007B16AB"/>
    <w:rsid w:val="007B17EF"/>
    <w:rsid w:val="007B19A6"/>
    <w:rsid w:val="007B1B07"/>
    <w:rsid w:val="007B1ED1"/>
    <w:rsid w:val="007B1F9B"/>
    <w:rsid w:val="007B26E8"/>
    <w:rsid w:val="007B2B5D"/>
    <w:rsid w:val="007B2C83"/>
    <w:rsid w:val="007B2D93"/>
    <w:rsid w:val="007B2FE9"/>
    <w:rsid w:val="007B336F"/>
    <w:rsid w:val="007B3559"/>
    <w:rsid w:val="007B35AB"/>
    <w:rsid w:val="007B3926"/>
    <w:rsid w:val="007B4109"/>
    <w:rsid w:val="007B435D"/>
    <w:rsid w:val="007B47F4"/>
    <w:rsid w:val="007B4A52"/>
    <w:rsid w:val="007B53A6"/>
    <w:rsid w:val="007B60C8"/>
    <w:rsid w:val="007B60E9"/>
    <w:rsid w:val="007B6185"/>
    <w:rsid w:val="007B628E"/>
    <w:rsid w:val="007B659D"/>
    <w:rsid w:val="007B6CC3"/>
    <w:rsid w:val="007B76D3"/>
    <w:rsid w:val="007B7947"/>
    <w:rsid w:val="007B795E"/>
    <w:rsid w:val="007C06D1"/>
    <w:rsid w:val="007C0B39"/>
    <w:rsid w:val="007C0BBC"/>
    <w:rsid w:val="007C15A6"/>
    <w:rsid w:val="007C1693"/>
    <w:rsid w:val="007C2569"/>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D8"/>
    <w:rsid w:val="007C7858"/>
    <w:rsid w:val="007D0596"/>
    <w:rsid w:val="007D0765"/>
    <w:rsid w:val="007D1153"/>
    <w:rsid w:val="007D1957"/>
    <w:rsid w:val="007D1A49"/>
    <w:rsid w:val="007D1AEF"/>
    <w:rsid w:val="007D20EC"/>
    <w:rsid w:val="007D2494"/>
    <w:rsid w:val="007D2B98"/>
    <w:rsid w:val="007D2D14"/>
    <w:rsid w:val="007D2D65"/>
    <w:rsid w:val="007D3012"/>
    <w:rsid w:val="007D335E"/>
    <w:rsid w:val="007D3681"/>
    <w:rsid w:val="007D380C"/>
    <w:rsid w:val="007D3818"/>
    <w:rsid w:val="007D3B21"/>
    <w:rsid w:val="007D3B2E"/>
    <w:rsid w:val="007D4071"/>
    <w:rsid w:val="007D43F1"/>
    <w:rsid w:val="007D521D"/>
    <w:rsid w:val="007D521F"/>
    <w:rsid w:val="007D52C0"/>
    <w:rsid w:val="007D5CBC"/>
    <w:rsid w:val="007D6094"/>
    <w:rsid w:val="007D70FF"/>
    <w:rsid w:val="007D7D26"/>
    <w:rsid w:val="007E02CF"/>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5C8F"/>
    <w:rsid w:val="007E6199"/>
    <w:rsid w:val="007E63EF"/>
    <w:rsid w:val="007E6552"/>
    <w:rsid w:val="007E6713"/>
    <w:rsid w:val="007E6EE3"/>
    <w:rsid w:val="007E6F5D"/>
    <w:rsid w:val="007E7327"/>
    <w:rsid w:val="007E7C82"/>
    <w:rsid w:val="007F07B2"/>
    <w:rsid w:val="007F08D3"/>
    <w:rsid w:val="007F1583"/>
    <w:rsid w:val="007F1E00"/>
    <w:rsid w:val="007F1E47"/>
    <w:rsid w:val="007F20F9"/>
    <w:rsid w:val="007F2AA1"/>
    <w:rsid w:val="007F2CCD"/>
    <w:rsid w:val="007F3339"/>
    <w:rsid w:val="007F3836"/>
    <w:rsid w:val="007F3A60"/>
    <w:rsid w:val="007F3CAE"/>
    <w:rsid w:val="007F42C3"/>
    <w:rsid w:val="007F46AF"/>
    <w:rsid w:val="007F5096"/>
    <w:rsid w:val="007F5851"/>
    <w:rsid w:val="007F588D"/>
    <w:rsid w:val="007F623A"/>
    <w:rsid w:val="007F64DD"/>
    <w:rsid w:val="007F6C5A"/>
    <w:rsid w:val="007F7605"/>
    <w:rsid w:val="007F7F60"/>
    <w:rsid w:val="0080006E"/>
    <w:rsid w:val="008001D7"/>
    <w:rsid w:val="008006EE"/>
    <w:rsid w:val="00800815"/>
    <w:rsid w:val="00802039"/>
    <w:rsid w:val="00802289"/>
    <w:rsid w:val="008025C2"/>
    <w:rsid w:val="00802B1C"/>
    <w:rsid w:val="00802F3C"/>
    <w:rsid w:val="00802F6B"/>
    <w:rsid w:val="0080300B"/>
    <w:rsid w:val="00803161"/>
    <w:rsid w:val="008034F3"/>
    <w:rsid w:val="00803737"/>
    <w:rsid w:val="00803872"/>
    <w:rsid w:val="00803AA1"/>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24B"/>
    <w:rsid w:val="008104AE"/>
    <w:rsid w:val="00810629"/>
    <w:rsid w:val="008111E7"/>
    <w:rsid w:val="008118D8"/>
    <w:rsid w:val="00811EF3"/>
    <w:rsid w:val="0081210D"/>
    <w:rsid w:val="00812CD4"/>
    <w:rsid w:val="0081344E"/>
    <w:rsid w:val="00813460"/>
    <w:rsid w:val="00814588"/>
    <w:rsid w:val="00814688"/>
    <w:rsid w:val="0081498B"/>
    <w:rsid w:val="00814D64"/>
    <w:rsid w:val="00815254"/>
    <w:rsid w:val="008157D4"/>
    <w:rsid w:val="00816163"/>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119"/>
    <w:rsid w:val="008269B7"/>
    <w:rsid w:val="008273D3"/>
    <w:rsid w:val="00827C45"/>
    <w:rsid w:val="00827CA3"/>
    <w:rsid w:val="00830069"/>
    <w:rsid w:val="00830730"/>
    <w:rsid w:val="00830A9F"/>
    <w:rsid w:val="0083174A"/>
    <w:rsid w:val="00831884"/>
    <w:rsid w:val="00831D8A"/>
    <w:rsid w:val="008331D0"/>
    <w:rsid w:val="008338A4"/>
    <w:rsid w:val="00833C85"/>
    <w:rsid w:val="00834121"/>
    <w:rsid w:val="00834596"/>
    <w:rsid w:val="008348F0"/>
    <w:rsid w:val="00834C11"/>
    <w:rsid w:val="00834D49"/>
    <w:rsid w:val="008352C4"/>
    <w:rsid w:val="00835352"/>
    <w:rsid w:val="00835BFA"/>
    <w:rsid w:val="00835F65"/>
    <w:rsid w:val="0083608B"/>
    <w:rsid w:val="0083622B"/>
    <w:rsid w:val="00836D97"/>
    <w:rsid w:val="00836FD8"/>
    <w:rsid w:val="00837603"/>
    <w:rsid w:val="00837A4D"/>
    <w:rsid w:val="00837C45"/>
    <w:rsid w:val="00840DA4"/>
    <w:rsid w:val="00841107"/>
    <w:rsid w:val="0084270C"/>
    <w:rsid w:val="00843763"/>
    <w:rsid w:val="00844719"/>
    <w:rsid w:val="00844730"/>
    <w:rsid w:val="008456D6"/>
    <w:rsid w:val="008457C2"/>
    <w:rsid w:val="008457D2"/>
    <w:rsid w:val="0084641D"/>
    <w:rsid w:val="00847839"/>
    <w:rsid w:val="00847CFF"/>
    <w:rsid w:val="00847E91"/>
    <w:rsid w:val="0085053C"/>
    <w:rsid w:val="00850738"/>
    <w:rsid w:val="0085075B"/>
    <w:rsid w:val="00850903"/>
    <w:rsid w:val="008510B2"/>
    <w:rsid w:val="00851423"/>
    <w:rsid w:val="008515BF"/>
    <w:rsid w:val="00851C97"/>
    <w:rsid w:val="008521F1"/>
    <w:rsid w:val="008525C6"/>
    <w:rsid w:val="008539F7"/>
    <w:rsid w:val="00853E4E"/>
    <w:rsid w:val="008545DB"/>
    <w:rsid w:val="00854C79"/>
    <w:rsid w:val="00856DC9"/>
    <w:rsid w:val="0085719B"/>
    <w:rsid w:val="0085735B"/>
    <w:rsid w:val="00857A08"/>
    <w:rsid w:val="00857A82"/>
    <w:rsid w:val="00857B66"/>
    <w:rsid w:val="00857D92"/>
    <w:rsid w:val="00857EDF"/>
    <w:rsid w:val="0086122E"/>
    <w:rsid w:val="008612B9"/>
    <w:rsid w:val="00861DFC"/>
    <w:rsid w:val="00862079"/>
    <w:rsid w:val="00862389"/>
    <w:rsid w:val="008627B6"/>
    <w:rsid w:val="008628D6"/>
    <w:rsid w:val="00864092"/>
    <w:rsid w:val="0086491B"/>
    <w:rsid w:val="008654BA"/>
    <w:rsid w:val="00865DA0"/>
    <w:rsid w:val="008666D9"/>
    <w:rsid w:val="00866A6E"/>
    <w:rsid w:val="00866C6B"/>
    <w:rsid w:val="00866F87"/>
    <w:rsid w:val="00867247"/>
    <w:rsid w:val="00867474"/>
    <w:rsid w:val="00867758"/>
    <w:rsid w:val="0086778B"/>
    <w:rsid w:val="00867E0E"/>
    <w:rsid w:val="00867E6E"/>
    <w:rsid w:val="00870DEA"/>
    <w:rsid w:val="00871076"/>
    <w:rsid w:val="00871139"/>
    <w:rsid w:val="00871396"/>
    <w:rsid w:val="0087188A"/>
    <w:rsid w:val="00871C8B"/>
    <w:rsid w:val="00871E1E"/>
    <w:rsid w:val="0087242F"/>
    <w:rsid w:val="008727BA"/>
    <w:rsid w:val="00873482"/>
    <w:rsid w:val="0087355D"/>
    <w:rsid w:val="00873836"/>
    <w:rsid w:val="00873C7E"/>
    <w:rsid w:val="0087413A"/>
    <w:rsid w:val="008749FC"/>
    <w:rsid w:val="00874D19"/>
    <w:rsid w:val="008756B9"/>
    <w:rsid w:val="008757CE"/>
    <w:rsid w:val="00876802"/>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A34"/>
    <w:rsid w:val="00882E9D"/>
    <w:rsid w:val="00882F16"/>
    <w:rsid w:val="0088388E"/>
    <w:rsid w:val="00883987"/>
    <w:rsid w:val="00884038"/>
    <w:rsid w:val="008845AF"/>
    <w:rsid w:val="0088560E"/>
    <w:rsid w:val="00885737"/>
    <w:rsid w:val="0088640F"/>
    <w:rsid w:val="008868EB"/>
    <w:rsid w:val="00886D1E"/>
    <w:rsid w:val="00886D84"/>
    <w:rsid w:val="0088712D"/>
    <w:rsid w:val="008876CB"/>
    <w:rsid w:val="00887805"/>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7DF"/>
    <w:rsid w:val="00895D79"/>
    <w:rsid w:val="00896584"/>
    <w:rsid w:val="0089688D"/>
    <w:rsid w:val="008973B2"/>
    <w:rsid w:val="00897825"/>
    <w:rsid w:val="008978F3"/>
    <w:rsid w:val="00897E12"/>
    <w:rsid w:val="00897F78"/>
    <w:rsid w:val="008A0973"/>
    <w:rsid w:val="008A0A0F"/>
    <w:rsid w:val="008A0BE2"/>
    <w:rsid w:val="008A0EB6"/>
    <w:rsid w:val="008A150D"/>
    <w:rsid w:val="008A17F6"/>
    <w:rsid w:val="008A1F13"/>
    <w:rsid w:val="008A214D"/>
    <w:rsid w:val="008A2442"/>
    <w:rsid w:val="008A2445"/>
    <w:rsid w:val="008A2CEF"/>
    <w:rsid w:val="008A2F6A"/>
    <w:rsid w:val="008A33E2"/>
    <w:rsid w:val="008A35B8"/>
    <w:rsid w:val="008A383E"/>
    <w:rsid w:val="008A3C1D"/>
    <w:rsid w:val="008A408D"/>
    <w:rsid w:val="008A412A"/>
    <w:rsid w:val="008A4AB8"/>
    <w:rsid w:val="008A4C56"/>
    <w:rsid w:val="008A4D1F"/>
    <w:rsid w:val="008A52D3"/>
    <w:rsid w:val="008A54F6"/>
    <w:rsid w:val="008A5FF7"/>
    <w:rsid w:val="008A609D"/>
    <w:rsid w:val="008A6477"/>
    <w:rsid w:val="008A66E5"/>
    <w:rsid w:val="008A6E16"/>
    <w:rsid w:val="008A6EC1"/>
    <w:rsid w:val="008A7241"/>
    <w:rsid w:val="008A7813"/>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566"/>
    <w:rsid w:val="008B5FB1"/>
    <w:rsid w:val="008B60BF"/>
    <w:rsid w:val="008B6AD9"/>
    <w:rsid w:val="008B6EEA"/>
    <w:rsid w:val="008C00A7"/>
    <w:rsid w:val="008C0344"/>
    <w:rsid w:val="008C0358"/>
    <w:rsid w:val="008C03FC"/>
    <w:rsid w:val="008C08D5"/>
    <w:rsid w:val="008C0A0B"/>
    <w:rsid w:val="008C134A"/>
    <w:rsid w:val="008C1CB2"/>
    <w:rsid w:val="008C1DFA"/>
    <w:rsid w:val="008C279A"/>
    <w:rsid w:val="008C3D08"/>
    <w:rsid w:val="008C49FB"/>
    <w:rsid w:val="008C508D"/>
    <w:rsid w:val="008C52CD"/>
    <w:rsid w:val="008C537A"/>
    <w:rsid w:val="008C5987"/>
    <w:rsid w:val="008C59C2"/>
    <w:rsid w:val="008C5E2D"/>
    <w:rsid w:val="008C6BFA"/>
    <w:rsid w:val="008C6F1D"/>
    <w:rsid w:val="008D0407"/>
    <w:rsid w:val="008D04D2"/>
    <w:rsid w:val="008D0A5F"/>
    <w:rsid w:val="008D0ACD"/>
    <w:rsid w:val="008D1CC3"/>
    <w:rsid w:val="008D20D0"/>
    <w:rsid w:val="008D3100"/>
    <w:rsid w:val="008D392D"/>
    <w:rsid w:val="008D4417"/>
    <w:rsid w:val="008D47C0"/>
    <w:rsid w:val="008D4C2B"/>
    <w:rsid w:val="008D56F2"/>
    <w:rsid w:val="008D573A"/>
    <w:rsid w:val="008D59B4"/>
    <w:rsid w:val="008D5C75"/>
    <w:rsid w:val="008D63B5"/>
    <w:rsid w:val="008D768D"/>
    <w:rsid w:val="008D7935"/>
    <w:rsid w:val="008E00C3"/>
    <w:rsid w:val="008E08B6"/>
    <w:rsid w:val="008E08D4"/>
    <w:rsid w:val="008E0DBA"/>
    <w:rsid w:val="008E121F"/>
    <w:rsid w:val="008E1AFA"/>
    <w:rsid w:val="008E2ADC"/>
    <w:rsid w:val="008E31C0"/>
    <w:rsid w:val="008E32DB"/>
    <w:rsid w:val="008E3759"/>
    <w:rsid w:val="008E37D9"/>
    <w:rsid w:val="008E3BFE"/>
    <w:rsid w:val="008E56FE"/>
    <w:rsid w:val="008E5784"/>
    <w:rsid w:val="008E5C1A"/>
    <w:rsid w:val="008E5E77"/>
    <w:rsid w:val="008E6033"/>
    <w:rsid w:val="008E6B2D"/>
    <w:rsid w:val="008E6E88"/>
    <w:rsid w:val="008E7084"/>
    <w:rsid w:val="008E7D37"/>
    <w:rsid w:val="008F011D"/>
    <w:rsid w:val="008F0C84"/>
    <w:rsid w:val="008F0DF4"/>
    <w:rsid w:val="008F0FE7"/>
    <w:rsid w:val="008F10E9"/>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5F5"/>
    <w:rsid w:val="00904D3E"/>
    <w:rsid w:val="00904F35"/>
    <w:rsid w:val="0090506A"/>
    <w:rsid w:val="00905333"/>
    <w:rsid w:val="00905511"/>
    <w:rsid w:val="0090608B"/>
    <w:rsid w:val="00906267"/>
    <w:rsid w:val="009074A5"/>
    <w:rsid w:val="009078BC"/>
    <w:rsid w:val="00907D46"/>
    <w:rsid w:val="00910313"/>
    <w:rsid w:val="009109A5"/>
    <w:rsid w:val="00910C56"/>
    <w:rsid w:val="00910DE3"/>
    <w:rsid w:val="00910E3B"/>
    <w:rsid w:val="00910EE9"/>
    <w:rsid w:val="009118DB"/>
    <w:rsid w:val="00911CC4"/>
    <w:rsid w:val="00911CE0"/>
    <w:rsid w:val="009120B4"/>
    <w:rsid w:val="00912A98"/>
    <w:rsid w:val="00912AA8"/>
    <w:rsid w:val="0091421C"/>
    <w:rsid w:val="00914B36"/>
    <w:rsid w:val="00914F05"/>
    <w:rsid w:val="00915830"/>
    <w:rsid w:val="00915A9C"/>
    <w:rsid w:val="00915EC9"/>
    <w:rsid w:val="0091615B"/>
    <w:rsid w:val="00916370"/>
    <w:rsid w:val="0091637C"/>
    <w:rsid w:val="00916C82"/>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C45"/>
    <w:rsid w:val="00926CF8"/>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543"/>
    <w:rsid w:val="009375F4"/>
    <w:rsid w:val="00937F37"/>
    <w:rsid w:val="00941428"/>
    <w:rsid w:val="0094165B"/>
    <w:rsid w:val="00941CA2"/>
    <w:rsid w:val="009420CD"/>
    <w:rsid w:val="00942253"/>
    <w:rsid w:val="00942396"/>
    <w:rsid w:val="009428B2"/>
    <w:rsid w:val="0094301D"/>
    <w:rsid w:val="0094353F"/>
    <w:rsid w:val="0094370F"/>
    <w:rsid w:val="0094372A"/>
    <w:rsid w:val="0094409B"/>
    <w:rsid w:val="00944B32"/>
    <w:rsid w:val="00944E06"/>
    <w:rsid w:val="00944F24"/>
    <w:rsid w:val="009456C5"/>
    <w:rsid w:val="0094583C"/>
    <w:rsid w:val="00945BA8"/>
    <w:rsid w:val="0094616B"/>
    <w:rsid w:val="0094737E"/>
    <w:rsid w:val="00947B2D"/>
    <w:rsid w:val="00947D0D"/>
    <w:rsid w:val="00947D43"/>
    <w:rsid w:val="00947F03"/>
    <w:rsid w:val="00950EAA"/>
    <w:rsid w:val="009514C3"/>
    <w:rsid w:val="0095164F"/>
    <w:rsid w:val="00951E35"/>
    <w:rsid w:val="00952B79"/>
    <w:rsid w:val="00953803"/>
    <w:rsid w:val="00953996"/>
    <w:rsid w:val="00953E4D"/>
    <w:rsid w:val="00954021"/>
    <w:rsid w:val="009543CD"/>
    <w:rsid w:val="00955B27"/>
    <w:rsid w:val="00955CF2"/>
    <w:rsid w:val="00956234"/>
    <w:rsid w:val="009572BF"/>
    <w:rsid w:val="00957B07"/>
    <w:rsid w:val="00960E8F"/>
    <w:rsid w:val="0096104D"/>
    <w:rsid w:val="0096140E"/>
    <w:rsid w:val="0096152E"/>
    <w:rsid w:val="0096166D"/>
    <w:rsid w:val="0096226D"/>
    <w:rsid w:val="009630AF"/>
    <w:rsid w:val="00963156"/>
    <w:rsid w:val="009632E6"/>
    <w:rsid w:val="009639E6"/>
    <w:rsid w:val="00963B52"/>
    <w:rsid w:val="00964867"/>
    <w:rsid w:val="00964C1E"/>
    <w:rsid w:val="00965E5D"/>
    <w:rsid w:val="009664AF"/>
    <w:rsid w:val="00966A12"/>
    <w:rsid w:val="00966CD9"/>
    <w:rsid w:val="0096706E"/>
    <w:rsid w:val="00967813"/>
    <w:rsid w:val="0096791A"/>
    <w:rsid w:val="00967B5E"/>
    <w:rsid w:val="009700A0"/>
    <w:rsid w:val="0097066C"/>
    <w:rsid w:val="00970BA5"/>
    <w:rsid w:val="00970CF5"/>
    <w:rsid w:val="00971B23"/>
    <w:rsid w:val="00971B9F"/>
    <w:rsid w:val="00971CBC"/>
    <w:rsid w:val="00972071"/>
    <w:rsid w:val="0097299C"/>
    <w:rsid w:val="00972A5B"/>
    <w:rsid w:val="00972AA6"/>
    <w:rsid w:val="00973981"/>
    <w:rsid w:val="00973987"/>
    <w:rsid w:val="00973AD0"/>
    <w:rsid w:val="00974491"/>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B22"/>
    <w:rsid w:val="00981D70"/>
    <w:rsid w:val="00981FBA"/>
    <w:rsid w:val="00982638"/>
    <w:rsid w:val="0098282E"/>
    <w:rsid w:val="009829F8"/>
    <w:rsid w:val="00982F73"/>
    <w:rsid w:val="00983633"/>
    <w:rsid w:val="00983757"/>
    <w:rsid w:val="00983E96"/>
    <w:rsid w:val="009849B0"/>
    <w:rsid w:val="00984E1F"/>
    <w:rsid w:val="00985179"/>
    <w:rsid w:val="009851D9"/>
    <w:rsid w:val="009854B5"/>
    <w:rsid w:val="00986371"/>
    <w:rsid w:val="0098673A"/>
    <w:rsid w:val="0098679F"/>
    <w:rsid w:val="00986975"/>
    <w:rsid w:val="00986A6F"/>
    <w:rsid w:val="00986E4C"/>
    <w:rsid w:val="00986FF5"/>
    <w:rsid w:val="009905BE"/>
    <w:rsid w:val="009907E4"/>
    <w:rsid w:val="0099114C"/>
    <w:rsid w:val="0099115F"/>
    <w:rsid w:val="00991888"/>
    <w:rsid w:val="00992071"/>
    <w:rsid w:val="009920BB"/>
    <w:rsid w:val="00992376"/>
    <w:rsid w:val="00992B06"/>
    <w:rsid w:val="00992CF6"/>
    <w:rsid w:val="00993175"/>
    <w:rsid w:val="009939F4"/>
    <w:rsid w:val="00994211"/>
    <w:rsid w:val="009949A6"/>
    <w:rsid w:val="00994BB2"/>
    <w:rsid w:val="00994C73"/>
    <w:rsid w:val="00994DFF"/>
    <w:rsid w:val="009954E7"/>
    <w:rsid w:val="00995647"/>
    <w:rsid w:val="009960B9"/>
    <w:rsid w:val="00996270"/>
    <w:rsid w:val="00996443"/>
    <w:rsid w:val="00996C29"/>
    <w:rsid w:val="00996FBF"/>
    <w:rsid w:val="00997BC5"/>
    <w:rsid w:val="009A02F6"/>
    <w:rsid w:val="009A07F8"/>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3419"/>
    <w:rsid w:val="009A4752"/>
    <w:rsid w:val="009A4F41"/>
    <w:rsid w:val="009A5585"/>
    <w:rsid w:val="009A625E"/>
    <w:rsid w:val="009A68BA"/>
    <w:rsid w:val="009A6964"/>
    <w:rsid w:val="009A78DB"/>
    <w:rsid w:val="009A7AB4"/>
    <w:rsid w:val="009A7B94"/>
    <w:rsid w:val="009A7FF0"/>
    <w:rsid w:val="009B0338"/>
    <w:rsid w:val="009B0672"/>
    <w:rsid w:val="009B0F1D"/>
    <w:rsid w:val="009B106B"/>
    <w:rsid w:val="009B1298"/>
    <w:rsid w:val="009B23AE"/>
    <w:rsid w:val="009B2906"/>
    <w:rsid w:val="009B381B"/>
    <w:rsid w:val="009B5353"/>
    <w:rsid w:val="009B55F8"/>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000"/>
    <w:rsid w:val="009C1241"/>
    <w:rsid w:val="009C1927"/>
    <w:rsid w:val="009C1ABD"/>
    <w:rsid w:val="009C1F0D"/>
    <w:rsid w:val="009C2C61"/>
    <w:rsid w:val="009C2FE1"/>
    <w:rsid w:val="009C36F7"/>
    <w:rsid w:val="009C38FE"/>
    <w:rsid w:val="009C3AD2"/>
    <w:rsid w:val="009C3D5F"/>
    <w:rsid w:val="009C4609"/>
    <w:rsid w:val="009C57FD"/>
    <w:rsid w:val="009C5A19"/>
    <w:rsid w:val="009C5AC4"/>
    <w:rsid w:val="009C5D3A"/>
    <w:rsid w:val="009C66C4"/>
    <w:rsid w:val="009C66F1"/>
    <w:rsid w:val="009C672E"/>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547D"/>
    <w:rsid w:val="009D62F8"/>
    <w:rsid w:val="009D655A"/>
    <w:rsid w:val="009D6D04"/>
    <w:rsid w:val="009D6D10"/>
    <w:rsid w:val="009D6F30"/>
    <w:rsid w:val="009D7611"/>
    <w:rsid w:val="009D7628"/>
    <w:rsid w:val="009E05FC"/>
    <w:rsid w:val="009E087D"/>
    <w:rsid w:val="009E08D8"/>
    <w:rsid w:val="009E0B61"/>
    <w:rsid w:val="009E17D5"/>
    <w:rsid w:val="009E22F3"/>
    <w:rsid w:val="009E28E9"/>
    <w:rsid w:val="009E2C79"/>
    <w:rsid w:val="009E2FEF"/>
    <w:rsid w:val="009E3C50"/>
    <w:rsid w:val="009E44CA"/>
    <w:rsid w:val="009E4A79"/>
    <w:rsid w:val="009E4D3B"/>
    <w:rsid w:val="009E517A"/>
    <w:rsid w:val="009E53DE"/>
    <w:rsid w:val="009E56A8"/>
    <w:rsid w:val="009E5942"/>
    <w:rsid w:val="009E5994"/>
    <w:rsid w:val="009E6693"/>
    <w:rsid w:val="009E6809"/>
    <w:rsid w:val="009E77B0"/>
    <w:rsid w:val="009F00A6"/>
    <w:rsid w:val="009F0CAD"/>
    <w:rsid w:val="009F160C"/>
    <w:rsid w:val="009F1AD9"/>
    <w:rsid w:val="009F20E8"/>
    <w:rsid w:val="009F2A4E"/>
    <w:rsid w:val="009F2FCB"/>
    <w:rsid w:val="009F3326"/>
    <w:rsid w:val="009F374A"/>
    <w:rsid w:val="009F3800"/>
    <w:rsid w:val="009F396D"/>
    <w:rsid w:val="009F3B62"/>
    <w:rsid w:val="009F465A"/>
    <w:rsid w:val="009F4A78"/>
    <w:rsid w:val="009F4DBB"/>
    <w:rsid w:val="009F5471"/>
    <w:rsid w:val="009F560A"/>
    <w:rsid w:val="009F5662"/>
    <w:rsid w:val="009F57D3"/>
    <w:rsid w:val="009F7398"/>
    <w:rsid w:val="00A00930"/>
    <w:rsid w:val="00A00D61"/>
    <w:rsid w:val="00A011D9"/>
    <w:rsid w:val="00A014BB"/>
    <w:rsid w:val="00A02085"/>
    <w:rsid w:val="00A021FC"/>
    <w:rsid w:val="00A022C6"/>
    <w:rsid w:val="00A0253B"/>
    <w:rsid w:val="00A02A89"/>
    <w:rsid w:val="00A0319E"/>
    <w:rsid w:val="00A0358F"/>
    <w:rsid w:val="00A03ED4"/>
    <w:rsid w:val="00A03F28"/>
    <w:rsid w:val="00A03F9D"/>
    <w:rsid w:val="00A0400E"/>
    <w:rsid w:val="00A059B9"/>
    <w:rsid w:val="00A05E08"/>
    <w:rsid w:val="00A05FDA"/>
    <w:rsid w:val="00A066ED"/>
    <w:rsid w:val="00A06E6E"/>
    <w:rsid w:val="00A0744D"/>
    <w:rsid w:val="00A075DF"/>
    <w:rsid w:val="00A07A03"/>
    <w:rsid w:val="00A102CE"/>
    <w:rsid w:val="00A10347"/>
    <w:rsid w:val="00A103AA"/>
    <w:rsid w:val="00A11212"/>
    <w:rsid w:val="00A11460"/>
    <w:rsid w:val="00A1152C"/>
    <w:rsid w:val="00A11AD3"/>
    <w:rsid w:val="00A11B27"/>
    <w:rsid w:val="00A11E44"/>
    <w:rsid w:val="00A1218F"/>
    <w:rsid w:val="00A12413"/>
    <w:rsid w:val="00A12694"/>
    <w:rsid w:val="00A12E46"/>
    <w:rsid w:val="00A13B79"/>
    <w:rsid w:val="00A15DB7"/>
    <w:rsid w:val="00A161A0"/>
    <w:rsid w:val="00A17001"/>
    <w:rsid w:val="00A171F5"/>
    <w:rsid w:val="00A172A9"/>
    <w:rsid w:val="00A17609"/>
    <w:rsid w:val="00A17742"/>
    <w:rsid w:val="00A17BF5"/>
    <w:rsid w:val="00A20CFE"/>
    <w:rsid w:val="00A2101A"/>
    <w:rsid w:val="00A219B7"/>
    <w:rsid w:val="00A21CA6"/>
    <w:rsid w:val="00A22638"/>
    <w:rsid w:val="00A22AB2"/>
    <w:rsid w:val="00A22E8B"/>
    <w:rsid w:val="00A23025"/>
    <w:rsid w:val="00A237D5"/>
    <w:rsid w:val="00A23B52"/>
    <w:rsid w:val="00A23F22"/>
    <w:rsid w:val="00A23F8D"/>
    <w:rsid w:val="00A24D62"/>
    <w:rsid w:val="00A24F0A"/>
    <w:rsid w:val="00A252E9"/>
    <w:rsid w:val="00A260AE"/>
    <w:rsid w:val="00A26100"/>
    <w:rsid w:val="00A26163"/>
    <w:rsid w:val="00A262CE"/>
    <w:rsid w:val="00A266D9"/>
    <w:rsid w:val="00A267BA"/>
    <w:rsid w:val="00A2685E"/>
    <w:rsid w:val="00A26971"/>
    <w:rsid w:val="00A275CD"/>
    <w:rsid w:val="00A2767B"/>
    <w:rsid w:val="00A27830"/>
    <w:rsid w:val="00A27B3E"/>
    <w:rsid w:val="00A27C88"/>
    <w:rsid w:val="00A30100"/>
    <w:rsid w:val="00A3058A"/>
    <w:rsid w:val="00A30A87"/>
    <w:rsid w:val="00A311CE"/>
    <w:rsid w:val="00A317C2"/>
    <w:rsid w:val="00A31805"/>
    <w:rsid w:val="00A3239E"/>
    <w:rsid w:val="00A3241C"/>
    <w:rsid w:val="00A3262F"/>
    <w:rsid w:val="00A328B3"/>
    <w:rsid w:val="00A32F54"/>
    <w:rsid w:val="00A33748"/>
    <w:rsid w:val="00A3422A"/>
    <w:rsid w:val="00A34337"/>
    <w:rsid w:val="00A344F1"/>
    <w:rsid w:val="00A34555"/>
    <w:rsid w:val="00A350E7"/>
    <w:rsid w:val="00A35519"/>
    <w:rsid w:val="00A35A54"/>
    <w:rsid w:val="00A36067"/>
    <w:rsid w:val="00A36424"/>
    <w:rsid w:val="00A36F70"/>
    <w:rsid w:val="00A373A1"/>
    <w:rsid w:val="00A40061"/>
    <w:rsid w:val="00A40625"/>
    <w:rsid w:val="00A40AE7"/>
    <w:rsid w:val="00A40D44"/>
    <w:rsid w:val="00A40DB5"/>
    <w:rsid w:val="00A41034"/>
    <w:rsid w:val="00A41102"/>
    <w:rsid w:val="00A4146A"/>
    <w:rsid w:val="00A41545"/>
    <w:rsid w:val="00A41D63"/>
    <w:rsid w:val="00A420CF"/>
    <w:rsid w:val="00A422C6"/>
    <w:rsid w:val="00A426D3"/>
    <w:rsid w:val="00A42A58"/>
    <w:rsid w:val="00A43267"/>
    <w:rsid w:val="00A4336A"/>
    <w:rsid w:val="00A43EAE"/>
    <w:rsid w:val="00A43EE8"/>
    <w:rsid w:val="00A44C1A"/>
    <w:rsid w:val="00A45281"/>
    <w:rsid w:val="00A454E3"/>
    <w:rsid w:val="00A46D11"/>
    <w:rsid w:val="00A4705F"/>
    <w:rsid w:val="00A471EB"/>
    <w:rsid w:val="00A4782B"/>
    <w:rsid w:val="00A47EA9"/>
    <w:rsid w:val="00A50423"/>
    <w:rsid w:val="00A5095A"/>
    <w:rsid w:val="00A50BF3"/>
    <w:rsid w:val="00A50E44"/>
    <w:rsid w:val="00A50FCF"/>
    <w:rsid w:val="00A513D8"/>
    <w:rsid w:val="00A51E16"/>
    <w:rsid w:val="00A525D0"/>
    <w:rsid w:val="00A5289D"/>
    <w:rsid w:val="00A528D1"/>
    <w:rsid w:val="00A52B34"/>
    <w:rsid w:val="00A5314A"/>
    <w:rsid w:val="00A533A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135F"/>
    <w:rsid w:val="00A6142F"/>
    <w:rsid w:val="00A6221F"/>
    <w:rsid w:val="00A6251B"/>
    <w:rsid w:val="00A63743"/>
    <w:rsid w:val="00A6387F"/>
    <w:rsid w:val="00A64F0A"/>
    <w:rsid w:val="00A65386"/>
    <w:rsid w:val="00A658C7"/>
    <w:rsid w:val="00A66388"/>
    <w:rsid w:val="00A66DD8"/>
    <w:rsid w:val="00A66E4A"/>
    <w:rsid w:val="00A66E9E"/>
    <w:rsid w:val="00A674A5"/>
    <w:rsid w:val="00A677B3"/>
    <w:rsid w:val="00A70301"/>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9F1"/>
    <w:rsid w:val="00A81F49"/>
    <w:rsid w:val="00A81F80"/>
    <w:rsid w:val="00A825E4"/>
    <w:rsid w:val="00A828C7"/>
    <w:rsid w:val="00A83094"/>
    <w:rsid w:val="00A830D0"/>
    <w:rsid w:val="00A8323A"/>
    <w:rsid w:val="00A83B25"/>
    <w:rsid w:val="00A83BED"/>
    <w:rsid w:val="00A83C1F"/>
    <w:rsid w:val="00A844FB"/>
    <w:rsid w:val="00A848CD"/>
    <w:rsid w:val="00A849AD"/>
    <w:rsid w:val="00A84A00"/>
    <w:rsid w:val="00A8561F"/>
    <w:rsid w:val="00A85721"/>
    <w:rsid w:val="00A86845"/>
    <w:rsid w:val="00A874F9"/>
    <w:rsid w:val="00A87E04"/>
    <w:rsid w:val="00A90060"/>
    <w:rsid w:val="00A9013F"/>
    <w:rsid w:val="00A90468"/>
    <w:rsid w:val="00A90F68"/>
    <w:rsid w:val="00A910D0"/>
    <w:rsid w:val="00A916E2"/>
    <w:rsid w:val="00A927E3"/>
    <w:rsid w:val="00A92EF0"/>
    <w:rsid w:val="00A9372B"/>
    <w:rsid w:val="00A93915"/>
    <w:rsid w:val="00A9474D"/>
    <w:rsid w:val="00A94F9C"/>
    <w:rsid w:val="00A94FB8"/>
    <w:rsid w:val="00A96216"/>
    <w:rsid w:val="00A97102"/>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5FA0"/>
    <w:rsid w:val="00AA6865"/>
    <w:rsid w:val="00AA6AA3"/>
    <w:rsid w:val="00AA6C99"/>
    <w:rsid w:val="00AA6EA1"/>
    <w:rsid w:val="00AA710E"/>
    <w:rsid w:val="00AA7573"/>
    <w:rsid w:val="00AA75B2"/>
    <w:rsid w:val="00AA768B"/>
    <w:rsid w:val="00AA7996"/>
    <w:rsid w:val="00AA79B9"/>
    <w:rsid w:val="00AA7A4A"/>
    <w:rsid w:val="00AA7B91"/>
    <w:rsid w:val="00AA7CE6"/>
    <w:rsid w:val="00AB0032"/>
    <w:rsid w:val="00AB0ABA"/>
    <w:rsid w:val="00AB0D0D"/>
    <w:rsid w:val="00AB0EF8"/>
    <w:rsid w:val="00AB192D"/>
    <w:rsid w:val="00AB1965"/>
    <w:rsid w:val="00AB1DD2"/>
    <w:rsid w:val="00AB1EC5"/>
    <w:rsid w:val="00AB2293"/>
    <w:rsid w:val="00AB2E9E"/>
    <w:rsid w:val="00AB31B3"/>
    <w:rsid w:val="00AB361E"/>
    <w:rsid w:val="00AB3A27"/>
    <w:rsid w:val="00AB450C"/>
    <w:rsid w:val="00AB48F0"/>
    <w:rsid w:val="00AB4D41"/>
    <w:rsid w:val="00AB63C6"/>
    <w:rsid w:val="00AB6736"/>
    <w:rsid w:val="00AB6A57"/>
    <w:rsid w:val="00AB6E50"/>
    <w:rsid w:val="00AB702D"/>
    <w:rsid w:val="00AB74CE"/>
    <w:rsid w:val="00AB7512"/>
    <w:rsid w:val="00AB7930"/>
    <w:rsid w:val="00AB794A"/>
    <w:rsid w:val="00AC0008"/>
    <w:rsid w:val="00AC0ACB"/>
    <w:rsid w:val="00AC1204"/>
    <w:rsid w:val="00AC19CB"/>
    <w:rsid w:val="00AC2710"/>
    <w:rsid w:val="00AC30FF"/>
    <w:rsid w:val="00AC3958"/>
    <w:rsid w:val="00AC4544"/>
    <w:rsid w:val="00AC4F0F"/>
    <w:rsid w:val="00AC552F"/>
    <w:rsid w:val="00AC63B0"/>
    <w:rsid w:val="00AC6FDD"/>
    <w:rsid w:val="00AC7386"/>
    <w:rsid w:val="00AC791C"/>
    <w:rsid w:val="00AD0455"/>
    <w:rsid w:val="00AD0FEF"/>
    <w:rsid w:val="00AD128E"/>
    <w:rsid w:val="00AD15D7"/>
    <w:rsid w:val="00AD1974"/>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4D"/>
    <w:rsid w:val="00AD78E9"/>
    <w:rsid w:val="00AD7B72"/>
    <w:rsid w:val="00AE123C"/>
    <w:rsid w:val="00AE1332"/>
    <w:rsid w:val="00AE13E3"/>
    <w:rsid w:val="00AE1576"/>
    <w:rsid w:val="00AE18C1"/>
    <w:rsid w:val="00AE1CE2"/>
    <w:rsid w:val="00AE1D4F"/>
    <w:rsid w:val="00AE220A"/>
    <w:rsid w:val="00AE2418"/>
    <w:rsid w:val="00AE2452"/>
    <w:rsid w:val="00AE316E"/>
    <w:rsid w:val="00AE3EEC"/>
    <w:rsid w:val="00AE4070"/>
    <w:rsid w:val="00AE5236"/>
    <w:rsid w:val="00AE5488"/>
    <w:rsid w:val="00AE579D"/>
    <w:rsid w:val="00AE5ADB"/>
    <w:rsid w:val="00AE60C0"/>
    <w:rsid w:val="00AE6217"/>
    <w:rsid w:val="00AE654E"/>
    <w:rsid w:val="00AE67C3"/>
    <w:rsid w:val="00AE6A26"/>
    <w:rsid w:val="00AE6D30"/>
    <w:rsid w:val="00AE6F40"/>
    <w:rsid w:val="00AE6F91"/>
    <w:rsid w:val="00AE7E30"/>
    <w:rsid w:val="00AE7E7C"/>
    <w:rsid w:val="00AF02BD"/>
    <w:rsid w:val="00AF0CB6"/>
    <w:rsid w:val="00AF0D00"/>
    <w:rsid w:val="00AF129E"/>
    <w:rsid w:val="00AF133E"/>
    <w:rsid w:val="00AF1AFC"/>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9AB"/>
    <w:rsid w:val="00AF7BAE"/>
    <w:rsid w:val="00AF7BBA"/>
    <w:rsid w:val="00B0030B"/>
    <w:rsid w:val="00B0036D"/>
    <w:rsid w:val="00B0096B"/>
    <w:rsid w:val="00B01B8D"/>
    <w:rsid w:val="00B02455"/>
    <w:rsid w:val="00B029CA"/>
    <w:rsid w:val="00B02A98"/>
    <w:rsid w:val="00B02FA5"/>
    <w:rsid w:val="00B030B8"/>
    <w:rsid w:val="00B0332D"/>
    <w:rsid w:val="00B034FE"/>
    <w:rsid w:val="00B0396F"/>
    <w:rsid w:val="00B03E6D"/>
    <w:rsid w:val="00B04684"/>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284"/>
    <w:rsid w:val="00B12360"/>
    <w:rsid w:val="00B12D96"/>
    <w:rsid w:val="00B13962"/>
    <w:rsid w:val="00B13D65"/>
    <w:rsid w:val="00B13ED7"/>
    <w:rsid w:val="00B14F26"/>
    <w:rsid w:val="00B15459"/>
    <w:rsid w:val="00B15556"/>
    <w:rsid w:val="00B1581A"/>
    <w:rsid w:val="00B15ECE"/>
    <w:rsid w:val="00B16A76"/>
    <w:rsid w:val="00B1760A"/>
    <w:rsid w:val="00B17738"/>
    <w:rsid w:val="00B17895"/>
    <w:rsid w:val="00B17A79"/>
    <w:rsid w:val="00B200D5"/>
    <w:rsid w:val="00B2058C"/>
    <w:rsid w:val="00B20A69"/>
    <w:rsid w:val="00B20C87"/>
    <w:rsid w:val="00B21306"/>
    <w:rsid w:val="00B2169A"/>
    <w:rsid w:val="00B21CC8"/>
    <w:rsid w:val="00B22654"/>
    <w:rsid w:val="00B22712"/>
    <w:rsid w:val="00B22997"/>
    <w:rsid w:val="00B22D60"/>
    <w:rsid w:val="00B22DDF"/>
    <w:rsid w:val="00B22EC4"/>
    <w:rsid w:val="00B240B8"/>
    <w:rsid w:val="00B241D3"/>
    <w:rsid w:val="00B24682"/>
    <w:rsid w:val="00B24738"/>
    <w:rsid w:val="00B25B18"/>
    <w:rsid w:val="00B25BEE"/>
    <w:rsid w:val="00B26D63"/>
    <w:rsid w:val="00B26FED"/>
    <w:rsid w:val="00B27BB9"/>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4F78"/>
    <w:rsid w:val="00B350C5"/>
    <w:rsid w:val="00B3527D"/>
    <w:rsid w:val="00B35302"/>
    <w:rsid w:val="00B35B45"/>
    <w:rsid w:val="00B35E00"/>
    <w:rsid w:val="00B3618C"/>
    <w:rsid w:val="00B361F2"/>
    <w:rsid w:val="00B36982"/>
    <w:rsid w:val="00B36B0B"/>
    <w:rsid w:val="00B36E66"/>
    <w:rsid w:val="00B3718B"/>
    <w:rsid w:val="00B3745F"/>
    <w:rsid w:val="00B37B10"/>
    <w:rsid w:val="00B40643"/>
    <w:rsid w:val="00B4087D"/>
    <w:rsid w:val="00B40939"/>
    <w:rsid w:val="00B4123E"/>
    <w:rsid w:val="00B412C5"/>
    <w:rsid w:val="00B41D8B"/>
    <w:rsid w:val="00B42671"/>
    <w:rsid w:val="00B42A2B"/>
    <w:rsid w:val="00B43522"/>
    <w:rsid w:val="00B439C6"/>
    <w:rsid w:val="00B4404D"/>
    <w:rsid w:val="00B44708"/>
    <w:rsid w:val="00B451E6"/>
    <w:rsid w:val="00B45AF4"/>
    <w:rsid w:val="00B45C68"/>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30F1"/>
    <w:rsid w:val="00B53430"/>
    <w:rsid w:val="00B5385B"/>
    <w:rsid w:val="00B54A05"/>
    <w:rsid w:val="00B54C61"/>
    <w:rsid w:val="00B54F58"/>
    <w:rsid w:val="00B552F1"/>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50"/>
    <w:rsid w:val="00B615BC"/>
    <w:rsid w:val="00B61B64"/>
    <w:rsid w:val="00B62710"/>
    <w:rsid w:val="00B62EEC"/>
    <w:rsid w:val="00B62F50"/>
    <w:rsid w:val="00B63B04"/>
    <w:rsid w:val="00B63FDB"/>
    <w:rsid w:val="00B640C9"/>
    <w:rsid w:val="00B65693"/>
    <w:rsid w:val="00B656AF"/>
    <w:rsid w:val="00B657D6"/>
    <w:rsid w:val="00B657F9"/>
    <w:rsid w:val="00B659B6"/>
    <w:rsid w:val="00B65C5C"/>
    <w:rsid w:val="00B65C6E"/>
    <w:rsid w:val="00B65CA4"/>
    <w:rsid w:val="00B66014"/>
    <w:rsid w:val="00B66A0C"/>
    <w:rsid w:val="00B672EC"/>
    <w:rsid w:val="00B67904"/>
    <w:rsid w:val="00B67A9F"/>
    <w:rsid w:val="00B67C09"/>
    <w:rsid w:val="00B67FCB"/>
    <w:rsid w:val="00B70673"/>
    <w:rsid w:val="00B7089C"/>
    <w:rsid w:val="00B70904"/>
    <w:rsid w:val="00B70FEB"/>
    <w:rsid w:val="00B7122E"/>
    <w:rsid w:val="00B715FA"/>
    <w:rsid w:val="00B71915"/>
    <w:rsid w:val="00B71970"/>
    <w:rsid w:val="00B720AF"/>
    <w:rsid w:val="00B724B8"/>
    <w:rsid w:val="00B72838"/>
    <w:rsid w:val="00B72EA4"/>
    <w:rsid w:val="00B72F3F"/>
    <w:rsid w:val="00B7369F"/>
    <w:rsid w:val="00B73B87"/>
    <w:rsid w:val="00B73B9D"/>
    <w:rsid w:val="00B73D2E"/>
    <w:rsid w:val="00B73EB6"/>
    <w:rsid w:val="00B75682"/>
    <w:rsid w:val="00B75F52"/>
    <w:rsid w:val="00B76CB8"/>
    <w:rsid w:val="00B7722F"/>
    <w:rsid w:val="00B77386"/>
    <w:rsid w:val="00B77401"/>
    <w:rsid w:val="00B775BB"/>
    <w:rsid w:val="00B8086C"/>
    <w:rsid w:val="00B80AB3"/>
    <w:rsid w:val="00B815D6"/>
    <w:rsid w:val="00B81E25"/>
    <w:rsid w:val="00B81FF6"/>
    <w:rsid w:val="00B82372"/>
    <w:rsid w:val="00B82376"/>
    <w:rsid w:val="00B8238D"/>
    <w:rsid w:val="00B82563"/>
    <w:rsid w:val="00B825BA"/>
    <w:rsid w:val="00B82DF7"/>
    <w:rsid w:val="00B83CA4"/>
    <w:rsid w:val="00B83EC4"/>
    <w:rsid w:val="00B848AC"/>
    <w:rsid w:val="00B84AB2"/>
    <w:rsid w:val="00B84BE0"/>
    <w:rsid w:val="00B868E1"/>
    <w:rsid w:val="00B86A12"/>
    <w:rsid w:val="00B86CDC"/>
    <w:rsid w:val="00B86DF7"/>
    <w:rsid w:val="00B872D4"/>
    <w:rsid w:val="00B879D8"/>
    <w:rsid w:val="00B87C8C"/>
    <w:rsid w:val="00B903A1"/>
    <w:rsid w:val="00B912F1"/>
    <w:rsid w:val="00B91C79"/>
    <w:rsid w:val="00B92AA8"/>
    <w:rsid w:val="00B92AC1"/>
    <w:rsid w:val="00B92F75"/>
    <w:rsid w:val="00B930F5"/>
    <w:rsid w:val="00B93375"/>
    <w:rsid w:val="00B93773"/>
    <w:rsid w:val="00B93AAE"/>
    <w:rsid w:val="00B93D7F"/>
    <w:rsid w:val="00B941FD"/>
    <w:rsid w:val="00B946A3"/>
    <w:rsid w:val="00B94B91"/>
    <w:rsid w:val="00B950C0"/>
    <w:rsid w:val="00B9569F"/>
    <w:rsid w:val="00B95930"/>
    <w:rsid w:val="00B95A84"/>
    <w:rsid w:val="00B95B18"/>
    <w:rsid w:val="00B96481"/>
    <w:rsid w:val="00B9664B"/>
    <w:rsid w:val="00B96CDC"/>
    <w:rsid w:val="00B97381"/>
    <w:rsid w:val="00B97501"/>
    <w:rsid w:val="00B976F3"/>
    <w:rsid w:val="00B97A23"/>
    <w:rsid w:val="00BA0110"/>
    <w:rsid w:val="00BA02EC"/>
    <w:rsid w:val="00BA057C"/>
    <w:rsid w:val="00BA0A54"/>
    <w:rsid w:val="00BA0F7F"/>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266"/>
    <w:rsid w:val="00BB14C1"/>
    <w:rsid w:val="00BB1B43"/>
    <w:rsid w:val="00BB306F"/>
    <w:rsid w:val="00BB30D6"/>
    <w:rsid w:val="00BB3915"/>
    <w:rsid w:val="00BB3C95"/>
    <w:rsid w:val="00BB3E5A"/>
    <w:rsid w:val="00BB4CF8"/>
    <w:rsid w:val="00BB525D"/>
    <w:rsid w:val="00BB579C"/>
    <w:rsid w:val="00BB621E"/>
    <w:rsid w:val="00BB6347"/>
    <w:rsid w:val="00BB67EF"/>
    <w:rsid w:val="00BB67F8"/>
    <w:rsid w:val="00BB6A79"/>
    <w:rsid w:val="00BB6F31"/>
    <w:rsid w:val="00BB7186"/>
    <w:rsid w:val="00BB732A"/>
    <w:rsid w:val="00BB7583"/>
    <w:rsid w:val="00BB7898"/>
    <w:rsid w:val="00BB797E"/>
    <w:rsid w:val="00BB7E01"/>
    <w:rsid w:val="00BC0D76"/>
    <w:rsid w:val="00BC0E77"/>
    <w:rsid w:val="00BC2091"/>
    <w:rsid w:val="00BC22CA"/>
    <w:rsid w:val="00BC2C57"/>
    <w:rsid w:val="00BC31B5"/>
    <w:rsid w:val="00BC32FA"/>
    <w:rsid w:val="00BC35DD"/>
    <w:rsid w:val="00BC3DA0"/>
    <w:rsid w:val="00BC3E47"/>
    <w:rsid w:val="00BC3FF8"/>
    <w:rsid w:val="00BC484F"/>
    <w:rsid w:val="00BC4904"/>
    <w:rsid w:val="00BC5140"/>
    <w:rsid w:val="00BC6DED"/>
    <w:rsid w:val="00BC783A"/>
    <w:rsid w:val="00BC7B12"/>
    <w:rsid w:val="00BC7BB4"/>
    <w:rsid w:val="00BC7C95"/>
    <w:rsid w:val="00BD001F"/>
    <w:rsid w:val="00BD09E9"/>
    <w:rsid w:val="00BD0FF5"/>
    <w:rsid w:val="00BD11DD"/>
    <w:rsid w:val="00BD12D5"/>
    <w:rsid w:val="00BD1316"/>
    <w:rsid w:val="00BD158E"/>
    <w:rsid w:val="00BD1E66"/>
    <w:rsid w:val="00BD1FBD"/>
    <w:rsid w:val="00BD21AC"/>
    <w:rsid w:val="00BD2363"/>
    <w:rsid w:val="00BD23DA"/>
    <w:rsid w:val="00BD274F"/>
    <w:rsid w:val="00BD27B2"/>
    <w:rsid w:val="00BD3E90"/>
    <w:rsid w:val="00BD48CB"/>
    <w:rsid w:val="00BD4B7A"/>
    <w:rsid w:val="00BD4B89"/>
    <w:rsid w:val="00BD5853"/>
    <w:rsid w:val="00BD5922"/>
    <w:rsid w:val="00BD6580"/>
    <w:rsid w:val="00BD6D3A"/>
    <w:rsid w:val="00BD6FDF"/>
    <w:rsid w:val="00BD79F0"/>
    <w:rsid w:val="00BD7CFD"/>
    <w:rsid w:val="00BD7D29"/>
    <w:rsid w:val="00BE00F4"/>
    <w:rsid w:val="00BE06F1"/>
    <w:rsid w:val="00BE26DC"/>
    <w:rsid w:val="00BE2CA6"/>
    <w:rsid w:val="00BE35B1"/>
    <w:rsid w:val="00BE3796"/>
    <w:rsid w:val="00BE3CDE"/>
    <w:rsid w:val="00BE3CF0"/>
    <w:rsid w:val="00BE3D84"/>
    <w:rsid w:val="00BE3DCA"/>
    <w:rsid w:val="00BE5447"/>
    <w:rsid w:val="00BE6025"/>
    <w:rsid w:val="00BE62C2"/>
    <w:rsid w:val="00BE63D8"/>
    <w:rsid w:val="00BE6E13"/>
    <w:rsid w:val="00BE7A7C"/>
    <w:rsid w:val="00BF01B4"/>
    <w:rsid w:val="00BF02CB"/>
    <w:rsid w:val="00BF06E5"/>
    <w:rsid w:val="00BF06FC"/>
    <w:rsid w:val="00BF1802"/>
    <w:rsid w:val="00BF27C1"/>
    <w:rsid w:val="00BF29B0"/>
    <w:rsid w:val="00BF2A85"/>
    <w:rsid w:val="00BF3684"/>
    <w:rsid w:val="00BF3AC3"/>
    <w:rsid w:val="00BF3D05"/>
    <w:rsid w:val="00BF4F9C"/>
    <w:rsid w:val="00BF62E8"/>
    <w:rsid w:val="00BF6555"/>
    <w:rsid w:val="00BF66EB"/>
    <w:rsid w:val="00BF674F"/>
    <w:rsid w:val="00BF6CDB"/>
    <w:rsid w:val="00BF6E20"/>
    <w:rsid w:val="00BF6FD8"/>
    <w:rsid w:val="00BF752F"/>
    <w:rsid w:val="00BF7DAF"/>
    <w:rsid w:val="00BF7DF4"/>
    <w:rsid w:val="00C00842"/>
    <w:rsid w:val="00C009AD"/>
    <w:rsid w:val="00C009F4"/>
    <w:rsid w:val="00C0164B"/>
    <w:rsid w:val="00C016F5"/>
    <w:rsid w:val="00C0192C"/>
    <w:rsid w:val="00C0197F"/>
    <w:rsid w:val="00C01A85"/>
    <w:rsid w:val="00C01D90"/>
    <w:rsid w:val="00C0238F"/>
    <w:rsid w:val="00C0254D"/>
    <w:rsid w:val="00C02684"/>
    <w:rsid w:val="00C028C8"/>
    <w:rsid w:val="00C02BB4"/>
    <w:rsid w:val="00C02F50"/>
    <w:rsid w:val="00C03090"/>
    <w:rsid w:val="00C03680"/>
    <w:rsid w:val="00C0481B"/>
    <w:rsid w:val="00C054DF"/>
    <w:rsid w:val="00C05AB3"/>
    <w:rsid w:val="00C05B5C"/>
    <w:rsid w:val="00C06424"/>
    <w:rsid w:val="00C06522"/>
    <w:rsid w:val="00C066FA"/>
    <w:rsid w:val="00C070B0"/>
    <w:rsid w:val="00C0762C"/>
    <w:rsid w:val="00C07FC5"/>
    <w:rsid w:val="00C10323"/>
    <w:rsid w:val="00C10F17"/>
    <w:rsid w:val="00C11B62"/>
    <w:rsid w:val="00C1216D"/>
    <w:rsid w:val="00C12445"/>
    <w:rsid w:val="00C125A7"/>
    <w:rsid w:val="00C12B49"/>
    <w:rsid w:val="00C140D6"/>
    <w:rsid w:val="00C14543"/>
    <w:rsid w:val="00C14740"/>
    <w:rsid w:val="00C14F3B"/>
    <w:rsid w:val="00C1585D"/>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38D"/>
    <w:rsid w:val="00C20851"/>
    <w:rsid w:val="00C20A9B"/>
    <w:rsid w:val="00C20D38"/>
    <w:rsid w:val="00C21433"/>
    <w:rsid w:val="00C21762"/>
    <w:rsid w:val="00C21911"/>
    <w:rsid w:val="00C219CF"/>
    <w:rsid w:val="00C21CE0"/>
    <w:rsid w:val="00C21FEF"/>
    <w:rsid w:val="00C2359B"/>
    <w:rsid w:val="00C2369E"/>
    <w:rsid w:val="00C23962"/>
    <w:rsid w:val="00C23B96"/>
    <w:rsid w:val="00C23BA4"/>
    <w:rsid w:val="00C23F8B"/>
    <w:rsid w:val="00C24176"/>
    <w:rsid w:val="00C24468"/>
    <w:rsid w:val="00C24543"/>
    <w:rsid w:val="00C248AA"/>
    <w:rsid w:val="00C24CB6"/>
    <w:rsid w:val="00C251ED"/>
    <w:rsid w:val="00C2558E"/>
    <w:rsid w:val="00C256A2"/>
    <w:rsid w:val="00C25ADB"/>
    <w:rsid w:val="00C25D7F"/>
    <w:rsid w:val="00C25F34"/>
    <w:rsid w:val="00C25FE9"/>
    <w:rsid w:val="00C2654C"/>
    <w:rsid w:val="00C269E3"/>
    <w:rsid w:val="00C26B0D"/>
    <w:rsid w:val="00C26D0D"/>
    <w:rsid w:val="00C26F80"/>
    <w:rsid w:val="00C27710"/>
    <w:rsid w:val="00C2778A"/>
    <w:rsid w:val="00C2798E"/>
    <w:rsid w:val="00C30078"/>
    <w:rsid w:val="00C30524"/>
    <w:rsid w:val="00C306A6"/>
    <w:rsid w:val="00C30903"/>
    <w:rsid w:val="00C30F90"/>
    <w:rsid w:val="00C30FD8"/>
    <w:rsid w:val="00C317F6"/>
    <w:rsid w:val="00C3183F"/>
    <w:rsid w:val="00C31B4E"/>
    <w:rsid w:val="00C31BFF"/>
    <w:rsid w:val="00C32A89"/>
    <w:rsid w:val="00C3314B"/>
    <w:rsid w:val="00C33A28"/>
    <w:rsid w:val="00C33C22"/>
    <w:rsid w:val="00C33CC3"/>
    <w:rsid w:val="00C346E9"/>
    <w:rsid w:val="00C348A2"/>
    <w:rsid w:val="00C3495E"/>
    <w:rsid w:val="00C3600B"/>
    <w:rsid w:val="00C36727"/>
    <w:rsid w:val="00C36774"/>
    <w:rsid w:val="00C37073"/>
    <w:rsid w:val="00C37171"/>
    <w:rsid w:val="00C37761"/>
    <w:rsid w:val="00C37B98"/>
    <w:rsid w:val="00C37F77"/>
    <w:rsid w:val="00C40AE9"/>
    <w:rsid w:val="00C4101D"/>
    <w:rsid w:val="00C4105A"/>
    <w:rsid w:val="00C41B9D"/>
    <w:rsid w:val="00C422A3"/>
    <w:rsid w:val="00C433FD"/>
    <w:rsid w:val="00C4350F"/>
    <w:rsid w:val="00C444A1"/>
    <w:rsid w:val="00C45221"/>
    <w:rsid w:val="00C45821"/>
    <w:rsid w:val="00C45886"/>
    <w:rsid w:val="00C46AF7"/>
    <w:rsid w:val="00C46CD4"/>
    <w:rsid w:val="00C47033"/>
    <w:rsid w:val="00C47664"/>
    <w:rsid w:val="00C505D9"/>
    <w:rsid w:val="00C50BCD"/>
    <w:rsid w:val="00C50DC8"/>
    <w:rsid w:val="00C51009"/>
    <w:rsid w:val="00C51515"/>
    <w:rsid w:val="00C51ABB"/>
    <w:rsid w:val="00C51DAF"/>
    <w:rsid w:val="00C52CF1"/>
    <w:rsid w:val="00C52DE7"/>
    <w:rsid w:val="00C53032"/>
    <w:rsid w:val="00C5351E"/>
    <w:rsid w:val="00C536BA"/>
    <w:rsid w:val="00C53DBB"/>
    <w:rsid w:val="00C53E25"/>
    <w:rsid w:val="00C540CB"/>
    <w:rsid w:val="00C54258"/>
    <w:rsid w:val="00C54764"/>
    <w:rsid w:val="00C54A82"/>
    <w:rsid w:val="00C55036"/>
    <w:rsid w:val="00C55868"/>
    <w:rsid w:val="00C55913"/>
    <w:rsid w:val="00C55CB3"/>
    <w:rsid w:val="00C55D09"/>
    <w:rsid w:val="00C5660B"/>
    <w:rsid w:val="00C5665E"/>
    <w:rsid w:val="00C567EB"/>
    <w:rsid w:val="00C56CEF"/>
    <w:rsid w:val="00C56DCE"/>
    <w:rsid w:val="00C57735"/>
    <w:rsid w:val="00C57B88"/>
    <w:rsid w:val="00C57DFE"/>
    <w:rsid w:val="00C60ADE"/>
    <w:rsid w:val="00C60D0F"/>
    <w:rsid w:val="00C61481"/>
    <w:rsid w:val="00C61D64"/>
    <w:rsid w:val="00C61E56"/>
    <w:rsid w:val="00C62364"/>
    <w:rsid w:val="00C6249D"/>
    <w:rsid w:val="00C6289C"/>
    <w:rsid w:val="00C63201"/>
    <w:rsid w:val="00C634E2"/>
    <w:rsid w:val="00C636E9"/>
    <w:rsid w:val="00C63F2C"/>
    <w:rsid w:val="00C645DE"/>
    <w:rsid w:val="00C64B20"/>
    <w:rsid w:val="00C64C11"/>
    <w:rsid w:val="00C651EE"/>
    <w:rsid w:val="00C6537F"/>
    <w:rsid w:val="00C6559D"/>
    <w:rsid w:val="00C65711"/>
    <w:rsid w:val="00C6595D"/>
    <w:rsid w:val="00C65B77"/>
    <w:rsid w:val="00C65C16"/>
    <w:rsid w:val="00C661B6"/>
    <w:rsid w:val="00C6671D"/>
    <w:rsid w:val="00C66B72"/>
    <w:rsid w:val="00C672BC"/>
    <w:rsid w:val="00C67BDB"/>
    <w:rsid w:val="00C71755"/>
    <w:rsid w:val="00C72BBB"/>
    <w:rsid w:val="00C7306A"/>
    <w:rsid w:val="00C738F1"/>
    <w:rsid w:val="00C73B25"/>
    <w:rsid w:val="00C74261"/>
    <w:rsid w:val="00C744DE"/>
    <w:rsid w:val="00C74750"/>
    <w:rsid w:val="00C75324"/>
    <w:rsid w:val="00C75B77"/>
    <w:rsid w:val="00C75D79"/>
    <w:rsid w:val="00C75E49"/>
    <w:rsid w:val="00C77098"/>
    <w:rsid w:val="00C77257"/>
    <w:rsid w:val="00C774B7"/>
    <w:rsid w:val="00C778D7"/>
    <w:rsid w:val="00C77918"/>
    <w:rsid w:val="00C77C1D"/>
    <w:rsid w:val="00C80204"/>
    <w:rsid w:val="00C803E7"/>
    <w:rsid w:val="00C804EA"/>
    <w:rsid w:val="00C80731"/>
    <w:rsid w:val="00C80946"/>
    <w:rsid w:val="00C8101D"/>
    <w:rsid w:val="00C81335"/>
    <w:rsid w:val="00C815E6"/>
    <w:rsid w:val="00C81891"/>
    <w:rsid w:val="00C81A38"/>
    <w:rsid w:val="00C8265C"/>
    <w:rsid w:val="00C82B77"/>
    <w:rsid w:val="00C830CC"/>
    <w:rsid w:val="00C8318B"/>
    <w:rsid w:val="00C8342B"/>
    <w:rsid w:val="00C834AB"/>
    <w:rsid w:val="00C838E9"/>
    <w:rsid w:val="00C83B90"/>
    <w:rsid w:val="00C83FBC"/>
    <w:rsid w:val="00C852A4"/>
    <w:rsid w:val="00C85921"/>
    <w:rsid w:val="00C86939"/>
    <w:rsid w:val="00C871D0"/>
    <w:rsid w:val="00C87872"/>
    <w:rsid w:val="00C87A10"/>
    <w:rsid w:val="00C87AC4"/>
    <w:rsid w:val="00C87B95"/>
    <w:rsid w:val="00C87C98"/>
    <w:rsid w:val="00C87CA6"/>
    <w:rsid w:val="00C87D2E"/>
    <w:rsid w:val="00C90849"/>
    <w:rsid w:val="00C9197A"/>
    <w:rsid w:val="00C925B9"/>
    <w:rsid w:val="00C92B18"/>
    <w:rsid w:val="00C92F2E"/>
    <w:rsid w:val="00C9302B"/>
    <w:rsid w:val="00C933F1"/>
    <w:rsid w:val="00C936A5"/>
    <w:rsid w:val="00C93B9C"/>
    <w:rsid w:val="00C9474D"/>
    <w:rsid w:val="00C94806"/>
    <w:rsid w:val="00C94948"/>
    <w:rsid w:val="00C94D3E"/>
    <w:rsid w:val="00C9567A"/>
    <w:rsid w:val="00C95C16"/>
    <w:rsid w:val="00C962EE"/>
    <w:rsid w:val="00C9669C"/>
    <w:rsid w:val="00C968AA"/>
    <w:rsid w:val="00C96DD8"/>
    <w:rsid w:val="00C97720"/>
    <w:rsid w:val="00CA02F4"/>
    <w:rsid w:val="00CA0F20"/>
    <w:rsid w:val="00CA108A"/>
    <w:rsid w:val="00CA1477"/>
    <w:rsid w:val="00CA1699"/>
    <w:rsid w:val="00CA3439"/>
    <w:rsid w:val="00CA3964"/>
    <w:rsid w:val="00CA3D85"/>
    <w:rsid w:val="00CA3F8F"/>
    <w:rsid w:val="00CA40B2"/>
    <w:rsid w:val="00CA4956"/>
    <w:rsid w:val="00CA6A41"/>
    <w:rsid w:val="00CA6DCE"/>
    <w:rsid w:val="00CA78C1"/>
    <w:rsid w:val="00CB0182"/>
    <w:rsid w:val="00CB0798"/>
    <w:rsid w:val="00CB16AB"/>
    <w:rsid w:val="00CB1C25"/>
    <w:rsid w:val="00CB1C98"/>
    <w:rsid w:val="00CB1CBB"/>
    <w:rsid w:val="00CB1EA4"/>
    <w:rsid w:val="00CB212D"/>
    <w:rsid w:val="00CB24B6"/>
    <w:rsid w:val="00CB2660"/>
    <w:rsid w:val="00CB3525"/>
    <w:rsid w:val="00CB4779"/>
    <w:rsid w:val="00CB4967"/>
    <w:rsid w:val="00CB535B"/>
    <w:rsid w:val="00CB6ACF"/>
    <w:rsid w:val="00CB75F3"/>
    <w:rsid w:val="00CB7D92"/>
    <w:rsid w:val="00CC08EF"/>
    <w:rsid w:val="00CC0CE9"/>
    <w:rsid w:val="00CC162B"/>
    <w:rsid w:val="00CC1B93"/>
    <w:rsid w:val="00CC1D27"/>
    <w:rsid w:val="00CC1E04"/>
    <w:rsid w:val="00CC24DC"/>
    <w:rsid w:val="00CC2746"/>
    <w:rsid w:val="00CC31B2"/>
    <w:rsid w:val="00CC330B"/>
    <w:rsid w:val="00CC3D8F"/>
    <w:rsid w:val="00CC44CD"/>
    <w:rsid w:val="00CC4524"/>
    <w:rsid w:val="00CC45F5"/>
    <w:rsid w:val="00CC4DFD"/>
    <w:rsid w:val="00CC5946"/>
    <w:rsid w:val="00CC5E90"/>
    <w:rsid w:val="00CD0197"/>
    <w:rsid w:val="00CD046C"/>
    <w:rsid w:val="00CD053D"/>
    <w:rsid w:val="00CD05A5"/>
    <w:rsid w:val="00CD0C74"/>
    <w:rsid w:val="00CD0EAA"/>
    <w:rsid w:val="00CD11AA"/>
    <w:rsid w:val="00CD27CD"/>
    <w:rsid w:val="00CD2834"/>
    <w:rsid w:val="00CD2EE4"/>
    <w:rsid w:val="00CD304D"/>
    <w:rsid w:val="00CD3722"/>
    <w:rsid w:val="00CD3C84"/>
    <w:rsid w:val="00CD3D7B"/>
    <w:rsid w:val="00CD3DE5"/>
    <w:rsid w:val="00CD3ECD"/>
    <w:rsid w:val="00CD41EF"/>
    <w:rsid w:val="00CD47F4"/>
    <w:rsid w:val="00CD48B0"/>
    <w:rsid w:val="00CD4D92"/>
    <w:rsid w:val="00CD58F2"/>
    <w:rsid w:val="00CD5B05"/>
    <w:rsid w:val="00CD5F02"/>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C68"/>
    <w:rsid w:val="00CE6E75"/>
    <w:rsid w:val="00CE7122"/>
    <w:rsid w:val="00CE7D6F"/>
    <w:rsid w:val="00CE7DFA"/>
    <w:rsid w:val="00CF0310"/>
    <w:rsid w:val="00CF0979"/>
    <w:rsid w:val="00CF1844"/>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630D"/>
    <w:rsid w:val="00CF637A"/>
    <w:rsid w:val="00CF6582"/>
    <w:rsid w:val="00CF66BF"/>
    <w:rsid w:val="00CF69A1"/>
    <w:rsid w:val="00CF6D0E"/>
    <w:rsid w:val="00CF6E9E"/>
    <w:rsid w:val="00CF7111"/>
    <w:rsid w:val="00CF722D"/>
    <w:rsid w:val="00CF77A5"/>
    <w:rsid w:val="00CF7940"/>
    <w:rsid w:val="00CF7C8B"/>
    <w:rsid w:val="00D00208"/>
    <w:rsid w:val="00D00374"/>
    <w:rsid w:val="00D003D4"/>
    <w:rsid w:val="00D00848"/>
    <w:rsid w:val="00D008B5"/>
    <w:rsid w:val="00D00A4A"/>
    <w:rsid w:val="00D00C4C"/>
    <w:rsid w:val="00D01C2A"/>
    <w:rsid w:val="00D027B8"/>
    <w:rsid w:val="00D02943"/>
    <w:rsid w:val="00D0300C"/>
    <w:rsid w:val="00D0379A"/>
    <w:rsid w:val="00D037A4"/>
    <w:rsid w:val="00D03C0D"/>
    <w:rsid w:val="00D04072"/>
    <w:rsid w:val="00D04550"/>
    <w:rsid w:val="00D048B4"/>
    <w:rsid w:val="00D0507B"/>
    <w:rsid w:val="00D054F3"/>
    <w:rsid w:val="00D05642"/>
    <w:rsid w:val="00D0570F"/>
    <w:rsid w:val="00D059DE"/>
    <w:rsid w:val="00D05ABD"/>
    <w:rsid w:val="00D05AED"/>
    <w:rsid w:val="00D05F87"/>
    <w:rsid w:val="00D06374"/>
    <w:rsid w:val="00D06B70"/>
    <w:rsid w:val="00D06CF8"/>
    <w:rsid w:val="00D06D55"/>
    <w:rsid w:val="00D07089"/>
    <w:rsid w:val="00D07ADB"/>
    <w:rsid w:val="00D07E8B"/>
    <w:rsid w:val="00D101F7"/>
    <w:rsid w:val="00D103D9"/>
    <w:rsid w:val="00D10A5E"/>
    <w:rsid w:val="00D11160"/>
    <w:rsid w:val="00D11904"/>
    <w:rsid w:val="00D11A47"/>
    <w:rsid w:val="00D120A1"/>
    <w:rsid w:val="00D12670"/>
    <w:rsid w:val="00D12BBF"/>
    <w:rsid w:val="00D12C50"/>
    <w:rsid w:val="00D130B7"/>
    <w:rsid w:val="00D13A9C"/>
    <w:rsid w:val="00D13E67"/>
    <w:rsid w:val="00D13FCE"/>
    <w:rsid w:val="00D140C6"/>
    <w:rsid w:val="00D145F9"/>
    <w:rsid w:val="00D145FC"/>
    <w:rsid w:val="00D14AE5"/>
    <w:rsid w:val="00D15932"/>
    <w:rsid w:val="00D15C8C"/>
    <w:rsid w:val="00D16682"/>
    <w:rsid w:val="00D16B34"/>
    <w:rsid w:val="00D16DD3"/>
    <w:rsid w:val="00D16DDF"/>
    <w:rsid w:val="00D17390"/>
    <w:rsid w:val="00D17E12"/>
    <w:rsid w:val="00D17FE3"/>
    <w:rsid w:val="00D2005B"/>
    <w:rsid w:val="00D20307"/>
    <w:rsid w:val="00D20A4C"/>
    <w:rsid w:val="00D20BD3"/>
    <w:rsid w:val="00D20D33"/>
    <w:rsid w:val="00D2152E"/>
    <w:rsid w:val="00D21576"/>
    <w:rsid w:val="00D218B9"/>
    <w:rsid w:val="00D21C2F"/>
    <w:rsid w:val="00D21D0A"/>
    <w:rsid w:val="00D227F0"/>
    <w:rsid w:val="00D22AB2"/>
    <w:rsid w:val="00D23B2E"/>
    <w:rsid w:val="00D24587"/>
    <w:rsid w:val="00D2480D"/>
    <w:rsid w:val="00D24B43"/>
    <w:rsid w:val="00D2510B"/>
    <w:rsid w:val="00D25FCE"/>
    <w:rsid w:val="00D261FB"/>
    <w:rsid w:val="00D271C8"/>
    <w:rsid w:val="00D2793D"/>
    <w:rsid w:val="00D27AC6"/>
    <w:rsid w:val="00D27E81"/>
    <w:rsid w:val="00D3017B"/>
    <w:rsid w:val="00D306D1"/>
    <w:rsid w:val="00D30800"/>
    <w:rsid w:val="00D31066"/>
    <w:rsid w:val="00D31503"/>
    <w:rsid w:val="00D3173A"/>
    <w:rsid w:val="00D32026"/>
    <w:rsid w:val="00D3258D"/>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7EE"/>
    <w:rsid w:val="00D4394B"/>
    <w:rsid w:val="00D43B49"/>
    <w:rsid w:val="00D43BF7"/>
    <w:rsid w:val="00D43C65"/>
    <w:rsid w:val="00D43D6C"/>
    <w:rsid w:val="00D44B5A"/>
    <w:rsid w:val="00D44FE5"/>
    <w:rsid w:val="00D4566A"/>
    <w:rsid w:val="00D45684"/>
    <w:rsid w:val="00D46436"/>
    <w:rsid w:val="00D46537"/>
    <w:rsid w:val="00D466F2"/>
    <w:rsid w:val="00D47009"/>
    <w:rsid w:val="00D47111"/>
    <w:rsid w:val="00D47A8E"/>
    <w:rsid w:val="00D47E8F"/>
    <w:rsid w:val="00D47F90"/>
    <w:rsid w:val="00D508AC"/>
    <w:rsid w:val="00D50968"/>
    <w:rsid w:val="00D51516"/>
    <w:rsid w:val="00D515E5"/>
    <w:rsid w:val="00D51AA5"/>
    <w:rsid w:val="00D51DF3"/>
    <w:rsid w:val="00D52344"/>
    <w:rsid w:val="00D52D14"/>
    <w:rsid w:val="00D53030"/>
    <w:rsid w:val="00D5389A"/>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71A"/>
    <w:rsid w:val="00D658A4"/>
    <w:rsid w:val="00D65FE0"/>
    <w:rsid w:val="00D66481"/>
    <w:rsid w:val="00D6720D"/>
    <w:rsid w:val="00D67A48"/>
    <w:rsid w:val="00D70064"/>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793"/>
    <w:rsid w:val="00D77A99"/>
    <w:rsid w:val="00D77C94"/>
    <w:rsid w:val="00D806DF"/>
    <w:rsid w:val="00D80CBE"/>
    <w:rsid w:val="00D80CD0"/>
    <w:rsid w:val="00D81360"/>
    <w:rsid w:val="00D81640"/>
    <w:rsid w:val="00D817B0"/>
    <w:rsid w:val="00D81C59"/>
    <w:rsid w:val="00D81D92"/>
    <w:rsid w:val="00D82A87"/>
    <w:rsid w:val="00D83620"/>
    <w:rsid w:val="00D836CC"/>
    <w:rsid w:val="00D83ABF"/>
    <w:rsid w:val="00D83CA1"/>
    <w:rsid w:val="00D83E7D"/>
    <w:rsid w:val="00D8455D"/>
    <w:rsid w:val="00D84873"/>
    <w:rsid w:val="00D84A50"/>
    <w:rsid w:val="00D854FB"/>
    <w:rsid w:val="00D85980"/>
    <w:rsid w:val="00D85D06"/>
    <w:rsid w:val="00D85DD3"/>
    <w:rsid w:val="00D85EAB"/>
    <w:rsid w:val="00D86D48"/>
    <w:rsid w:val="00D876E2"/>
    <w:rsid w:val="00D876F9"/>
    <w:rsid w:val="00D87CE6"/>
    <w:rsid w:val="00D87ECC"/>
    <w:rsid w:val="00D90617"/>
    <w:rsid w:val="00D90B71"/>
    <w:rsid w:val="00D90D8D"/>
    <w:rsid w:val="00D90EDB"/>
    <w:rsid w:val="00D910D2"/>
    <w:rsid w:val="00D916C2"/>
    <w:rsid w:val="00D918E0"/>
    <w:rsid w:val="00D91DD3"/>
    <w:rsid w:val="00D91EA1"/>
    <w:rsid w:val="00D92049"/>
    <w:rsid w:val="00D92155"/>
    <w:rsid w:val="00D921E7"/>
    <w:rsid w:val="00D92391"/>
    <w:rsid w:val="00D923A6"/>
    <w:rsid w:val="00D92437"/>
    <w:rsid w:val="00D9291A"/>
    <w:rsid w:val="00D9294F"/>
    <w:rsid w:val="00D92A95"/>
    <w:rsid w:val="00D93836"/>
    <w:rsid w:val="00D93EF3"/>
    <w:rsid w:val="00D941A4"/>
    <w:rsid w:val="00D94F2C"/>
    <w:rsid w:val="00D95476"/>
    <w:rsid w:val="00D95511"/>
    <w:rsid w:val="00D9558E"/>
    <w:rsid w:val="00D95EE3"/>
    <w:rsid w:val="00D96127"/>
    <w:rsid w:val="00D96AB3"/>
    <w:rsid w:val="00D9716D"/>
    <w:rsid w:val="00D97413"/>
    <w:rsid w:val="00D976A2"/>
    <w:rsid w:val="00D97A13"/>
    <w:rsid w:val="00D97EA9"/>
    <w:rsid w:val="00DA04F7"/>
    <w:rsid w:val="00DA0C6D"/>
    <w:rsid w:val="00DA0D74"/>
    <w:rsid w:val="00DA17DF"/>
    <w:rsid w:val="00DA19FB"/>
    <w:rsid w:val="00DA1AFE"/>
    <w:rsid w:val="00DA31C4"/>
    <w:rsid w:val="00DA337B"/>
    <w:rsid w:val="00DA3ED2"/>
    <w:rsid w:val="00DA43D7"/>
    <w:rsid w:val="00DA43EC"/>
    <w:rsid w:val="00DA4604"/>
    <w:rsid w:val="00DA4B6A"/>
    <w:rsid w:val="00DA4CA6"/>
    <w:rsid w:val="00DA52E4"/>
    <w:rsid w:val="00DA5592"/>
    <w:rsid w:val="00DA5620"/>
    <w:rsid w:val="00DA57CF"/>
    <w:rsid w:val="00DA6064"/>
    <w:rsid w:val="00DA643A"/>
    <w:rsid w:val="00DA659D"/>
    <w:rsid w:val="00DA69CA"/>
    <w:rsid w:val="00DA6A51"/>
    <w:rsid w:val="00DA71CE"/>
    <w:rsid w:val="00DA788E"/>
    <w:rsid w:val="00DA7A54"/>
    <w:rsid w:val="00DA7B5F"/>
    <w:rsid w:val="00DB06C1"/>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5EC5"/>
    <w:rsid w:val="00DB60D0"/>
    <w:rsid w:val="00DB697C"/>
    <w:rsid w:val="00DB6C63"/>
    <w:rsid w:val="00DB6DD7"/>
    <w:rsid w:val="00DB7696"/>
    <w:rsid w:val="00DB7A8E"/>
    <w:rsid w:val="00DB7E61"/>
    <w:rsid w:val="00DC05CE"/>
    <w:rsid w:val="00DC0A60"/>
    <w:rsid w:val="00DC0B21"/>
    <w:rsid w:val="00DC0F61"/>
    <w:rsid w:val="00DC1172"/>
    <w:rsid w:val="00DC11E7"/>
    <w:rsid w:val="00DC123D"/>
    <w:rsid w:val="00DC135F"/>
    <w:rsid w:val="00DC24E3"/>
    <w:rsid w:val="00DC2E42"/>
    <w:rsid w:val="00DC31E0"/>
    <w:rsid w:val="00DC364E"/>
    <w:rsid w:val="00DC37CF"/>
    <w:rsid w:val="00DC386A"/>
    <w:rsid w:val="00DC3ACE"/>
    <w:rsid w:val="00DC55CA"/>
    <w:rsid w:val="00DC57B5"/>
    <w:rsid w:val="00DC61C8"/>
    <w:rsid w:val="00DC6B4D"/>
    <w:rsid w:val="00DC6D12"/>
    <w:rsid w:val="00DC7023"/>
    <w:rsid w:val="00DC75ED"/>
    <w:rsid w:val="00DC762F"/>
    <w:rsid w:val="00DC769A"/>
    <w:rsid w:val="00DD0983"/>
    <w:rsid w:val="00DD0DA7"/>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2FA"/>
    <w:rsid w:val="00DD6477"/>
    <w:rsid w:val="00DD669B"/>
    <w:rsid w:val="00DD66BD"/>
    <w:rsid w:val="00DD6892"/>
    <w:rsid w:val="00DD6A20"/>
    <w:rsid w:val="00DD6AEB"/>
    <w:rsid w:val="00DE04A5"/>
    <w:rsid w:val="00DE0D13"/>
    <w:rsid w:val="00DE0FC7"/>
    <w:rsid w:val="00DE10F9"/>
    <w:rsid w:val="00DE11C4"/>
    <w:rsid w:val="00DE122D"/>
    <w:rsid w:val="00DE1D34"/>
    <w:rsid w:val="00DE1E52"/>
    <w:rsid w:val="00DE2064"/>
    <w:rsid w:val="00DE2862"/>
    <w:rsid w:val="00DE2A5C"/>
    <w:rsid w:val="00DE2A94"/>
    <w:rsid w:val="00DE2E71"/>
    <w:rsid w:val="00DE37DE"/>
    <w:rsid w:val="00DE3F29"/>
    <w:rsid w:val="00DE4218"/>
    <w:rsid w:val="00DE43AC"/>
    <w:rsid w:val="00DE4487"/>
    <w:rsid w:val="00DE4769"/>
    <w:rsid w:val="00DE49DB"/>
    <w:rsid w:val="00DE55B8"/>
    <w:rsid w:val="00DE5668"/>
    <w:rsid w:val="00DE5EC7"/>
    <w:rsid w:val="00DE6071"/>
    <w:rsid w:val="00DE695B"/>
    <w:rsid w:val="00DE6B6B"/>
    <w:rsid w:val="00DE7DE8"/>
    <w:rsid w:val="00DF05AC"/>
    <w:rsid w:val="00DF14D0"/>
    <w:rsid w:val="00DF1A9C"/>
    <w:rsid w:val="00DF1EC4"/>
    <w:rsid w:val="00DF201E"/>
    <w:rsid w:val="00DF3076"/>
    <w:rsid w:val="00DF39DC"/>
    <w:rsid w:val="00DF3CBE"/>
    <w:rsid w:val="00DF63F1"/>
    <w:rsid w:val="00DF64CB"/>
    <w:rsid w:val="00DF6871"/>
    <w:rsid w:val="00DF68E2"/>
    <w:rsid w:val="00DF6F1F"/>
    <w:rsid w:val="00DF7A60"/>
    <w:rsid w:val="00DF7F98"/>
    <w:rsid w:val="00DF7FCB"/>
    <w:rsid w:val="00E00885"/>
    <w:rsid w:val="00E00A9D"/>
    <w:rsid w:val="00E00CCB"/>
    <w:rsid w:val="00E01770"/>
    <w:rsid w:val="00E017A4"/>
    <w:rsid w:val="00E02786"/>
    <w:rsid w:val="00E02D93"/>
    <w:rsid w:val="00E03086"/>
    <w:rsid w:val="00E0340B"/>
    <w:rsid w:val="00E036C5"/>
    <w:rsid w:val="00E03A49"/>
    <w:rsid w:val="00E0411F"/>
    <w:rsid w:val="00E042AE"/>
    <w:rsid w:val="00E049F3"/>
    <w:rsid w:val="00E04A90"/>
    <w:rsid w:val="00E053B1"/>
    <w:rsid w:val="00E0551F"/>
    <w:rsid w:val="00E061DE"/>
    <w:rsid w:val="00E0625D"/>
    <w:rsid w:val="00E069DF"/>
    <w:rsid w:val="00E06A67"/>
    <w:rsid w:val="00E0726C"/>
    <w:rsid w:val="00E1024A"/>
    <w:rsid w:val="00E10942"/>
    <w:rsid w:val="00E11A17"/>
    <w:rsid w:val="00E11A60"/>
    <w:rsid w:val="00E11E42"/>
    <w:rsid w:val="00E1308A"/>
    <w:rsid w:val="00E1308B"/>
    <w:rsid w:val="00E1374B"/>
    <w:rsid w:val="00E13FAD"/>
    <w:rsid w:val="00E14293"/>
    <w:rsid w:val="00E149D3"/>
    <w:rsid w:val="00E163CB"/>
    <w:rsid w:val="00E165FD"/>
    <w:rsid w:val="00E16F62"/>
    <w:rsid w:val="00E20EAD"/>
    <w:rsid w:val="00E21199"/>
    <w:rsid w:val="00E21378"/>
    <w:rsid w:val="00E21388"/>
    <w:rsid w:val="00E215C6"/>
    <w:rsid w:val="00E219C7"/>
    <w:rsid w:val="00E21E13"/>
    <w:rsid w:val="00E220AA"/>
    <w:rsid w:val="00E22771"/>
    <w:rsid w:val="00E22975"/>
    <w:rsid w:val="00E23881"/>
    <w:rsid w:val="00E240E4"/>
    <w:rsid w:val="00E241C9"/>
    <w:rsid w:val="00E2527C"/>
    <w:rsid w:val="00E253B8"/>
    <w:rsid w:val="00E25949"/>
    <w:rsid w:val="00E262DD"/>
    <w:rsid w:val="00E270F2"/>
    <w:rsid w:val="00E2755D"/>
    <w:rsid w:val="00E27722"/>
    <w:rsid w:val="00E27D75"/>
    <w:rsid w:val="00E27EEC"/>
    <w:rsid w:val="00E30DE3"/>
    <w:rsid w:val="00E31186"/>
    <w:rsid w:val="00E3186B"/>
    <w:rsid w:val="00E31A97"/>
    <w:rsid w:val="00E32CC0"/>
    <w:rsid w:val="00E32F75"/>
    <w:rsid w:val="00E3310D"/>
    <w:rsid w:val="00E3355D"/>
    <w:rsid w:val="00E3390F"/>
    <w:rsid w:val="00E33D18"/>
    <w:rsid w:val="00E347E7"/>
    <w:rsid w:val="00E3488D"/>
    <w:rsid w:val="00E34C38"/>
    <w:rsid w:val="00E34C7E"/>
    <w:rsid w:val="00E34F07"/>
    <w:rsid w:val="00E35463"/>
    <w:rsid w:val="00E36433"/>
    <w:rsid w:val="00E367B8"/>
    <w:rsid w:val="00E36947"/>
    <w:rsid w:val="00E36A16"/>
    <w:rsid w:val="00E3709A"/>
    <w:rsid w:val="00E400A1"/>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02E"/>
    <w:rsid w:val="00E461CE"/>
    <w:rsid w:val="00E46416"/>
    <w:rsid w:val="00E47BBE"/>
    <w:rsid w:val="00E50450"/>
    <w:rsid w:val="00E50E8D"/>
    <w:rsid w:val="00E51662"/>
    <w:rsid w:val="00E5210B"/>
    <w:rsid w:val="00E52E7B"/>
    <w:rsid w:val="00E530D4"/>
    <w:rsid w:val="00E55833"/>
    <w:rsid w:val="00E559C3"/>
    <w:rsid w:val="00E55DFF"/>
    <w:rsid w:val="00E561C2"/>
    <w:rsid w:val="00E5623E"/>
    <w:rsid w:val="00E56A56"/>
    <w:rsid w:val="00E56C16"/>
    <w:rsid w:val="00E56ECA"/>
    <w:rsid w:val="00E572D0"/>
    <w:rsid w:val="00E573E4"/>
    <w:rsid w:val="00E57C8E"/>
    <w:rsid w:val="00E60196"/>
    <w:rsid w:val="00E602B7"/>
    <w:rsid w:val="00E60A87"/>
    <w:rsid w:val="00E60B9B"/>
    <w:rsid w:val="00E624B5"/>
    <w:rsid w:val="00E63122"/>
    <w:rsid w:val="00E633D6"/>
    <w:rsid w:val="00E63AEE"/>
    <w:rsid w:val="00E6473E"/>
    <w:rsid w:val="00E64A4C"/>
    <w:rsid w:val="00E64C3D"/>
    <w:rsid w:val="00E6506E"/>
    <w:rsid w:val="00E65118"/>
    <w:rsid w:val="00E660DE"/>
    <w:rsid w:val="00E66AED"/>
    <w:rsid w:val="00E7010F"/>
    <w:rsid w:val="00E70553"/>
    <w:rsid w:val="00E712CD"/>
    <w:rsid w:val="00E71BB4"/>
    <w:rsid w:val="00E71C1D"/>
    <w:rsid w:val="00E720CA"/>
    <w:rsid w:val="00E727FF"/>
    <w:rsid w:val="00E72D4F"/>
    <w:rsid w:val="00E730E2"/>
    <w:rsid w:val="00E73435"/>
    <w:rsid w:val="00E73579"/>
    <w:rsid w:val="00E7378C"/>
    <w:rsid w:val="00E73C4E"/>
    <w:rsid w:val="00E742D1"/>
    <w:rsid w:val="00E743A3"/>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32F"/>
    <w:rsid w:val="00E84647"/>
    <w:rsid w:val="00E84EB5"/>
    <w:rsid w:val="00E85662"/>
    <w:rsid w:val="00E85A9E"/>
    <w:rsid w:val="00E86226"/>
    <w:rsid w:val="00E8650F"/>
    <w:rsid w:val="00E866EE"/>
    <w:rsid w:val="00E867C6"/>
    <w:rsid w:val="00E86EBD"/>
    <w:rsid w:val="00E87483"/>
    <w:rsid w:val="00E8789F"/>
    <w:rsid w:val="00E87C0A"/>
    <w:rsid w:val="00E9002E"/>
    <w:rsid w:val="00E91A73"/>
    <w:rsid w:val="00E921E5"/>
    <w:rsid w:val="00E9247E"/>
    <w:rsid w:val="00E92768"/>
    <w:rsid w:val="00E928C5"/>
    <w:rsid w:val="00E936FD"/>
    <w:rsid w:val="00E94080"/>
    <w:rsid w:val="00E956AA"/>
    <w:rsid w:val="00E95A90"/>
    <w:rsid w:val="00E961C1"/>
    <w:rsid w:val="00E962F5"/>
    <w:rsid w:val="00E9694A"/>
    <w:rsid w:val="00E97375"/>
    <w:rsid w:val="00E97B71"/>
    <w:rsid w:val="00EA0150"/>
    <w:rsid w:val="00EA01D6"/>
    <w:rsid w:val="00EA05C2"/>
    <w:rsid w:val="00EA0DD4"/>
    <w:rsid w:val="00EA146C"/>
    <w:rsid w:val="00EA16B2"/>
    <w:rsid w:val="00EA1CBB"/>
    <w:rsid w:val="00EA211A"/>
    <w:rsid w:val="00EA21E3"/>
    <w:rsid w:val="00EA2457"/>
    <w:rsid w:val="00EA2525"/>
    <w:rsid w:val="00EA270E"/>
    <w:rsid w:val="00EA2E11"/>
    <w:rsid w:val="00EA31D8"/>
    <w:rsid w:val="00EA3D34"/>
    <w:rsid w:val="00EA3EB6"/>
    <w:rsid w:val="00EA3F25"/>
    <w:rsid w:val="00EA4321"/>
    <w:rsid w:val="00EA4726"/>
    <w:rsid w:val="00EA4897"/>
    <w:rsid w:val="00EA4A84"/>
    <w:rsid w:val="00EA4B6C"/>
    <w:rsid w:val="00EA55C0"/>
    <w:rsid w:val="00EA591F"/>
    <w:rsid w:val="00EA5B20"/>
    <w:rsid w:val="00EA5FBC"/>
    <w:rsid w:val="00EA63E6"/>
    <w:rsid w:val="00EA6917"/>
    <w:rsid w:val="00EB131F"/>
    <w:rsid w:val="00EB27D6"/>
    <w:rsid w:val="00EB2AAA"/>
    <w:rsid w:val="00EB30A8"/>
    <w:rsid w:val="00EB32BC"/>
    <w:rsid w:val="00EB3699"/>
    <w:rsid w:val="00EB41F9"/>
    <w:rsid w:val="00EB4228"/>
    <w:rsid w:val="00EB454D"/>
    <w:rsid w:val="00EB4C07"/>
    <w:rsid w:val="00EB4FBB"/>
    <w:rsid w:val="00EB5168"/>
    <w:rsid w:val="00EB55E3"/>
    <w:rsid w:val="00EB58E5"/>
    <w:rsid w:val="00EB5BC3"/>
    <w:rsid w:val="00EB62F3"/>
    <w:rsid w:val="00EB6C98"/>
    <w:rsid w:val="00EB6FF8"/>
    <w:rsid w:val="00EB75C5"/>
    <w:rsid w:val="00EC12B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199"/>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80F"/>
    <w:rsid w:val="00ED2B95"/>
    <w:rsid w:val="00ED3094"/>
    <w:rsid w:val="00ED3167"/>
    <w:rsid w:val="00ED331A"/>
    <w:rsid w:val="00ED3FF3"/>
    <w:rsid w:val="00ED43D6"/>
    <w:rsid w:val="00ED442E"/>
    <w:rsid w:val="00ED46D7"/>
    <w:rsid w:val="00ED549D"/>
    <w:rsid w:val="00ED59BD"/>
    <w:rsid w:val="00ED5E10"/>
    <w:rsid w:val="00ED6949"/>
    <w:rsid w:val="00ED76BE"/>
    <w:rsid w:val="00ED7872"/>
    <w:rsid w:val="00ED7E9E"/>
    <w:rsid w:val="00EE00E9"/>
    <w:rsid w:val="00EE0647"/>
    <w:rsid w:val="00EE06A0"/>
    <w:rsid w:val="00EE1D7C"/>
    <w:rsid w:val="00EE1F45"/>
    <w:rsid w:val="00EE2062"/>
    <w:rsid w:val="00EE2793"/>
    <w:rsid w:val="00EE27C0"/>
    <w:rsid w:val="00EE2DA3"/>
    <w:rsid w:val="00EE3AB2"/>
    <w:rsid w:val="00EE3E06"/>
    <w:rsid w:val="00EE455F"/>
    <w:rsid w:val="00EE4CDC"/>
    <w:rsid w:val="00EE5D74"/>
    <w:rsid w:val="00EE6430"/>
    <w:rsid w:val="00EE710D"/>
    <w:rsid w:val="00EE73D6"/>
    <w:rsid w:val="00EE7435"/>
    <w:rsid w:val="00EF04B2"/>
    <w:rsid w:val="00EF059A"/>
    <w:rsid w:val="00EF08B0"/>
    <w:rsid w:val="00EF0C43"/>
    <w:rsid w:val="00EF16FA"/>
    <w:rsid w:val="00EF1AAA"/>
    <w:rsid w:val="00EF1C12"/>
    <w:rsid w:val="00EF1D53"/>
    <w:rsid w:val="00EF2AFE"/>
    <w:rsid w:val="00EF3EB6"/>
    <w:rsid w:val="00EF40A2"/>
    <w:rsid w:val="00EF4D56"/>
    <w:rsid w:val="00EF53BC"/>
    <w:rsid w:val="00EF54C2"/>
    <w:rsid w:val="00EF5A0B"/>
    <w:rsid w:val="00EF619B"/>
    <w:rsid w:val="00EF7C8F"/>
    <w:rsid w:val="00EF7D8C"/>
    <w:rsid w:val="00F00121"/>
    <w:rsid w:val="00F00363"/>
    <w:rsid w:val="00F00644"/>
    <w:rsid w:val="00F00B55"/>
    <w:rsid w:val="00F01562"/>
    <w:rsid w:val="00F01690"/>
    <w:rsid w:val="00F0199D"/>
    <w:rsid w:val="00F01A61"/>
    <w:rsid w:val="00F025DB"/>
    <w:rsid w:val="00F02AD1"/>
    <w:rsid w:val="00F02CAB"/>
    <w:rsid w:val="00F02DBE"/>
    <w:rsid w:val="00F02F85"/>
    <w:rsid w:val="00F03755"/>
    <w:rsid w:val="00F03C43"/>
    <w:rsid w:val="00F04830"/>
    <w:rsid w:val="00F04E9B"/>
    <w:rsid w:val="00F0510C"/>
    <w:rsid w:val="00F0514A"/>
    <w:rsid w:val="00F062AF"/>
    <w:rsid w:val="00F06515"/>
    <w:rsid w:val="00F067AC"/>
    <w:rsid w:val="00F07566"/>
    <w:rsid w:val="00F07697"/>
    <w:rsid w:val="00F07C66"/>
    <w:rsid w:val="00F07DFD"/>
    <w:rsid w:val="00F10270"/>
    <w:rsid w:val="00F1082E"/>
    <w:rsid w:val="00F10BD8"/>
    <w:rsid w:val="00F111A8"/>
    <w:rsid w:val="00F1131C"/>
    <w:rsid w:val="00F11735"/>
    <w:rsid w:val="00F1188E"/>
    <w:rsid w:val="00F11AC9"/>
    <w:rsid w:val="00F11DC7"/>
    <w:rsid w:val="00F12B36"/>
    <w:rsid w:val="00F12FA8"/>
    <w:rsid w:val="00F148B9"/>
    <w:rsid w:val="00F15709"/>
    <w:rsid w:val="00F15873"/>
    <w:rsid w:val="00F15BF1"/>
    <w:rsid w:val="00F1604C"/>
    <w:rsid w:val="00F162EE"/>
    <w:rsid w:val="00F1681E"/>
    <w:rsid w:val="00F177E4"/>
    <w:rsid w:val="00F17AA3"/>
    <w:rsid w:val="00F17C7D"/>
    <w:rsid w:val="00F20819"/>
    <w:rsid w:val="00F20AD1"/>
    <w:rsid w:val="00F2127F"/>
    <w:rsid w:val="00F218CB"/>
    <w:rsid w:val="00F21945"/>
    <w:rsid w:val="00F21FDF"/>
    <w:rsid w:val="00F220F2"/>
    <w:rsid w:val="00F221FB"/>
    <w:rsid w:val="00F22A3E"/>
    <w:rsid w:val="00F22B8D"/>
    <w:rsid w:val="00F22BBF"/>
    <w:rsid w:val="00F231AB"/>
    <w:rsid w:val="00F252BF"/>
    <w:rsid w:val="00F253CC"/>
    <w:rsid w:val="00F25A79"/>
    <w:rsid w:val="00F25B99"/>
    <w:rsid w:val="00F25BD4"/>
    <w:rsid w:val="00F25CC8"/>
    <w:rsid w:val="00F25EC6"/>
    <w:rsid w:val="00F26193"/>
    <w:rsid w:val="00F26349"/>
    <w:rsid w:val="00F26C0A"/>
    <w:rsid w:val="00F277E1"/>
    <w:rsid w:val="00F27AEB"/>
    <w:rsid w:val="00F30094"/>
    <w:rsid w:val="00F30C16"/>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2461"/>
    <w:rsid w:val="00F428E7"/>
    <w:rsid w:val="00F42C0A"/>
    <w:rsid w:val="00F42FCA"/>
    <w:rsid w:val="00F4326A"/>
    <w:rsid w:val="00F44288"/>
    <w:rsid w:val="00F444C1"/>
    <w:rsid w:val="00F4471E"/>
    <w:rsid w:val="00F44E25"/>
    <w:rsid w:val="00F45CB9"/>
    <w:rsid w:val="00F46026"/>
    <w:rsid w:val="00F46250"/>
    <w:rsid w:val="00F46959"/>
    <w:rsid w:val="00F46B5E"/>
    <w:rsid w:val="00F46E2B"/>
    <w:rsid w:val="00F476F4"/>
    <w:rsid w:val="00F4777F"/>
    <w:rsid w:val="00F478E0"/>
    <w:rsid w:val="00F47D55"/>
    <w:rsid w:val="00F47DCA"/>
    <w:rsid w:val="00F47E34"/>
    <w:rsid w:val="00F47E4D"/>
    <w:rsid w:val="00F5040F"/>
    <w:rsid w:val="00F505F2"/>
    <w:rsid w:val="00F509DD"/>
    <w:rsid w:val="00F51276"/>
    <w:rsid w:val="00F519CF"/>
    <w:rsid w:val="00F51AC4"/>
    <w:rsid w:val="00F51E25"/>
    <w:rsid w:val="00F51E9A"/>
    <w:rsid w:val="00F52131"/>
    <w:rsid w:val="00F52396"/>
    <w:rsid w:val="00F52C21"/>
    <w:rsid w:val="00F53478"/>
    <w:rsid w:val="00F53736"/>
    <w:rsid w:val="00F53A17"/>
    <w:rsid w:val="00F5422F"/>
    <w:rsid w:val="00F543BB"/>
    <w:rsid w:val="00F5443D"/>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AC5"/>
    <w:rsid w:val="00F61EC9"/>
    <w:rsid w:val="00F628D1"/>
    <w:rsid w:val="00F63228"/>
    <w:rsid w:val="00F636BB"/>
    <w:rsid w:val="00F63799"/>
    <w:rsid w:val="00F63D24"/>
    <w:rsid w:val="00F64AF9"/>
    <w:rsid w:val="00F64C5A"/>
    <w:rsid w:val="00F64FEC"/>
    <w:rsid w:val="00F657A7"/>
    <w:rsid w:val="00F657CC"/>
    <w:rsid w:val="00F65FA2"/>
    <w:rsid w:val="00F6605F"/>
    <w:rsid w:val="00F6637C"/>
    <w:rsid w:val="00F6651E"/>
    <w:rsid w:val="00F666F0"/>
    <w:rsid w:val="00F6749D"/>
    <w:rsid w:val="00F70351"/>
    <w:rsid w:val="00F70614"/>
    <w:rsid w:val="00F706AF"/>
    <w:rsid w:val="00F70871"/>
    <w:rsid w:val="00F70D48"/>
    <w:rsid w:val="00F71EBC"/>
    <w:rsid w:val="00F71EDA"/>
    <w:rsid w:val="00F728BC"/>
    <w:rsid w:val="00F73786"/>
    <w:rsid w:val="00F7400A"/>
    <w:rsid w:val="00F74543"/>
    <w:rsid w:val="00F74BD2"/>
    <w:rsid w:val="00F7542E"/>
    <w:rsid w:val="00F75C34"/>
    <w:rsid w:val="00F75F51"/>
    <w:rsid w:val="00F76196"/>
    <w:rsid w:val="00F76239"/>
    <w:rsid w:val="00F7667A"/>
    <w:rsid w:val="00F76F5F"/>
    <w:rsid w:val="00F77A79"/>
    <w:rsid w:val="00F81395"/>
    <w:rsid w:val="00F813AC"/>
    <w:rsid w:val="00F81BB8"/>
    <w:rsid w:val="00F825E7"/>
    <w:rsid w:val="00F82652"/>
    <w:rsid w:val="00F82737"/>
    <w:rsid w:val="00F82FD2"/>
    <w:rsid w:val="00F830EE"/>
    <w:rsid w:val="00F83B1C"/>
    <w:rsid w:val="00F83B6C"/>
    <w:rsid w:val="00F84266"/>
    <w:rsid w:val="00F842B8"/>
    <w:rsid w:val="00F8485A"/>
    <w:rsid w:val="00F84FED"/>
    <w:rsid w:val="00F855B4"/>
    <w:rsid w:val="00F8588A"/>
    <w:rsid w:val="00F8591D"/>
    <w:rsid w:val="00F863C2"/>
    <w:rsid w:val="00F86458"/>
    <w:rsid w:val="00F869E1"/>
    <w:rsid w:val="00F86A27"/>
    <w:rsid w:val="00F877B6"/>
    <w:rsid w:val="00F87EA4"/>
    <w:rsid w:val="00F87FC7"/>
    <w:rsid w:val="00F9006C"/>
    <w:rsid w:val="00F90B24"/>
    <w:rsid w:val="00F90C64"/>
    <w:rsid w:val="00F90F80"/>
    <w:rsid w:val="00F917D1"/>
    <w:rsid w:val="00F92386"/>
    <w:rsid w:val="00F9268B"/>
    <w:rsid w:val="00F9280F"/>
    <w:rsid w:val="00F930BB"/>
    <w:rsid w:val="00F9313F"/>
    <w:rsid w:val="00F93415"/>
    <w:rsid w:val="00F93443"/>
    <w:rsid w:val="00F93584"/>
    <w:rsid w:val="00F93656"/>
    <w:rsid w:val="00F94396"/>
    <w:rsid w:val="00F94CFB"/>
    <w:rsid w:val="00F94F1B"/>
    <w:rsid w:val="00F955AB"/>
    <w:rsid w:val="00F95C66"/>
    <w:rsid w:val="00F9651E"/>
    <w:rsid w:val="00F9653B"/>
    <w:rsid w:val="00F96C69"/>
    <w:rsid w:val="00F96DA8"/>
    <w:rsid w:val="00F9701D"/>
    <w:rsid w:val="00F9706F"/>
    <w:rsid w:val="00F970CE"/>
    <w:rsid w:val="00F972E5"/>
    <w:rsid w:val="00FA0085"/>
    <w:rsid w:val="00FA01EF"/>
    <w:rsid w:val="00FA035F"/>
    <w:rsid w:val="00FA0387"/>
    <w:rsid w:val="00FA088C"/>
    <w:rsid w:val="00FA1309"/>
    <w:rsid w:val="00FA2280"/>
    <w:rsid w:val="00FA2864"/>
    <w:rsid w:val="00FA2D19"/>
    <w:rsid w:val="00FA2D67"/>
    <w:rsid w:val="00FA3363"/>
    <w:rsid w:val="00FA34FD"/>
    <w:rsid w:val="00FA3F78"/>
    <w:rsid w:val="00FA46B6"/>
    <w:rsid w:val="00FA5058"/>
    <w:rsid w:val="00FA5111"/>
    <w:rsid w:val="00FA54BD"/>
    <w:rsid w:val="00FA58E7"/>
    <w:rsid w:val="00FA60C5"/>
    <w:rsid w:val="00FA64D6"/>
    <w:rsid w:val="00FA6CE7"/>
    <w:rsid w:val="00FA7DE0"/>
    <w:rsid w:val="00FB05B2"/>
    <w:rsid w:val="00FB09C3"/>
    <w:rsid w:val="00FB1AAB"/>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0F09"/>
    <w:rsid w:val="00FC0F11"/>
    <w:rsid w:val="00FC12BC"/>
    <w:rsid w:val="00FC1CE3"/>
    <w:rsid w:val="00FC2728"/>
    <w:rsid w:val="00FC2938"/>
    <w:rsid w:val="00FC3026"/>
    <w:rsid w:val="00FC40A8"/>
    <w:rsid w:val="00FC4643"/>
    <w:rsid w:val="00FC4C46"/>
    <w:rsid w:val="00FC4FBD"/>
    <w:rsid w:val="00FC528A"/>
    <w:rsid w:val="00FC5B50"/>
    <w:rsid w:val="00FC6001"/>
    <w:rsid w:val="00FC6427"/>
    <w:rsid w:val="00FC675C"/>
    <w:rsid w:val="00FC6AFE"/>
    <w:rsid w:val="00FC6DAE"/>
    <w:rsid w:val="00FC708F"/>
    <w:rsid w:val="00FC754D"/>
    <w:rsid w:val="00FC7A4F"/>
    <w:rsid w:val="00FC7B06"/>
    <w:rsid w:val="00FD0918"/>
    <w:rsid w:val="00FD0A78"/>
    <w:rsid w:val="00FD0C03"/>
    <w:rsid w:val="00FD0EE9"/>
    <w:rsid w:val="00FD1749"/>
    <w:rsid w:val="00FD1C19"/>
    <w:rsid w:val="00FD1E55"/>
    <w:rsid w:val="00FD1ED0"/>
    <w:rsid w:val="00FD2B67"/>
    <w:rsid w:val="00FD331C"/>
    <w:rsid w:val="00FD3548"/>
    <w:rsid w:val="00FD3B63"/>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1F9"/>
    <w:rsid w:val="00FE18AC"/>
    <w:rsid w:val="00FE1EBD"/>
    <w:rsid w:val="00FE2215"/>
    <w:rsid w:val="00FE252A"/>
    <w:rsid w:val="00FE25BF"/>
    <w:rsid w:val="00FE26BE"/>
    <w:rsid w:val="00FE3072"/>
    <w:rsid w:val="00FE3DC7"/>
    <w:rsid w:val="00FE4511"/>
    <w:rsid w:val="00FE5413"/>
    <w:rsid w:val="00FE552F"/>
    <w:rsid w:val="00FE57E2"/>
    <w:rsid w:val="00FE5A98"/>
    <w:rsid w:val="00FE5E22"/>
    <w:rsid w:val="00FE6145"/>
    <w:rsid w:val="00FE68DC"/>
    <w:rsid w:val="00FE6AEC"/>
    <w:rsid w:val="00FE6B45"/>
    <w:rsid w:val="00FF0023"/>
    <w:rsid w:val="00FF0D82"/>
    <w:rsid w:val="00FF1FDE"/>
    <w:rsid w:val="00FF2562"/>
    <w:rsid w:val="00FF26E4"/>
    <w:rsid w:val="00FF2C7D"/>
    <w:rsid w:val="00FF2FD6"/>
    <w:rsid w:val="00FF37B5"/>
    <w:rsid w:val="00FF382A"/>
    <w:rsid w:val="00FF43C3"/>
    <w:rsid w:val="00FF469A"/>
    <w:rsid w:val="00FF48EC"/>
    <w:rsid w:val="00FF49FF"/>
    <w:rsid w:val="00FF55F3"/>
    <w:rsid w:val="00FF5851"/>
    <w:rsid w:val="00FF5926"/>
    <w:rsid w:val="00FF5DC8"/>
    <w:rsid w:val="00FF5E41"/>
    <w:rsid w:val="00FF60BC"/>
    <w:rsid w:val="00FF6292"/>
    <w:rsid w:val="00FF6497"/>
    <w:rsid w:val="00FF68A8"/>
    <w:rsid w:val="00FF6F52"/>
    <w:rsid w:val="00FF7B79"/>
    <w:rsid w:val="3E2949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8"/>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paragraph" w:customStyle="1" w:styleId="paragraph">
    <w:name w:val="paragraph"/>
    <w:basedOn w:val="Normal"/>
    <w:rsid w:val="005B67E0"/>
    <w:pPr>
      <w:spacing w:before="100" w:beforeAutospacing="1" w:after="100" w:afterAutospacing="1"/>
    </w:pPr>
    <w:rPr>
      <w:lang w:val="en-US"/>
    </w:rPr>
  </w:style>
  <w:style w:type="character" w:customStyle="1" w:styleId="normaltextrun">
    <w:name w:val="normaltextrun"/>
    <w:basedOn w:val="DefaultParagraphFont"/>
    <w:rsid w:val="005B67E0"/>
  </w:style>
  <w:style w:type="character" w:customStyle="1" w:styleId="eop">
    <w:name w:val="eop"/>
    <w:basedOn w:val="DefaultParagraphFont"/>
    <w:rsid w:val="005B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90710095">
      <w:bodyDiv w:val="1"/>
      <w:marLeft w:val="0"/>
      <w:marRight w:val="0"/>
      <w:marTop w:val="0"/>
      <w:marBottom w:val="0"/>
      <w:divBdr>
        <w:top w:val="none" w:sz="0" w:space="0" w:color="auto"/>
        <w:left w:val="none" w:sz="0" w:space="0" w:color="auto"/>
        <w:bottom w:val="none" w:sz="0" w:space="0" w:color="auto"/>
        <w:right w:val="none" w:sz="0" w:space="0" w:color="auto"/>
      </w:divBdr>
      <w:divsChild>
        <w:div w:id="166288124">
          <w:marLeft w:val="0"/>
          <w:marRight w:val="0"/>
          <w:marTop w:val="100"/>
          <w:marBottom w:val="100"/>
          <w:divBdr>
            <w:top w:val="none" w:sz="0" w:space="0" w:color="auto"/>
            <w:left w:val="none" w:sz="0" w:space="0" w:color="auto"/>
            <w:bottom w:val="none" w:sz="0" w:space="0" w:color="auto"/>
            <w:right w:val="none" w:sz="0" w:space="0" w:color="auto"/>
          </w:divBdr>
          <w:divsChild>
            <w:div w:id="349336130">
              <w:marLeft w:val="0"/>
              <w:marRight w:val="0"/>
              <w:marTop w:val="0"/>
              <w:marBottom w:val="0"/>
              <w:divBdr>
                <w:top w:val="none" w:sz="0" w:space="0" w:color="auto"/>
                <w:left w:val="none" w:sz="0" w:space="0" w:color="auto"/>
                <w:bottom w:val="none" w:sz="0" w:space="0" w:color="auto"/>
                <w:right w:val="none" w:sz="0" w:space="0" w:color="auto"/>
              </w:divBdr>
              <w:divsChild>
                <w:div w:id="2106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659">
          <w:marLeft w:val="0"/>
          <w:marRight w:val="0"/>
          <w:marTop w:val="0"/>
          <w:marBottom w:val="300"/>
          <w:divBdr>
            <w:top w:val="none" w:sz="0" w:space="0" w:color="auto"/>
            <w:left w:val="none" w:sz="0" w:space="0" w:color="auto"/>
            <w:bottom w:val="none" w:sz="0" w:space="0" w:color="auto"/>
            <w:right w:val="none" w:sz="0" w:space="0" w:color="auto"/>
          </w:divBdr>
          <w:divsChild>
            <w:div w:id="73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5767621">
          <w:marLeft w:val="0"/>
          <w:marRight w:val="0"/>
          <w:marTop w:val="0"/>
          <w:marBottom w:val="0"/>
          <w:divBdr>
            <w:top w:val="none" w:sz="0" w:space="0" w:color="auto"/>
            <w:left w:val="none" w:sz="0" w:space="0" w:color="auto"/>
            <w:bottom w:val="none" w:sz="0" w:space="0" w:color="auto"/>
            <w:right w:val="none" w:sz="0" w:space="0" w:color="auto"/>
          </w:divBdr>
        </w:div>
        <w:div w:id="1016493202">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11731102">
      <w:bodyDiv w:val="1"/>
      <w:marLeft w:val="0"/>
      <w:marRight w:val="0"/>
      <w:marTop w:val="0"/>
      <w:marBottom w:val="0"/>
      <w:divBdr>
        <w:top w:val="none" w:sz="0" w:space="0" w:color="auto"/>
        <w:left w:val="none" w:sz="0" w:space="0" w:color="auto"/>
        <w:bottom w:val="none" w:sz="0" w:space="0" w:color="auto"/>
        <w:right w:val="none" w:sz="0" w:space="0" w:color="auto"/>
      </w:divBdr>
      <w:divsChild>
        <w:div w:id="491220050">
          <w:marLeft w:val="0"/>
          <w:marRight w:val="0"/>
          <w:marTop w:val="0"/>
          <w:marBottom w:val="300"/>
          <w:divBdr>
            <w:top w:val="none" w:sz="0" w:space="0" w:color="auto"/>
            <w:left w:val="none" w:sz="0" w:space="0" w:color="auto"/>
            <w:bottom w:val="none" w:sz="0" w:space="0" w:color="auto"/>
            <w:right w:val="none" w:sz="0" w:space="0" w:color="auto"/>
          </w:divBdr>
          <w:divsChild>
            <w:div w:id="787964732">
              <w:marLeft w:val="0"/>
              <w:marRight w:val="0"/>
              <w:marTop w:val="0"/>
              <w:marBottom w:val="0"/>
              <w:divBdr>
                <w:top w:val="none" w:sz="0" w:space="0" w:color="auto"/>
                <w:left w:val="none" w:sz="0" w:space="0" w:color="auto"/>
                <w:bottom w:val="none" w:sz="0" w:space="0" w:color="auto"/>
                <w:right w:val="none" w:sz="0" w:space="0" w:color="auto"/>
              </w:divBdr>
            </w:div>
          </w:divsChild>
        </w:div>
        <w:div w:id="1910194519">
          <w:marLeft w:val="0"/>
          <w:marRight w:val="0"/>
          <w:marTop w:val="100"/>
          <w:marBottom w:val="100"/>
          <w:divBdr>
            <w:top w:val="none" w:sz="0" w:space="0" w:color="auto"/>
            <w:left w:val="none" w:sz="0" w:space="0" w:color="auto"/>
            <w:bottom w:val="none" w:sz="0" w:space="0" w:color="auto"/>
            <w:right w:val="none" w:sz="0" w:space="0" w:color="auto"/>
          </w:divBdr>
          <w:divsChild>
            <w:div w:id="1928029404">
              <w:marLeft w:val="0"/>
              <w:marRight w:val="0"/>
              <w:marTop w:val="0"/>
              <w:marBottom w:val="0"/>
              <w:divBdr>
                <w:top w:val="none" w:sz="0" w:space="0" w:color="auto"/>
                <w:left w:val="none" w:sz="0" w:space="0" w:color="auto"/>
                <w:bottom w:val="none" w:sz="0" w:space="0" w:color="auto"/>
                <w:right w:val="none" w:sz="0" w:space="0" w:color="auto"/>
              </w:divBdr>
              <w:divsChild>
                <w:div w:id="6357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62031916">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650646">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3806648">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20827906">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40768527">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604475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36279363">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1F1C"/>
    <w:rsid w:val="000565E7"/>
    <w:rsid w:val="000A1F88"/>
    <w:rsid w:val="000B08A2"/>
    <w:rsid w:val="000E3BD4"/>
    <w:rsid w:val="000E5EE0"/>
    <w:rsid w:val="00105397"/>
    <w:rsid w:val="0010579B"/>
    <w:rsid w:val="001308DB"/>
    <w:rsid w:val="00137779"/>
    <w:rsid w:val="001437D3"/>
    <w:rsid w:val="001441FC"/>
    <w:rsid w:val="00182565"/>
    <w:rsid w:val="00190877"/>
    <w:rsid w:val="00196702"/>
    <w:rsid w:val="001C5380"/>
    <w:rsid w:val="001D2CFD"/>
    <w:rsid w:val="001D6019"/>
    <w:rsid w:val="001E184E"/>
    <w:rsid w:val="00200821"/>
    <w:rsid w:val="002159EC"/>
    <w:rsid w:val="002243DB"/>
    <w:rsid w:val="00233DD3"/>
    <w:rsid w:val="002441E2"/>
    <w:rsid w:val="00244AD4"/>
    <w:rsid w:val="0025245B"/>
    <w:rsid w:val="002529DA"/>
    <w:rsid w:val="00263C9D"/>
    <w:rsid w:val="00284B91"/>
    <w:rsid w:val="00285031"/>
    <w:rsid w:val="0029201C"/>
    <w:rsid w:val="002A3923"/>
    <w:rsid w:val="002C1274"/>
    <w:rsid w:val="002C6A28"/>
    <w:rsid w:val="002D7663"/>
    <w:rsid w:val="002F6687"/>
    <w:rsid w:val="003525DC"/>
    <w:rsid w:val="00394049"/>
    <w:rsid w:val="0039442D"/>
    <w:rsid w:val="003A2D09"/>
    <w:rsid w:val="003B0C71"/>
    <w:rsid w:val="003C189B"/>
    <w:rsid w:val="003C6DC0"/>
    <w:rsid w:val="00400798"/>
    <w:rsid w:val="0040189D"/>
    <w:rsid w:val="00444809"/>
    <w:rsid w:val="004525C0"/>
    <w:rsid w:val="00480005"/>
    <w:rsid w:val="00493772"/>
    <w:rsid w:val="004B5BBB"/>
    <w:rsid w:val="004C2D2D"/>
    <w:rsid w:val="004D5D1B"/>
    <w:rsid w:val="004F2D16"/>
    <w:rsid w:val="004F2DF8"/>
    <w:rsid w:val="004F4CA5"/>
    <w:rsid w:val="004F5C22"/>
    <w:rsid w:val="00514D8A"/>
    <w:rsid w:val="00517E2A"/>
    <w:rsid w:val="005243A3"/>
    <w:rsid w:val="005744D8"/>
    <w:rsid w:val="00586438"/>
    <w:rsid w:val="005939BD"/>
    <w:rsid w:val="005D2ECE"/>
    <w:rsid w:val="005D477B"/>
    <w:rsid w:val="005F6DAC"/>
    <w:rsid w:val="006004CA"/>
    <w:rsid w:val="006076AA"/>
    <w:rsid w:val="00650533"/>
    <w:rsid w:val="00655AAB"/>
    <w:rsid w:val="00667792"/>
    <w:rsid w:val="00691410"/>
    <w:rsid w:val="006D5EBA"/>
    <w:rsid w:val="006F24A1"/>
    <w:rsid w:val="00712197"/>
    <w:rsid w:val="007278BD"/>
    <w:rsid w:val="007408AA"/>
    <w:rsid w:val="00755A49"/>
    <w:rsid w:val="00794422"/>
    <w:rsid w:val="007C64B0"/>
    <w:rsid w:val="007D6DB7"/>
    <w:rsid w:val="007E5C8F"/>
    <w:rsid w:val="007E5D3C"/>
    <w:rsid w:val="00800829"/>
    <w:rsid w:val="00802264"/>
    <w:rsid w:val="00804B02"/>
    <w:rsid w:val="008139B4"/>
    <w:rsid w:val="00825F82"/>
    <w:rsid w:val="00857B66"/>
    <w:rsid w:val="00877E8D"/>
    <w:rsid w:val="00882A34"/>
    <w:rsid w:val="0088501E"/>
    <w:rsid w:val="008A0EB6"/>
    <w:rsid w:val="008A7336"/>
    <w:rsid w:val="008C584D"/>
    <w:rsid w:val="008C77DA"/>
    <w:rsid w:val="008D3F1A"/>
    <w:rsid w:val="009074EC"/>
    <w:rsid w:val="0092032D"/>
    <w:rsid w:val="00920BC5"/>
    <w:rsid w:val="009226A2"/>
    <w:rsid w:val="00927F0A"/>
    <w:rsid w:val="00946BC9"/>
    <w:rsid w:val="00950DED"/>
    <w:rsid w:val="00961B19"/>
    <w:rsid w:val="00963FCC"/>
    <w:rsid w:val="00986217"/>
    <w:rsid w:val="009A261B"/>
    <w:rsid w:val="009A69E7"/>
    <w:rsid w:val="009B1A9A"/>
    <w:rsid w:val="009B34D6"/>
    <w:rsid w:val="009C1491"/>
    <w:rsid w:val="009C14D0"/>
    <w:rsid w:val="009D6072"/>
    <w:rsid w:val="00A066D4"/>
    <w:rsid w:val="00A12801"/>
    <w:rsid w:val="00A41614"/>
    <w:rsid w:val="00A4559A"/>
    <w:rsid w:val="00A52C47"/>
    <w:rsid w:val="00A555E4"/>
    <w:rsid w:val="00A86AA1"/>
    <w:rsid w:val="00A92789"/>
    <w:rsid w:val="00AA2E17"/>
    <w:rsid w:val="00AB2298"/>
    <w:rsid w:val="00AC15A4"/>
    <w:rsid w:val="00AD27CC"/>
    <w:rsid w:val="00AE0813"/>
    <w:rsid w:val="00AE1370"/>
    <w:rsid w:val="00B0336C"/>
    <w:rsid w:val="00B12ECB"/>
    <w:rsid w:val="00B646F3"/>
    <w:rsid w:val="00B76197"/>
    <w:rsid w:val="00B82626"/>
    <w:rsid w:val="00B82B2E"/>
    <w:rsid w:val="00B859E9"/>
    <w:rsid w:val="00BA1103"/>
    <w:rsid w:val="00BA36C0"/>
    <w:rsid w:val="00BB7583"/>
    <w:rsid w:val="00BC4CCE"/>
    <w:rsid w:val="00BD3BC2"/>
    <w:rsid w:val="00BD429D"/>
    <w:rsid w:val="00BD5129"/>
    <w:rsid w:val="00BF2C54"/>
    <w:rsid w:val="00C028FF"/>
    <w:rsid w:val="00C05276"/>
    <w:rsid w:val="00C22238"/>
    <w:rsid w:val="00C317F6"/>
    <w:rsid w:val="00C348A2"/>
    <w:rsid w:val="00C36106"/>
    <w:rsid w:val="00C540CB"/>
    <w:rsid w:val="00C7298D"/>
    <w:rsid w:val="00CA1199"/>
    <w:rsid w:val="00CA2C86"/>
    <w:rsid w:val="00CB5A0D"/>
    <w:rsid w:val="00CB5A12"/>
    <w:rsid w:val="00D101E4"/>
    <w:rsid w:val="00D241E9"/>
    <w:rsid w:val="00D312B8"/>
    <w:rsid w:val="00D7750D"/>
    <w:rsid w:val="00D9558E"/>
    <w:rsid w:val="00D97EA9"/>
    <w:rsid w:val="00DB2578"/>
    <w:rsid w:val="00DD0F00"/>
    <w:rsid w:val="00DE3F29"/>
    <w:rsid w:val="00DE6B08"/>
    <w:rsid w:val="00E27722"/>
    <w:rsid w:val="00E40C87"/>
    <w:rsid w:val="00E4713A"/>
    <w:rsid w:val="00EA1CBB"/>
    <w:rsid w:val="00ED45D0"/>
    <w:rsid w:val="00F00D2F"/>
    <w:rsid w:val="00F128DF"/>
    <w:rsid w:val="00F235D8"/>
    <w:rsid w:val="00F27441"/>
    <w:rsid w:val="00F40AB3"/>
    <w:rsid w:val="00FB38CB"/>
    <w:rsid w:val="00FD1532"/>
    <w:rsid w:val="00FD15CA"/>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45BC0C49-9D99-4C9C-B0E2-63D8D34BF47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7F1DA81D-652C-451D-B86F-FEBEB0DD1400}">
  <ds:schemaRefs>
    <ds:schemaRef ds:uri="http://schemas.microsoft.com/sharepoint/v3/contenttype/forms"/>
  </ds:schemaRefs>
</ds:datastoreItem>
</file>

<file path=customXml/itemProps4.xml><?xml version="1.0" encoding="utf-8"?>
<ds:datastoreItem xmlns:ds="http://schemas.openxmlformats.org/officeDocument/2006/customXml" ds:itemID="{88BD7B0A-8990-4530-9EF3-702CBAC1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3545</Words>
  <Characters>20212</Characters>
  <Application>Microsoft Office Word</Application>
  <DocSecurity>0</DocSecurity>
  <Lines>168</Lines>
  <Paragraphs>47</Paragraphs>
  <ScaleCrop>false</ScaleCrop>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2025-10-17T15:42:00Z</dcterms:created>
  <dcterms:modified xsi:type="dcterms:W3CDTF">2025-10-17T15:42:00Z</dcterms:modified>
</cp:coreProperties>
</file>