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F941DFB">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9B31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28A77D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B3E67">
                              <w:rPr>
                                <w:rFonts w:asciiTheme="majorHAnsi" w:hAnsiTheme="majorHAnsi" w:cs="Arial"/>
                                <w:b/>
                                <w:bCs/>
                                <w:color w:val="0D0D0D" w:themeColor="text1" w:themeTint="F2"/>
                                <w:sz w:val="36"/>
                                <w:szCs w:val="22"/>
                                <w:lang w:val="es-ES_tradnl"/>
                              </w:rPr>
                              <w:t>11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A3D7F">
                              <w:rPr>
                                <w:rFonts w:asciiTheme="majorHAnsi" w:hAnsiTheme="majorHAnsi" w:cs="Arial"/>
                                <w:b/>
                                <w:bCs/>
                                <w:color w:val="0D0D0D" w:themeColor="text1" w:themeTint="F2"/>
                                <w:sz w:val="36"/>
                                <w:szCs w:val="22"/>
                                <w:lang w:val="es-ES_tradnl"/>
                              </w:rPr>
                              <w:t>5</w:t>
                            </w:r>
                          </w:p>
                          <w:p w14:paraId="09C54AB3" w14:textId="131F6E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2D7196">
                              <w:rPr>
                                <w:rFonts w:asciiTheme="majorHAnsi" w:hAnsiTheme="majorHAnsi" w:cs="Arial"/>
                                <w:b/>
                                <w:color w:val="0D0D0D" w:themeColor="text1" w:themeTint="F2"/>
                                <w:sz w:val="36"/>
                                <w:szCs w:val="22"/>
                                <w:lang w:val="es-ES_tradnl"/>
                              </w:rPr>
                              <w:t>648</w:t>
                            </w:r>
                            <w:r w:rsidR="00D839AA">
                              <w:rPr>
                                <w:rFonts w:asciiTheme="majorHAnsi" w:hAnsiTheme="majorHAnsi" w:cs="Arial"/>
                                <w:b/>
                                <w:color w:val="0D0D0D" w:themeColor="text1" w:themeTint="F2"/>
                                <w:sz w:val="36"/>
                                <w:szCs w:val="22"/>
                                <w:lang w:val="es-ES_tradnl"/>
                              </w:rPr>
                              <w:t>-14</w:t>
                            </w:r>
                          </w:p>
                          <w:p w14:paraId="70CF6833" w14:textId="6F51AC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71F4CD9A" w:rsidR="00EB197F" w:rsidRPr="00EB197F" w:rsidRDefault="002D71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ANTONIO AGUILAR CAMARA</w:t>
                            </w:r>
                          </w:p>
                          <w:p w14:paraId="575DFD52" w14:textId="19139A29" w:rsidR="005B52B0" w:rsidRPr="00EB197F" w:rsidRDefault="00D839AA"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28A77D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B3E67">
                        <w:rPr>
                          <w:rFonts w:asciiTheme="majorHAnsi" w:hAnsiTheme="majorHAnsi" w:cs="Arial"/>
                          <w:b/>
                          <w:bCs/>
                          <w:color w:val="0D0D0D" w:themeColor="text1" w:themeTint="F2"/>
                          <w:sz w:val="36"/>
                          <w:szCs w:val="22"/>
                          <w:lang w:val="es-ES_tradnl"/>
                        </w:rPr>
                        <w:t>11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A3D7F">
                        <w:rPr>
                          <w:rFonts w:asciiTheme="majorHAnsi" w:hAnsiTheme="majorHAnsi" w:cs="Arial"/>
                          <w:b/>
                          <w:bCs/>
                          <w:color w:val="0D0D0D" w:themeColor="text1" w:themeTint="F2"/>
                          <w:sz w:val="36"/>
                          <w:szCs w:val="22"/>
                          <w:lang w:val="es-ES_tradnl"/>
                        </w:rPr>
                        <w:t>5</w:t>
                      </w:r>
                    </w:p>
                    <w:p w14:paraId="09C54AB3" w14:textId="131F6E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w:t>
                      </w:r>
                      <w:r w:rsidR="002D7196">
                        <w:rPr>
                          <w:rFonts w:asciiTheme="majorHAnsi" w:hAnsiTheme="majorHAnsi" w:cs="Arial"/>
                          <w:b/>
                          <w:color w:val="0D0D0D" w:themeColor="text1" w:themeTint="F2"/>
                          <w:sz w:val="36"/>
                          <w:szCs w:val="22"/>
                          <w:lang w:val="es-ES_tradnl"/>
                        </w:rPr>
                        <w:t>648</w:t>
                      </w:r>
                      <w:r w:rsidR="00D839AA">
                        <w:rPr>
                          <w:rFonts w:asciiTheme="majorHAnsi" w:hAnsiTheme="majorHAnsi" w:cs="Arial"/>
                          <w:b/>
                          <w:color w:val="0D0D0D" w:themeColor="text1" w:themeTint="F2"/>
                          <w:sz w:val="36"/>
                          <w:szCs w:val="22"/>
                          <w:lang w:val="es-ES_tradnl"/>
                        </w:rPr>
                        <w:t>-14</w:t>
                      </w:r>
                    </w:p>
                    <w:p w14:paraId="70CF6833" w14:textId="6F51AC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71F4CD9A" w:rsidR="00EB197F" w:rsidRPr="00EB197F" w:rsidRDefault="002D71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ANTONIO AGUILAR CAMARA</w:t>
                      </w:r>
                    </w:p>
                    <w:p w14:paraId="575DFD52" w14:textId="19139A29" w:rsidR="005B52B0" w:rsidRPr="00EB197F" w:rsidRDefault="00D839AA"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7AFBF5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E616C1F" w:rsidR="00627C9F" w:rsidRPr="00BB4777" w:rsidRDefault="00627C9F" w:rsidP="007A5817">
                            <w:pPr>
                              <w:spacing w:line="276" w:lineRule="auto"/>
                              <w:jc w:val="right"/>
                              <w:rPr>
                                <w:rFonts w:asciiTheme="minorHAnsi" w:hAnsiTheme="minorHAnsi"/>
                                <w:color w:val="FFFFFF" w:themeColor="background1"/>
                                <w:sz w:val="22"/>
                                <w:lang w:val="es-ES"/>
                              </w:rPr>
                            </w:pPr>
                            <w:r w:rsidRPr="00BB4777">
                              <w:rPr>
                                <w:rFonts w:asciiTheme="minorHAnsi" w:hAnsiTheme="minorHAnsi"/>
                                <w:color w:val="FFFFFF" w:themeColor="background1"/>
                                <w:sz w:val="22"/>
                                <w:lang w:val="es-ES"/>
                              </w:rPr>
                              <w:t xml:space="preserve">Doc. </w:t>
                            </w:r>
                            <w:r w:rsidR="009B3E67">
                              <w:rPr>
                                <w:rFonts w:asciiTheme="minorHAnsi" w:hAnsiTheme="minorHAnsi"/>
                                <w:color w:val="FFFFFF" w:themeColor="background1"/>
                                <w:sz w:val="22"/>
                                <w:lang w:val="es-ES"/>
                              </w:rPr>
                              <w:t>13</w:t>
                            </w:r>
                          </w:p>
                          <w:p w14:paraId="69373ED2" w14:textId="6AA83E6F" w:rsidR="00627C9F" w:rsidRPr="00C25ADB" w:rsidRDefault="007A7D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m</w:t>
                            </w:r>
                            <w:r>
                              <w:rPr>
                                <w:rFonts w:asciiTheme="minorHAnsi" w:hAnsiTheme="minorHAnsi"/>
                                <w:color w:val="FFFFFF" w:themeColor="background1"/>
                                <w:sz w:val="22"/>
                                <w:lang w:val="es-PA"/>
                              </w:rPr>
                              <w:t>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D7196">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7AFBF5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E616C1F" w:rsidR="00627C9F" w:rsidRPr="00BB4777" w:rsidRDefault="00627C9F" w:rsidP="007A5817">
                      <w:pPr>
                        <w:spacing w:line="276" w:lineRule="auto"/>
                        <w:jc w:val="right"/>
                        <w:rPr>
                          <w:rFonts w:asciiTheme="minorHAnsi" w:hAnsiTheme="minorHAnsi"/>
                          <w:color w:val="FFFFFF" w:themeColor="background1"/>
                          <w:sz w:val="22"/>
                          <w:lang w:val="es-ES"/>
                        </w:rPr>
                      </w:pPr>
                      <w:r w:rsidRPr="00BB4777">
                        <w:rPr>
                          <w:rFonts w:asciiTheme="minorHAnsi" w:hAnsiTheme="minorHAnsi"/>
                          <w:color w:val="FFFFFF" w:themeColor="background1"/>
                          <w:sz w:val="22"/>
                          <w:lang w:val="es-ES"/>
                        </w:rPr>
                        <w:t xml:space="preserve">Doc. </w:t>
                      </w:r>
                      <w:r w:rsidR="009B3E67">
                        <w:rPr>
                          <w:rFonts w:asciiTheme="minorHAnsi" w:hAnsiTheme="minorHAnsi"/>
                          <w:color w:val="FFFFFF" w:themeColor="background1"/>
                          <w:sz w:val="22"/>
                          <w:lang w:val="es-ES"/>
                        </w:rPr>
                        <w:t>13</w:t>
                      </w:r>
                    </w:p>
                    <w:p w14:paraId="69373ED2" w14:textId="6AA83E6F" w:rsidR="00627C9F" w:rsidRPr="00C25ADB" w:rsidRDefault="007A7D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m</w:t>
                      </w:r>
                      <w:r>
                        <w:rPr>
                          <w:rFonts w:asciiTheme="minorHAnsi" w:hAnsiTheme="minorHAnsi"/>
                          <w:color w:val="FFFFFF" w:themeColor="background1"/>
                          <w:sz w:val="22"/>
                          <w:lang w:val="es-PA"/>
                        </w:rPr>
                        <w:t>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D7196">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4746CD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A7D2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7A7D2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D7196">
                              <w:rPr>
                                <w:rFonts w:asciiTheme="majorHAnsi" w:hAnsiTheme="majorHAnsi"/>
                                <w:color w:val="0D0D0D" w:themeColor="text1" w:themeTint="F2"/>
                                <w:sz w:val="18"/>
                                <w:szCs w:val="22"/>
                                <w:lang w:val="es-ES"/>
                              </w:rPr>
                              <w:t>5</w:t>
                            </w:r>
                            <w:r w:rsidR="007A7D2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4746CD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A7D2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7A7D2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D7196">
                        <w:rPr>
                          <w:rFonts w:asciiTheme="majorHAnsi" w:hAnsiTheme="majorHAnsi"/>
                          <w:color w:val="0D0D0D" w:themeColor="text1" w:themeTint="F2"/>
                          <w:sz w:val="18"/>
                          <w:szCs w:val="22"/>
                          <w:lang w:val="es-ES"/>
                        </w:rPr>
                        <w:t>5</w:t>
                      </w:r>
                      <w:r w:rsidR="007A7D2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8772B25" w:rsidR="00113F73" w:rsidRPr="007B05C4" w:rsidRDefault="00113F73" w:rsidP="00FA512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7D24" w:rsidRPr="00FA5124">
                              <w:rPr>
                                <w:rFonts w:asciiTheme="majorHAnsi" w:hAnsiTheme="majorHAnsi"/>
                                <w:color w:val="595959" w:themeColor="text1" w:themeTint="A6"/>
                                <w:sz w:val="18"/>
                                <w:szCs w:val="18"/>
                                <w:lang w:val="pt-PT"/>
                              </w:rPr>
                              <w:t>11</w:t>
                            </w:r>
                            <w:r w:rsidR="007B05C4" w:rsidRPr="00FA5124">
                              <w:rPr>
                                <w:rFonts w:asciiTheme="majorHAnsi" w:hAnsiTheme="majorHAnsi"/>
                                <w:color w:val="595959" w:themeColor="text1" w:themeTint="A6"/>
                                <w:sz w:val="18"/>
                                <w:szCs w:val="18"/>
                                <w:lang w:val="pt-PT"/>
                              </w:rPr>
                              <w:t>/</w:t>
                            </w:r>
                            <w:r w:rsidR="007A7D24" w:rsidRPr="00FA5124">
                              <w:rPr>
                                <w:rFonts w:asciiTheme="majorHAnsi" w:hAnsiTheme="majorHAnsi"/>
                                <w:color w:val="595959" w:themeColor="text1" w:themeTint="A6"/>
                                <w:sz w:val="18"/>
                                <w:szCs w:val="18"/>
                                <w:lang w:val="pt-PT"/>
                              </w:rPr>
                              <w:t>25</w:t>
                            </w:r>
                            <w:r w:rsidRPr="00FA5124">
                              <w:rPr>
                                <w:rFonts w:asciiTheme="majorHAnsi" w:hAnsiTheme="majorHAnsi"/>
                                <w:color w:val="595959" w:themeColor="text1" w:themeTint="A6"/>
                                <w:sz w:val="18"/>
                                <w:szCs w:val="18"/>
                                <w:lang w:val="pt-PT"/>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2D7196">
                              <w:rPr>
                                <w:rFonts w:asciiTheme="majorHAnsi" w:hAnsiTheme="majorHAnsi"/>
                                <w:color w:val="595959" w:themeColor="text1" w:themeTint="A6"/>
                                <w:sz w:val="18"/>
                                <w:szCs w:val="18"/>
                                <w:lang w:val="es-ES"/>
                              </w:rPr>
                              <w:t>648</w:t>
                            </w:r>
                            <w:r w:rsidR="002B4B3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420437">
                              <w:rPr>
                                <w:rFonts w:asciiTheme="majorHAnsi" w:hAnsiTheme="majorHAnsi"/>
                                <w:color w:val="595959" w:themeColor="text1" w:themeTint="A6"/>
                                <w:sz w:val="18"/>
                                <w:szCs w:val="18"/>
                                <w:lang w:val="es-ES_tradnl"/>
                              </w:rPr>
                              <w:t>Jorge Antonio Aguilar Camara</w:t>
                            </w:r>
                            <w:r w:rsidRPr="00890650">
                              <w:rPr>
                                <w:rFonts w:asciiTheme="majorHAnsi" w:hAnsiTheme="majorHAnsi"/>
                                <w:color w:val="595959" w:themeColor="text1" w:themeTint="A6"/>
                                <w:sz w:val="18"/>
                                <w:szCs w:val="18"/>
                                <w:lang w:val="es-ES_tradnl"/>
                              </w:rPr>
                              <w:t xml:space="preserve">. </w:t>
                            </w:r>
                            <w:r w:rsidR="0052527A">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A5124">
                              <w:rPr>
                                <w:rFonts w:asciiTheme="majorHAnsi" w:hAnsiTheme="majorHAnsi"/>
                                <w:color w:val="0D0D0D" w:themeColor="text1" w:themeTint="F2"/>
                                <w:sz w:val="18"/>
                                <w:szCs w:val="22"/>
                                <w:lang w:val="es-ES"/>
                              </w:rPr>
                              <w:t>10</w:t>
                            </w:r>
                            <w:r w:rsidR="00FA5124" w:rsidRPr="00890650">
                              <w:rPr>
                                <w:rFonts w:asciiTheme="majorHAnsi" w:hAnsiTheme="majorHAnsi"/>
                                <w:color w:val="0D0D0D" w:themeColor="text1" w:themeTint="F2"/>
                                <w:sz w:val="18"/>
                                <w:szCs w:val="22"/>
                                <w:lang w:val="es-ES"/>
                              </w:rPr>
                              <w:t xml:space="preserve"> de </w:t>
                            </w:r>
                            <w:r w:rsidR="00FA5124">
                              <w:rPr>
                                <w:rFonts w:asciiTheme="majorHAnsi" w:hAnsiTheme="majorHAnsi"/>
                                <w:color w:val="0D0D0D" w:themeColor="text1" w:themeTint="F2"/>
                                <w:sz w:val="18"/>
                                <w:szCs w:val="22"/>
                                <w:lang w:val="es-ES"/>
                              </w:rPr>
                              <w:t xml:space="preserve">marzo </w:t>
                            </w:r>
                            <w:r w:rsidR="00FA5124" w:rsidRPr="00890650">
                              <w:rPr>
                                <w:rFonts w:asciiTheme="majorHAnsi" w:hAnsiTheme="majorHAnsi"/>
                                <w:color w:val="0D0D0D" w:themeColor="text1" w:themeTint="F2"/>
                                <w:sz w:val="18"/>
                                <w:szCs w:val="22"/>
                                <w:lang w:val="es-ES"/>
                              </w:rPr>
                              <w:t>de 20</w:t>
                            </w:r>
                            <w:r w:rsidR="00FA5124">
                              <w:rPr>
                                <w:rFonts w:asciiTheme="majorHAnsi" w:hAnsiTheme="majorHAnsi"/>
                                <w:color w:val="0D0D0D" w:themeColor="text1" w:themeTint="F2"/>
                                <w:sz w:val="18"/>
                                <w:szCs w:val="22"/>
                                <w:lang w:val="es-ES"/>
                              </w:rPr>
                              <w:t>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8772B25" w:rsidR="00113F73" w:rsidRPr="007B05C4" w:rsidRDefault="00113F73" w:rsidP="00FA512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7D24" w:rsidRPr="00FA5124">
                        <w:rPr>
                          <w:rFonts w:asciiTheme="majorHAnsi" w:hAnsiTheme="majorHAnsi"/>
                          <w:color w:val="595959" w:themeColor="text1" w:themeTint="A6"/>
                          <w:sz w:val="18"/>
                          <w:szCs w:val="18"/>
                          <w:lang w:val="pt-PT"/>
                        </w:rPr>
                        <w:t>11</w:t>
                      </w:r>
                      <w:r w:rsidR="007B05C4" w:rsidRPr="00FA5124">
                        <w:rPr>
                          <w:rFonts w:asciiTheme="majorHAnsi" w:hAnsiTheme="majorHAnsi"/>
                          <w:color w:val="595959" w:themeColor="text1" w:themeTint="A6"/>
                          <w:sz w:val="18"/>
                          <w:szCs w:val="18"/>
                          <w:lang w:val="pt-PT"/>
                        </w:rPr>
                        <w:t>/</w:t>
                      </w:r>
                      <w:r w:rsidR="007A7D24" w:rsidRPr="00FA5124">
                        <w:rPr>
                          <w:rFonts w:asciiTheme="majorHAnsi" w:hAnsiTheme="majorHAnsi"/>
                          <w:color w:val="595959" w:themeColor="text1" w:themeTint="A6"/>
                          <w:sz w:val="18"/>
                          <w:szCs w:val="18"/>
                          <w:lang w:val="pt-PT"/>
                        </w:rPr>
                        <w:t>25</w:t>
                      </w:r>
                      <w:r w:rsidRPr="00FA5124">
                        <w:rPr>
                          <w:rFonts w:asciiTheme="majorHAnsi" w:hAnsiTheme="majorHAnsi"/>
                          <w:color w:val="595959" w:themeColor="text1" w:themeTint="A6"/>
                          <w:sz w:val="18"/>
                          <w:szCs w:val="18"/>
                          <w:lang w:val="pt-PT"/>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2D7196">
                        <w:rPr>
                          <w:rFonts w:asciiTheme="majorHAnsi" w:hAnsiTheme="majorHAnsi"/>
                          <w:color w:val="595959" w:themeColor="text1" w:themeTint="A6"/>
                          <w:sz w:val="18"/>
                          <w:szCs w:val="18"/>
                          <w:lang w:val="es-ES"/>
                        </w:rPr>
                        <w:t>648</w:t>
                      </w:r>
                      <w:r w:rsidR="002B4B3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420437">
                        <w:rPr>
                          <w:rFonts w:asciiTheme="majorHAnsi" w:hAnsiTheme="majorHAnsi"/>
                          <w:color w:val="595959" w:themeColor="text1" w:themeTint="A6"/>
                          <w:sz w:val="18"/>
                          <w:szCs w:val="18"/>
                          <w:lang w:val="es-ES_tradnl"/>
                        </w:rPr>
                        <w:t>Jorge Antonio Aguilar Camara</w:t>
                      </w:r>
                      <w:r w:rsidRPr="00890650">
                        <w:rPr>
                          <w:rFonts w:asciiTheme="majorHAnsi" w:hAnsiTheme="majorHAnsi"/>
                          <w:color w:val="595959" w:themeColor="text1" w:themeTint="A6"/>
                          <w:sz w:val="18"/>
                          <w:szCs w:val="18"/>
                          <w:lang w:val="es-ES_tradnl"/>
                        </w:rPr>
                        <w:t xml:space="preserve">. </w:t>
                      </w:r>
                      <w:r w:rsidR="0052527A">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A5124">
                        <w:rPr>
                          <w:rFonts w:asciiTheme="majorHAnsi" w:hAnsiTheme="majorHAnsi"/>
                          <w:color w:val="0D0D0D" w:themeColor="text1" w:themeTint="F2"/>
                          <w:sz w:val="18"/>
                          <w:szCs w:val="22"/>
                          <w:lang w:val="es-ES"/>
                        </w:rPr>
                        <w:t>10</w:t>
                      </w:r>
                      <w:r w:rsidR="00FA5124" w:rsidRPr="00890650">
                        <w:rPr>
                          <w:rFonts w:asciiTheme="majorHAnsi" w:hAnsiTheme="majorHAnsi"/>
                          <w:color w:val="0D0D0D" w:themeColor="text1" w:themeTint="F2"/>
                          <w:sz w:val="18"/>
                          <w:szCs w:val="22"/>
                          <w:lang w:val="es-ES"/>
                        </w:rPr>
                        <w:t xml:space="preserve"> de </w:t>
                      </w:r>
                      <w:r w:rsidR="00FA5124">
                        <w:rPr>
                          <w:rFonts w:asciiTheme="majorHAnsi" w:hAnsiTheme="majorHAnsi"/>
                          <w:color w:val="0D0D0D" w:themeColor="text1" w:themeTint="F2"/>
                          <w:sz w:val="18"/>
                          <w:szCs w:val="22"/>
                          <w:lang w:val="es-ES"/>
                        </w:rPr>
                        <w:t xml:space="preserve">marzo </w:t>
                      </w:r>
                      <w:r w:rsidR="00FA5124" w:rsidRPr="00890650">
                        <w:rPr>
                          <w:rFonts w:asciiTheme="majorHAnsi" w:hAnsiTheme="majorHAnsi"/>
                          <w:color w:val="0D0D0D" w:themeColor="text1" w:themeTint="F2"/>
                          <w:sz w:val="18"/>
                          <w:szCs w:val="22"/>
                          <w:lang w:val="es-ES"/>
                        </w:rPr>
                        <w:t>de 20</w:t>
                      </w:r>
                      <w:r w:rsidR="00FA5124">
                        <w:rPr>
                          <w:rFonts w:asciiTheme="majorHAnsi" w:hAnsiTheme="majorHAnsi"/>
                          <w:color w:val="0D0D0D" w:themeColor="text1" w:themeTint="F2"/>
                          <w:sz w:val="18"/>
                          <w:szCs w:val="22"/>
                          <w:lang w:val="es-ES"/>
                        </w:rPr>
                        <w:t>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0CAE5D7" w:rsidR="003239B8" w:rsidRPr="00D13530" w:rsidRDefault="00D9687C" w:rsidP="00D13530">
            <w:pPr>
              <w:jc w:val="both"/>
              <w:rPr>
                <w:rFonts w:ascii="Cambria" w:hAnsi="Cambria"/>
                <w:bCs/>
                <w:sz w:val="20"/>
                <w:szCs w:val="20"/>
                <w:lang w:val="es-PE"/>
              </w:rPr>
            </w:pPr>
            <w:r>
              <w:rPr>
                <w:rFonts w:ascii="Cambria" w:hAnsi="Cambria"/>
                <w:bCs/>
                <w:sz w:val="20"/>
                <w:szCs w:val="20"/>
                <w:lang w:val="es-PE"/>
              </w:rPr>
              <w:t xml:space="preserve">Jorge Antonio Aguilar </w:t>
            </w:r>
            <w:r w:rsidR="005A4EB9">
              <w:rPr>
                <w:rFonts w:ascii="Cambria" w:hAnsi="Cambria"/>
                <w:bCs/>
                <w:sz w:val="20"/>
                <w:szCs w:val="20"/>
                <w:lang w:val="es-PE"/>
              </w:rPr>
              <w:t>Cámara</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726D9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1A00236" w:rsidR="003239B8" w:rsidRPr="000D05CB" w:rsidRDefault="00D9687C" w:rsidP="008D2290">
            <w:pPr>
              <w:jc w:val="both"/>
              <w:rPr>
                <w:rFonts w:ascii="Cambria" w:hAnsi="Cambria"/>
                <w:bCs/>
                <w:sz w:val="20"/>
                <w:szCs w:val="20"/>
                <w:lang w:val="es-ES"/>
              </w:rPr>
            </w:pPr>
            <w:r>
              <w:rPr>
                <w:rFonts w:ascii="Cambria" w:hAnsi="Cambria"/>
                <w:bCs/>
                <w:sz w:val="20"/>
                <w:szCs w:val="20"/>
                <w:lang w:val="es-PE"/>
              </w:rPr>
              <w:t xml:space="preserve">Jorge Antonio Aguilar </w:t>
            </w:r>
            <w:r w:rsidR="005A4EB9">
              <w:rPr>
                <w:rFonts w:ascii="Cambria" w:hAnsi="Cambria"/>
                <w:bCs/>
                <w:sz w:val="20"/>
                <w:szCs w:val="20"/>
                <w:lang w:val="es-PE"/>
              </w:rPr>
              <w:t>Cámara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5A01BF4" w:rsidR="003239B8" w:rsidRPr="000D05CB" w:rsidRDefault="000834BF" w:rsidP="008D2290">
            <w:pPr>
              <w:jc w:val="both"/>
              <w:rPr>
                <w:rFonts w:ascii="Cambria" w:hAnsi="Cambria"/>
                <w:bCs/>
                <w:sz w:val="20"/>
                <w:szCs w:val="20"/>
              </w:rPr>
            </w:pPr>
            <w:r>
              <w:rPr>
                <w:rFonts w:ascii="Cambria" w:hAnsi="Cambria"/>
                <w:bCs/>
                <w:sz w:val="20"/>
                <w:szCs w:val="20"/>
              </w:rPr>
              <w:t>México</w:t>
            </w:r>
            <w:r w:rsidRPr="000D05CB">
              <w:rPr>
                <w:rStyle w:val="FootnoteReference"/>
                <w:rFonts w:ascii="Cambria" w:hAnsi="Cambria"/>
                <w:bCs/>
                <w:sz w:val="20"/>
                <w:szCs w:val="20"/>
              </w:rPr>
              <w:footnoteReference w:id="2"/>
            </w:r>
          </w:p>
        </w:tc>
      </w:tr>
      <w:tr w:rsidR="00223A29" w:rsidRPr="00BB477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B947D22" w:rsidR="00223A29" w:rsidRPr="000C3702" w:rsidRDefault="00204EA9" w:rsidP="008D2290">
            <w:pPr>
              <w:jc w:val="both"/>
              <w:rPr>
                <w:rFonts w:ascii="Cambria" w:hAnsi="Cambria"/>
                <w:bCs/>
                <w:sz w:val="20"/>
                <w:szCs w:val="20"/>
                <w:lang w:val="es-PE"/>
              </w:rPr>
            </w:pPr>
            <w:r>
              <w:rPr>
                <w:rFonts w:ascii="Cambria" w:hAnsi="Cambria"/>
                <w:bCs/>
                <w:sz w:val="20"/>
                <w:szCs w:val="20"/>
                <w:lang w:val="es-MX"/>
              </w:rPr>
              <w:t xml:space="preserve">Artículos 8 (garantías judiciales), 24 (igualdad ante la ley), 25 (protección judicial) y 26 (derechos económicos, sociales y culturales) </w:t>
            </w:r>
            <w:r w:rsidR="000C3702" w:rsidRPr="00946005">
              <w:rPr>
                <w:rFonts w:ascii="Cambria" w:hAnsi="Cambria"/>
                <w:bCs/>
                <w:sz w:val="20"/>
                <w:szCs w:val="20"/>
                <w:lang w:val="es-MX"/>
              </w:rPr>
              <w:t xml:space="preserve">de la </w:t>
            </w:r>
            <w:r w:rsidR="000C3702">
              <w:rPr>
                <w:rFonts w:ascii="Cambria" w:hAnsi="Cambria"/>
                <w:bCs/>
                <w:sz w:val="20"/>
                <w:szCs w:val="20"/>
                <w:lang w:val="es-MX"/>
              </w:rPr>
              <w:t>Convención Americana sobre Derechos Humanos</w:t>
            </w:r>
            <w:r w:rsidR="000C3702">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52DFF52" w:rsidR="004C2312" w:rsidRPr="003239B8" w:rsidRDefault="001255DA" w:rsidP="002625EA">
            <w:pPr>
              <w:jc w:val="both"/>
              <w:rPr>
                <w:rFonts w:ascii="Cambria" w:hAnsi="Cambria"/>
                <w:bCs/>
                <w:sz w:val="20"/>
                <w:szCs w:val="20"/>
                <w:lang w:val="es-ES"/>
              </w:rPr>
            </w:pPr>
            <w:r>
              <w:rPr>
                <w:rFonts w:ascii="Cambria" w:hAnsi="Cambria"/>
                <w:bCs/>
                <w:sz w:val="20"/>
                <w:szCs w:val="20"/>
                <w:lang w:val="es-ES"/>
              </w:rPr>
              <w:t>1 de diciembre de 2014</w:t>
            </w:r>
          </w:p>
        </w:tc>
      </w:tr>
      <w:tr w:rsidR="00131425" w:rsidRPr="00BB4777"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6C40561" w:rsidR="00131425" w:rsidRPr="003239B8" w:rsidRDefault="003D49F2" w:rsidP="002625EA">
            <w:pPr>
              <w:jc w:val="both"/>
              <w:rPr>
                <w:rFonts w:ascii="Cambria" w:hAnsi="Cambria"/>
                <w:bCs/>
                <w:sz w:val="20"/>
                <w:szCs w:val="20"/>
                <w:lang w:val="es-ES"/>
              </w:rPr>
            </w:pPr>
            <w:r>
              <w:rPr>
                <w:rFonts w:ascii="Cambria" w:hAnsi="Cambria"/>
                <w:bCs/>
                <w:sz w:val="20"/>
                <w:szCs w:val="20"/>
                <w:lang w:val="es-ES"/>
              </w:rPr>
              <w:t xml:space="preserve">30 de marzo de 2015, </w:t>
            </w:r>
            <w:r w:rsidR="0068747D">
              <w:rPr>
                <w:rFonts w:ascii="Cambria" w:hAnsi="Cambria"/>
                <w:bCs/>
                <w:sz w:val="20"/>
                <w:szCs w:val="20"/>
                <w:lang w:val="es-ES"/>
              </w:rPr>
              <w:t>2 de febrero de 2016, 25 de febrero de 2016</w:t>
            </w:r>
            <w:r w:rsidR="00C7544A">
              <w:rPr>
                <w:rFonts w:ascii="Cambria" w:hAnsi="Cambria"/>
                <w:bCs/>
                <w:sz w:val="20"/>
                <w:szCs w:val="20"/>
                <w:lang w:val="es-ES"/>
              </w:rPr>
              <w:t xml:space="preserve">, 7 de marzo de 2016, </w:t>
            </w:r>
            <w:r w:rsidR="00FE593F">
              <w:rPr>
                <w:rFonts w:ascii="Cambria" w:hAnsi="Cambria"/>
                <w:bCs/>
                <w:sz w:val="20"/>
                <w:szCs w:val="20"/>
                <w:lang w:val="es-ES"/>
              </w:rPr>
              <w:t>18 de julio de 2016, 16 de noviembre de 2016</w:t>
            </w:r>
            <w:r w:rsidR="0050503B">
              <w:rPr>
                <w:rFonts w:ascii="Cambria" w:hAnsi="Cambria"/>
                <w:bCs/>
                <w:sz w:val="20"/>
                <w:szCs w:val="20"/>
                <w:lang w:val="es-ES"/>
              </w:rPr>
              <w:t xml:space="preserve">, </w:t>
            </w:r>
            <w:r w:rsidR="00B16FBF">
              <w:rPr>
                <w:rFonts w:ascii="Cambria" w:hAnsi="Cambria"/>
                <w:bCs/>
                <w:sz w:val="20"/>
                <w:szCs w:val="20"/>
                <w:lang w:val="es-ES"/>
              </w:rPr>
              <w:t>10 de abril de 2018</w:t>
            </w:r>
            <w:r w:rsidR="0050503B">
              <w:rPr>
                <w:rFonts w:ascii="Cambria" w:hAnsi="Cambria"/>
                <w:bCs/>
                <w:sz w:val="20"/>
                <w:szCs w:val="20"/>
                <w:lang w:val="es-ES"/>
              </w:rPr>
              <w:t xml:space="preserve"> y 7 de octubre de 2019</w:t>
            </w:r>
          </w:p>
        </w:tc>
      </w:tr>
      <w:tr w:rsidR="004C2312" w:rsidRPr="002D719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B5947B7" w:rsidR="004C2312" w:rsidRPr="003239B8" w:rsidRDefault="00B26958" w:rsidP="008D2290">
            <w:pPr>
              <w:jc w:val="both"/>
              <w:rPr>
                <w:rFonts w:ascii="Cambria" w:hAnsi="Cambria"/>
                <w:bCs/>
                <w:sz w:val="20"/>
                <w:szCs w:val="20"/>
                <w:lang w:val="es-ES"/>
              </w:rPr>
            </w:pPr>
            <w:r>
              <w:rPr>
                <w:rFonts w:ascii="Cambria" w:hAnsi="Cambria"/>
                <w:bCs/>
                <w:sz w:val="20"/>
                <w:szCs w:val="20"/>
                <w:lang w:val="es-ES"/>
              </w:rPr>
              <w:t>1 de agosto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A642A06" w:rsidR="004C2312" w:rsidRPr="003239B8" w:rsidRDefault="00E461C6" w:rsidP="008D2290">
            <w:pPr>
              <w:jc w:val="both"/>
              <w:rPr>
                <w:rFonts w:ascii="Cambria" w:hAnsi="Cambria"/>
                <w:bCs/>
                <w:sz w:val="20"/>
                <w:szCs w:val="20"/>
                <w:lang w:val="es-ES"/>
              </w:rPr>
            </w:pPr>
            <w:r>
              <w:rPr>
                <w:rFonts w:ascii="Cambria" w:hAnsi="Cambria"/>
                <w:bCs/>
                <w:sz w:val="20"/>
                <w:szCs w:val="20"/>
                <w:lang w:val="es-ES"/>
              </w:rPr>
              <w:t>17 de abril de 2020</w:t>
            </w:r>
          </w:p>
        </w:tc>
      </w:tr>
      <w:tr w:rsidR="004C2312" w:rsidRPr="00BB477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3A07860" w:rsidR="004C2312" w:rsidRPr="003239B8" w:rsidRDefault="00046D51" w:rsidP="008D2290">
            <w:pPr>
              <w:jc w:val="both"/>
              <w:rPr>
                <w:rFonts w:ascii="Cambria" w:hAnsi="Cambria"/>
                <w:bCs/>
                <w:sz w:val="20"/>
                <w:szCs w:val="20"/>
                <w:lang w:val="es-ES"/>
              </w:rPr>
            </w:pPr>
            <w:r>
              <w:rPr>
                <w:rFonts w:ascii="Cambria" w:hAnsi="Cambria"/>
                <w:bCs/>
                <w:sz w:val="20"/>
                <w:szCs w:val="20"/>
                <w:lang w:val="es-ES"/>
              </w:rPr>
              <w:t>2 de diciembre de 2020</w:t>
            </w:r>
            <w:r w:rsidR="00752740">
              <w:rPr>
                <w:rFonts w:ascii="Cambria" w:hAnsi="Cambria"/>
                <w:bCs/>
                <w:sz w:val="20"/>
                <w:szCs w:val="20"/>
                <w:lang w:val="es-ES"/>
              </w:rPr>
              <w:t xml:space="preserve">, </w:t>
            </w:r>
            <w:r w:rsidR="006C0AA9">
              <w:rPr>
                <w:rFonts w:ascii="Cambria" w:hAnsi="Cambria"/>
                <w:bCs/>
                <w:sz w:val="20"/>
                <w:szCs w:val="20"/>
                <w:lang w:val="es-ES"/>
              </w:rPr>
              <w:t>10 de marzo de 2021</w:t>
            </w:r>
            <w:r w:rsidR="00752740">
              <w:rPr>
                <w:rFonts w:ascii="Cambria" w:hAnsi="Cambria"/>
                <w:bCs/>
                <w:sz w:val="20"/>
                <w:szCs w:val="20"/>
                <w:lang w:val="es-ES"/>
              </w:rPr>
              <w:t xml:space="preserve"> y 18 de agosto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7940F0E" w:rsidR="003239B8" w:rsidRPr="00B3745F" w:rsidRDefault="00B46CDF"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0506B9A9" w:rsidR="003239B8" w:rsidRPr="00B3745F" w:rsidRDefault="00B46CDF"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AC4C273" w:rsidR="003239B8" w:rsidRPr="00B3745F" w:rsidRDefault="00B46CDF"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B9DBC9" w14:textId="77777777" w:rsidR="00B46CDF" w:rsidRPr="00463185" w:rsidRDefault="00B46CDF" w:rsidP="00B46CDF">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7A318E86" w:rsidR="003239B8" w:rsidRPr="00B3745F" w:rsidRDefault="00B46CDF" w:rsidP="00B46CDF">
            <w:pPr>
              <w:jc w:val="both"/>
              <w:rPr>
                <w:rFonts w:ascii="Cambria" w:hAnsi="Cambria"/>
                <w:bCs/>
                <w:sz w:val="20"/>
                <w:szCs w:val="20"/>
                <w:lang w:val="es-ES"/>
              </w:rPr>
            </w:pPr>
            <w:r w:rsidRPr="00463185">
              <w:rPr>
                <w:rFonts w:ascii="Cambria" w:hAnsi="Cambria"/>
                <w:bCs/>
                <w:sz w:val="20"/>
                <w:szCs w:val="20"/>
                <w:lang w:val="es-ES"/>
              </w:rPr>
              <w:t xml:space="preserve">el </w:t>
            </w:r>
            <w:r>
              <w:rPr>
                <w:rFonts w:ascii="Cambria" w:hAnsi="Cambria"/>
                <w:bCs/>
                <w:sz w:val="20"/>
                <w:szCs w:val="20"/>
                <w:lang w:val="es-ES"/>
              </w:rPr>
              <w:t>24</w:t>
            </w:r>
            <w:r w:rsidRPr="00463185">
              <w:rPr>
                <w:rFonts w:ascii="Cambria" w:hAnsi="Cambria"/>
                <w:bCs/>
                <w:sz w:val="20"/>
                <w:szCs w:val="20"/>
                <w:lang w:val="es-ES"/>
              </w:rPr>
              <w:t xml:space="preserve"> de </w:t>
            </w:r>
            <w:r>
              <w:rPr>
                <w:rFonts w:ascii="Cambria" w:hAnsi="Cambria"/>
                <w:bCs/>
                <w:sz w:val="20"/>
                <w:szCs w:val="20"/>
                <w:lang w:val="es-ES"/>
              </w:rPr>
              <w:t>marzo</w:t>
            </w:r>
            <w:r w:rsidRPr="00463185">
              <w:rPr>
                <w:rFonts w:ascii="Cambria" w:hAnsi="Cambria"/>
                <w:bCs/>
                <w:sz w:val="20"/>
                <w:szCs w:val="20"/>
                <w:lang w:val="es-ES"/>
              </w:rPr>
              <w:t xml:space="preserve"> de 19</w:t>
            </w:r>
            <w:r>
              <w:rPr>
                <w:rFonts w:ascii="Cambria" w:hAnsi="Cambria"/>
                <w:bCs/>
                <w:sz w:val="20"/>
                <w:szCs w:val="20"/>
                <w:lang w:val="es-ES"/>
              </w:rPr>
              <w:t>81</w:t>
            </w:r>
            <w:r w:rsidRPr="00463185">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07F6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7248B6" w:rsidRDefault="00EE00E9" w:rsidP="008D2290">
            <w:pPr>
              <w:jc w:val="center"/>
              <w:rPr>
                <w:rFonts w:ascii="Cambria" w:hAnsi="Cambria"/>
                <w:b/>
                <w:bCs/>
                <w:color w:val="FFFFFF" w:themeColor="background1"/>
                <w:sz w:val="20"/>
                <w:szCs w:val="20"/>
                <w:lang w:val="es-PE"/>
              </w:rPr>
            </w:pPr>
            <w:r w:rsidRPr="007248B6">
              <w:rPr>
                <w:rFonts w:ascii="Cambria" w:hAnsi="Cambria"/>
                <w:b/>
                <w:bCs/>
                <w:color w:val="FFFFFF" w:themeColor="background1"/>
                <w:sz w:val="20"/>
                <w:szCs w:val="20"/>
                <w:lang w:val="es-PE"/>
              </w:rPr>
              <w:t>Duplicación de procedimientos y cosa juzgada internacional:</w:t>
            </w:r>
          </w:p>
        </w:tc>
        <w:tc>
          <w:tcPr>
            <w:tcW w:w="5760" w:type="dxa"/>
            <w:vAlign w:val="center"/>
          </w:tcPr>
          <w:p w14:paraId="240941E6" w14:textId="21568729" w:rsidR="00EE00E9" w:rsidRPr="007248B6" w:rsidRDefault="00204EA9" w:rsidP="008D2290">
            <w:pPr>
              <w:jc w:val="both"/>
              <w:rPr>
                <w:rFonts w:ascii="Cambria" w:hAnsi="Cambria"/>
                <w:bCs/>
                <w:sz w:val="20"/>
                <w:szCs w:val="20"/>
                <w:lang w:val="es-PE"/>
              </w:rPr>
            </w:pPr>
            <w:r w:rsidRPr="007248B6">
              <w:rPr>
                <w:rFonts w:ascii="Cambria" w:hAnsi="Cambria"/>
                <w:bCs/>
                <w:sz w:val="20"/>
                <w:szCs w:val="20"/>
                <w:lang w:val="es-PE"/>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7248B6" w:rsidRDefault="003239B8" w:rsidP="008D2290">
            <w:pPr>
              <w:jc w:val="center"/>
              <w:rPr>
                <w:rFonts w:ascii="Cambria" w:hAnsi="Cambria"/>
                <w:b/>
                <w:bCs/>
                <w:i/>
                <w:color w:val="FFFFFF" w:themeColor="background1"/>
                <w:sz w:val="20"/>
                <w:szCs w:val="20"/>
                <w:lang w:val="es-PE"/>
              </w:rPr>
            </w:pPr>
            <w:r w:rsidRPr="007248B6">
              <w:rPr>
                <w:rFonts w:ascii="Cambria" w:hAnsi="Cambria"/>
                <w:b/>
                <w:bCs/>
                <w:color w:val="FFFFFF" w:themeColor="background1"/>
                <w:sz w:val="20"/>
                <w:szCs w:val="20"/>
                <w:lang w:val="es-PE"/>
              </w:rPr>
              <w:t>Derechos declarados admisibles</w:t>
            </w:r>
            <w:r w:rsidRPr="007248B6">
              <w:rPr>
                <w:rFonts w:ascii="Cambria" w:hAnsi="Cambria"/>
                <w:b/>
                <w:bCs/>
                <w:i/>
                <w:color w:val="FFFFFF" w:themeColor="background1"/>
                <w:sz w:val="20"/>
                <w:szCs w:val="20"/>
                <w:lang w:val="es-PE"/>
              </w:rPr>
              <w:t>:</w:t>
            </w:r>
          </w:p>
        </w:tc>
        <w:tc>
          <w:tcPr>
            <w:tcW w:w="5760" w:type="dxa"/>
            <w:vAlign w:val="center"/>
          </w:tcPr>
          <w:p w14:paraId="6310C8F7" w14:textId="206F693A" w:rsidR="003239B8" w:rsidRPr="007248B6" w:rsidRDefault="00204EA9" w:rsidP="008D2290">
            <w:pPr>
              <w:jc w:val="both"/>
              <w:rPr>
                <w:rFonts w:ascii="Cambria" w:hAnsi="Cambria"/>
                <w:bCs/>
                <w:sz w:val="20"/>
                <w:szCs w:val="20"/>
                <w:lang w:val="es-PE"/>
              </w:rPr>
            </w:pPr>
            <w:r w:rsidRPr="007248B6">
              <w:rPr>
                <w:rFonts w:ascii="Cambria" w:hAnsi="Cambria"/>
                <w:bCs/>
                <w:sz w:val="20"/>
                <w:szCs w:val="20"/>
                <w:lang w:val="es-PE"/>
              </w:rPr>
              <w:t>Ninguno</w:t>
            </w:r>
          </w:p>
        </w:tc>
      </w:tr>
      <w:tr w:rsidR="003239B8" w:rsidRPr="00BB477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A3787" w:rsidRDefault="003239B8" w:rsidP="008D2290">
            <w:pPr>
              <w:jc w:val="center"/>
              <w:rPr>
                <w:rFonts w:ascii="Cambria" w:hAnsi="Cambria"/>
                <w:b/>
                <w:bCs/>
                <w:color w:val="FFFFFF" w:themeColor="background1"/>
                <w:sz w:val="20"/>
                <w:szCs w:val="20"/>
                <w:lang w:val="es-PE"/>
              </w:rPr>
            </w:pPr>
            <w:r w:rsidRPr="008A3787">
              <w:rPr>
                <w:rFonts w:ascii="Cambria" w:hAnsi="Cambria"/>
                <w:b/>
                <w:bCs/>
                <w:color w:val="FFFFFF" w:themeColor="background1"/>
                <w:sz w:val="20"/>
                <w:szCs w:val="20"/>
                <w:lang w:val="es-PE"/>
              </w:rPr>
              <w:t>Agotamiento de recursos internos</w:t>
            </w:r>
            <w:r w:rsidR="00EE00E9" w:rsidRPr="008A3787">
              <w:rPr>
                <w:rFonts w:ascii="Cambria" w:hAnsi="Cambria"/>
                <w:b/>
                <w:bCs/>
                <w:color w:val="FFFFFF" w:themeColor="background1"/>
                <w:sz w:val="20"/>
                <w:szCs w:val="20"/>
                <w:lang w:val="es-PE"/>
              </w:rPr>
              <w:t xml:space="preserve"> o procedencia de una excepción</w:t>
            </w:r>
            <w:r w:rsidRPr="008A3787">
              <w:rPr>
                <w:rFonts w:ascii="Cambria" w:hAnsi="Cambria"/>
                <w:b/>
                <w:bCs/>
                <w:color w:val="FFFFFF" w:themeColor="background1"/>
                <w:sz w:val="20"/>
                <w:szCs w:val="20"/>
                <w:lang w:val="es-PE"/>
              </w:rPr>
              <w:t>:</w:t>
            </w:r>
          </w:p>
        </w:tc>
        <w:tc>
          <w:tcPr>
            <w:tcW w:w="5760" w:type="dxa"/>
            <w:vAlign w:val="center"/>
          </w:tcPr>
          <w:p w14:paraId="69C53E8A" w14:textId="531C7B40" w:rsidR="003239B8" w:rsidRPr="008A3787" w:rsidRDefault="005A4EB9" w:rsidP="008D2290">
            <w:pPr>
              <w:rPr>
                <w:rFonts w:ascii="Cambria" w:hAnsi="Cambria"/>
                <w:bCs/>
                <w:sz w:val="20"/>
                <w:szCs w:val="20"/>
                <w:lang w:val="es-PE"/>
              </w:rPr>
            </w:pPr>
            <w:r>
              <w:rPr>
                <w:rFonts w:ascii="Cambria" w:hAnsi="Cambria"/>
                <w:bCs/>
                <w:sz w:val="20"/>
                <w:szCs w:val="20"/>
                <w:lang w:val="es-PE"/>
              </w:rPr>
              <w:t>No</w:t>
            </w:r>
            <w:r w:rsidR="00204EA9" w:rsidRPr="008A3787">
              <w:rPr>
                <w:rFonts w:ascii="Cambria" w:hAnsi="Cambria"/>
                <w:bCs/>
                <w:sz w:val="20"/>
                <w:szCs w:val="20"/>
                <w:lang w:val="es-PE"/>
              </w:rPr>
              <w:t>, en los términos de la sección VI</w:t>
            </w:r>
          </w:p>
        </w:tc>
      </w:tr>
      <w:tr w:rsidR="003239B8" w:rsidRPr="00BB477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A3787" w:rsidRDefault="003239B8" w:rsidP="008D2290">
            <w:pPr>
              <w:jc w:val="center"/>
              <w:rPr>
                <w:rFonts w:ascii="Cambria" w:hAnsi="Cambria"/>
                <w:b/>
                <w:bCs/>
                <w:color w:val="FFFFFF" w:themeColor="background1"/>
                <w:sz w:val="20"/>
                <w:szCs w:val="20"/>
                <w:lang w:val="es-PE"/>
              </w:rPr>
            </w:pPr>
            <w:r w:rsidRPr="008A3787">
              <w:rPr>
                <w:rFonts w:ascii="Cambria" w:hAnsi="Cambria"/>
                <w:b/>
                <w:bCs/>
                <w:color w:val="FFFFFF" w:themeColor="background1"/>
                <w:sz w:val="20"/>
                <w:szCs w:val="20"/>
                <w:lang w:val="es-PE"/>
              </w:rPr>
              <w:t>Presentación dentro de plazo:</w:t>
            </w:r>
          </w:p>
        </w:tc>
        <w:tc>
          <w:tcPr>
            <w:tcW w:w="5760" w:type="dxa"/>
            <w:vAlign w:val="center"/>
          </w:tcPr>
          <w:p w14:paraId="4A2A4569" w14:textId="0F41DF5F" w:rsidR="003239B8" w:rsidRPr="008A3787" w:rsidRDefault="005A4EB9" w:rsidP="008D2290">
            <w:pPr>
              <w:rPr>
                <w:rFonts w:ascii="Cambria" w:hAnsi="Cambria"/>
                <w:bCs/>
                <w:sz w:val="20"/>
                <w:szCs w:val="20"/>
                <w:lang w:val="es-PE"/>
              </w:rPr>
            </w:pPr>
            <w:r>
              <w:rPr>
                <w:rFonts w:ascii="Cambria" w:hAnsi="Cambria"/>
                <w:bCs/>
                <w:sz w:val="20"/>
                <w:szCs w:val="20"/>
                <w:lang w:val="es-PE"/>
              </w:rPr>
              <w:t>No</w:t>
            </w:r>
            <w:r w:rsidR="00204EA9" w:rsidRPr="008A3787">
              <w:rPr>
                <w:rFonts w:ascii="Cambria" w:hAnsi="Cambria"/>
                <w:bCs/>
                <w:sz w:val="20"/>
                <w:szCs w:val="20"/>
                <w:lang w:val="es-PE"/>
              </w:rPr>
              <w:t>, en los términos de la sección VI</w:t>
            </w:r>
          </w:p>
        </w:tc>
      </w:tr>
    </w:tbl>
    <w:p w14:paraId="18E6423B" w14:textId="0107F3A7" w:rsidR="003239B8" w:rsidRPr="0086082D" w:rsidRDefault="00223A29" w:rsidP="0086082D">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86082D">
        <w:rPr>
          <w:rFonts w:asciiTheme="majorHAnsi" w:hAnsiTheme="majorHAnsi"/>
          <w:b/>
          <w:sz w:val="20"/>
          <w:szCs w:val="20"/>
          <w:lang w:val="es-ES_tradnl"/>
        </w:rPr>
        <w:t>POSICIÓN DE LAS PARTES</w:t>
      </w:r>
    </w:p>
    <w:p w14:paraId="16FB6418" w14:textId="659D9FC7" w:rsidR="0083100C" w:rsidRPr="0086082D" w:rsidRDefault="005A3D7F" w:rsidP="0086082D">
      <w:pPr>
        <w:spacing w:before="240" w:after="240"/>
        <w:ind w:firstLine="720"/>
        <w:jc w:val="both"/>
        <w:rPr>
          <w:rFonts w:asciiTheme="majorHAnsi" w:hAnsiTheme="majorHAnsi"/>
          <w:b/>
          <w:sz w:val="20"/>
          <w:szCs w:val="20"/>
          <w:lang w:val="es-ES_tradnl"/>
        </w:rPr>
      </w:pPr>
      <w:r w:rsidRPr="0086082D">
        <w:rPr>
          <w:rFonts w:asciiTheme="majorHAnsi" w:hAnsiTheme="majorHAnsi"/>
          <w:b/>
          <w:sz w:val="20"/>
          <w:szCs w:val="20"/>
          <w:lang w:val="es-ES_tradnl"/>
        </w:rPr>
        <w:t>L</w:t>
      </w:r>
      <w:r w:rsidR="0083100C" w:rsidRPr="0086082D">
        <w:rPr>
          <w:rFonts w:asciiTheme="majorHAnsi" w:hAnsiTheme="majorHAnsi"/>
          <w:b/>
          <w:sz w:val="20"/>
          <w:szCs w:val="20"/>
          <w:lang w:val="es-ES_tradnl"/>
        </w:rPr>
        <w:t>a parte peticionaria</w:t>
      </w:r>
    </w:p>
    <w:p w14:paraId="19EBAEB3" w14:textId="08CAE06E" w:rsidR="008C5E2D" w:rsidRPr="0086082D" w:rsidRDefault="00E449CB" w:rsidP="00860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 xml:space="preserve">El </w:t>
      </w:r>
      <w:r w:rsidR="00534092" w:rsidRPr="0086082D">
        <w:rPr>
          <w:rFonts w:asciiTheme="majorHAnsi" w:hAnsiTheme="majorHAnsi"/>
          <w:sz w:val="20"/>
          <w:szCs w:val="20"/>
          <w:lang w:val="es-ES_tradnl"/>
        </w:rPr>
        <w:t xml:space="preserve">Sr. </w:t>
      </w:r>
      <w:r w:rsidR="005A3D7F" w:rsidRPr="0086082D">
        <w:rPr>
          <w:rFonts w:asciiTheme="majorHAnsi" w:hAnsiTheme="majorHAnsi"/>
          <w:sz w:val="20"/>
          <w:szCs w:val="20"/>
          <w:lang w:val="es-ES_tradnl"/>
        </w:rPr>
        <w:t>José Antonio</w:t>
      </w:r>
      <w:r w:rsidRPr="0086082D">
        <w:rPr>
          <w:rFonts w:asciiTheme="majorHAnsi" w:hAnsiTheme="majorHAnsi"/>
          <w:sz w:val="20"/>
          <w:szCs w:val="20"/>
          <w:lang w:val="es-ES_tradnl"/>
        </w:rPr>
        <w:t xml:space="preserve"> Aguilar Cámara</w:t>
      </w:r>
      <w:r w:rsidR="005A3D7F" w:rsidRPr="0086082D">
        <w:rPr>
          <w:rFonts w:asciiTheme="majorHAnsi" w:hAnsiTheme="majorHAnsi"/>
          <w:sz w:val="20"/>
          <w:szCs w:val="20"/>
          <w:lang w:val="es-ES_tradnl"/>
        </w:rPr>
        <w:t xml:space="preserve"> (en adelante también el “Sr. </w:t>
      </w:r>
      <w:r w:rsidR="00534092" w:rsidRPr="0086082D">
        <w:rPr>
          <w:rFonts w:asciiTheme="majorHAnsi" w:hAnsiTheme="majorHAnsi"/>
          <w:sz w:val="20"/>
          <w:szCs w:val="20"/>
          <w:lang w:val="es-ES_tradnl"/>
        </w:rPr>
        <w:t>Aguilar</w:t>
      </w:r>
      <w:r w:rsidR="005A3D7F" w:rsidRPr="0086082D">
        <w:rPr>
          <w:rFonts w:asciiTheme="majorHAnsi" w:hAnsiTheme="majorHAnsi"/>
          <w:sz w:val="20"/>
          <w:szCs w:val="20"/>
          <w:lang w:val="es-ES_tradnl"/>
        </w:rPr>
        <w:t>”)</w:t>
      </w:r>
      <w:r w:rsidRPr="0086082D">
        <w:rPr>
          <w:rFonts w:asciiTheme="majorHAnsi" w:hAnsiTheme="majorHAnsi"/>
          <w:sz w:val="20"/>
          <w:szCs w:val="20"/>
          <w:lang w:val="es-ES_tradnl"/>
        </w:rPr>
        <w:t>, en su condición de peticionario y pres</w:t>
      </w:r>
      <w:r w:rsidR="001C5040" w:rsidRPr="0086082D">
        <w:rPr>
          <w:rFonts w:asciiTheme="majorHAnsi" w:hAnsiTheme="majorHAnsi"/>
          <w:sz w:val="20"/>
          <w:szCs w:val="20"/>
          <w:lang w:val="es-ES_tradnl"/>
        </w:rPr>
        <w:t>u</w:t>
      </w:r>
      <w:r w:rsidRPr="0086082D">
        <w:rPr>
          <w:rFonts w:asciiTheme="majorHAnsi" w:hAnsiTheme="majorHAnsi"/>
          <w:sz w:val="20"/>
          <w:szCs w:val="20"/>
          <w:lang w:val="es-ES_tradnl"/>
        </w:rPr>
        <w:t xml:space="preserve">nta víctima, denuncia que el </w:t>
      </w:r>
      <w:r w:rsidR="00595D3A" w:rsidRPr="0086082D">
        <w:rPr>
          <w:rFonts w:asciiTheme="majorHAnsi" w:hAnsiTheme="majorHAnsi"/>
          <w:sz w:val="20"/>
          <w:szCs w:val="20"/>
          <w:lang w:val="es-ES_tradnl"/>
        </w:rPr>
        <w:t xml:space="preserve">Instituto </w:t>
      </w:r>
      <w:r w:rsidR="00914F40" w:rsidRPr="0086082D">
        <w:rPr>
          <w:rFonts w:asciiTheme="majorHAnsi" w:hAnsiTheme="majorHAnsi"/>
          <w:sz w:val="20"/>
          <w:szCs w:val="20"/>
          <w:lang w:val="es-ES_tradnl"/>
        </w:rPr>
        <w:t>Mexicano</w:t>
      </w:r>
      <w:r w:rsidR="00595D3A" w:rsidRPr="0086082D">
        <w:rPr>
          <w:rFonts w:asciiTheme="majorHAnsi" w:hAnsiTheme="majorHAnsi"/>
          <w:sz w:val="20"/>
          <w:szCs w:val="20"/>
          <w:lang w:val="es-ES_tradnl"/>
        </w:rPr>
        <w:t xml:space="preserve"> del Seguro Social (en adelante, </w:t>
      </w:r>
      <w:r w:rsidR="005A3D7F" w:rsidRPr="0086082D">
        <w:rPr>
          <w:rFonts w:asciiTheme="majorHAnsi" w:hAnsiTheme="majorHAnsi"/>
          <w:sz w:val="20"/>
          <w:szCs w:val="20"/>
          <w:lang w:val="es-ES_tradnl"/>
        </w:rPr>
        <w:t>“</w:t>
      </w:r>
      <w:r w:rsidR="00595D3A" w:rsidRPr="0086082D">
        <w:rPr>
          <w:rFonts w:asciiTheme="majorHAnsi" w:hAnsiTheme="majorHAnsi"/>
          <w:sz w:val="20"/>
          <w:szCs w:val="20"/>
          <w:lang w:val="es-ES_tradnl"/>
        </w:rPr>
        <w:t>IMSS</w:t>
      </w:r>
      <w:r w:rsidR="005A3D7F" w:rsidRPr="0086082D">
        <w:rPr>
          <w:rFonts w:asciiTheme="majorHAnsi" w:hAnsiTheme="majorHAnsi"/>
          <w:sz w:val="20"/>
          <w:szCs w:val="20"/>
          <w:lang w:val="es-ES_tradnl"/>
        </w:rPr>
        <w:t>”</w:t>
      </w:r>
      <w:r w:rsidR="00595D3A" w:rsidRPr="0086082D">
        <w:rPr>
          <w:rFonts w:asciiTheme="majorHAnsi" w:hAnsiTheme="majorHAnsi"/>
          <w:sz w:val="20"/>
          <w:szCs w:val="20"/>
          <w:lang w:val="es-ES_tradnl"/>
        </w:rPr>
        <w:t>)</w:t>
      </w:r>
      <w:r w:rsidRPr="0086082D">
        <w:rPr>
          <w:rFonts w:asciiTheme="majorHAnsi" w:hAnsiTheme="majorHAnsi"/>
          <w:sz w:val="20"/>
          <w:szCs w:val="20"/>
          <w:lang w:val="es-ES_tradnl"/>
        </w:rPr>
        <w:t xml:space="preserve"> lo discriminó al negarle injustificadamente una pensión por viudez. Destaca que </w:t>
      </w:r>
      <w:r w:rsidR="005D1D73" w:rsidRPr="0086082D">
        <w:rPr>
          <w:rFonts w:asciiTheme="majorHAnsi" w:hAnsiTheme="majorHAnsi"/>
          <w:sz w:val="20"/>
          <w:szCs w:val="20"/>
          <w:lang w:val="es-ES_tradnl"/>
        </w:rPr>
        <w:t>si bien</w:t>
      </w:r>
      <w:r w:rsidRPr="0086082D">
        <w:rPr>
          <w:rFonts w:asciiTheme="majorHAnsi" w:hAnsiTheme="majorHAnsi"/>
          <w:sz w:val="20"/>
          <w:szCs w:val="20"/>
          <w:lang w:val="es-ES_tradnl"/>
        </w:rPr>
        <w:t xml:space="preserve"> </w:t>
      </w:r>
      <w:r w:rsidR="00136043" w:rsidRPr="0086082D">
        <w:rPr>
          <w:rFonts w:asciiTheme="majorHAnsi" w:hAnsiTheme="majorHAnsi"/>
          <w:sz w:val="20"/>
          <w:szCs w:val="20"/>
          <w:lang w:val="es-ES_tradnl"/>
        </w:rPr>
        <w:t xml:space="preserve">posteriormente </w:t>
      </w:r>
      <w:r w:rsidRPr="0086082D">
        <w:rPr>
          <w:rFonts w:asciiTheme="majorHAnsi" w:hAnsiTheme="majorHAnsi"/>
          <w:sz w:val="20"/>
          <w:szCs w:val="20"/>
          <w:lang w:val="es-ES_tradnl"/>
        </w:rPr>
        <w:t xml:space="preserve">el Consejo </w:t>
      </w:r>
      <w:r w:rsidR="00136043" w:rsidRPr="0086082D">
        <w:rPr>
          <w:rFonts w:asciiTheme="majorHAnsi" w:hAnsiTheme="majorHAnsi"/>
          <w:sz w:val="20"/>
          <w:szCs w:val="20"/>
          <w:lang w:val="es-ES_tradnl"/>
        </w:rPr>
        <w:t>Nacional para Prevenir la Discriminación (en adelante, CON</w:t>
      </w:r>
      <w:r w:rsidR="005A3D7F" w:rsidRPr="0086082D">
        <w:rPr>
          <w:rFonts w:asciiTheme="majorHAnsi" w:hAnsiTheme="majorHAnsi"/>
          <w:sz w:val="20"/>
          <w:szCs w:val="20"/>
          <w:lang w:val="es-ES_tradnl"/>
        </w:rPr>
        <w:t>A</w:t>
      </w:r>
      <w:r w:rsidR="00136043" w:rsidRPr="0086082D">
        <w:rPr>
          <w:rFonts w:asciiTheme="majorHAnsi" w:hAnsiTheme="majorHAnsi"/>
          <w:sz w:val="20"/>
          <w:szCs w:val="20"/>
          <w:lang w:val="es-ES_tradnl"/>
        </w:rPr>
        <w:t xml:space="preserve">PRED) emitió una resolución a su favor y ordenó </w:t>
      </w:r>
      <w:r w:rsidR="00136043" w:rsidRPr="0086082D">
        <w:rPr>
          <w:rFonts w:asciiTheme="majorHAnsi" w:hAnsiTheme="majorHAnsi"/>
          <w:sz w:val="20"/>
          <w:szCs w:val="20"/>
          <w:lang w:val="es-ES_tradnl"/>
        </w:rPr>
        <w:lastRenderedPageBreak/>
        <w:t>a las autoridades repararlo</w:t>
      </w:r>
      <w:r w:rsidR="0096780F" w:rsidRPr="0086082D">
        <w:rPr>
          <w:rFonts w:asciiTheme="majorHAnsi" w:hAnsiTheme="majorHAnsi"/>
          <w:sz w:val="20"/>
          <w:szCs w:val="20"/>
          <w:lang w:val="es-ES_tradnl"/>
        </w:rPr>
        <w:t xml:space="preserve"> y otorgarle el referido beneficio</w:t>
      </w:r>
      <w:r w:rsidR="003E45D2" w:rsidRPr="0086082D">
        <w:rPr>
          <w:rFonts w:asciiTheme="majorHAnsi" w:hAnsiTheme="majorHAnsi"/>
          <w:sz w:val="20"/>
          <w:szCs w:val="20"/>
          <w:lang w:val="es-ES_tradnl"/>
        </w:rPr>
        <w:t xml:space="preserve"> previsional</w:t>
      </w:r>
      <w:r w:rsidR="00136043" w:rsidRPr="0086082D">
        <w:rPr>
          <w:rFonts w:asciiTheme="majorHAnsi" w:hAnsiTheme="majorHAnsi"/>
          <w:sz w:val="20"/>
          <w:szCs w:val="20"/>
          <w:lang w:val="es-ES_tradnl"/>
        </w:rPr>
        <w:t xml:space="preserve">, tal disposición aún no ha sido debidamente cumplida. </w:t>
      </w:r>
    </w:p>
    <w:p w14:paraId="551C6191" w14:textId="5AE6A433" w:rsidR="001C2ACA" w:rsidRPr="0086082D" w:rsidRDefault="001C2ACA" w:rsidP="008608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86082D">
        <w:rPr>
          <w:rFonts w:asciiTheme="majorHAnsi" w:hAnsiTheme="majorHAnsi"/>
          <w:i/>
          <w:iCs/>
          <w:sz w:val="20"/>
          <w:szCs w:val="20"/>
          <w:lang w:val="es-ES_tradnl"/>
        </w:rPr>
        <w:t>Solicitud de pensión y proceso laboral 1401/2009</w:t>
      </w:r>
    </w:p>
    <w:p w14:paraId="066AEC99" w14:textId="106D8014" w:rsidR="001C2ACA" w:rsidRPr="0086082D" w:rsidRDefault="00534092"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El peticionario e</w:t>
      </w:r>
      <w:r w:rsidR="004202CA" w:rsidRPr="1987644A">
        <w:rPr>
          <w:rFonts w:asciiTheme="majorHAnsi" w:hAnsiTheme="majorHAnsi"/>
          <w:sz w:val="20"/>
          <w:szCs w:val="20"/>
          <w:lang w:val="es-ES"/>
        </w:rPr>
        <w:t xml:space="preserve">xplica </w:t>
      </w:r>
      <w:r w:rsidR="00970318" w:rsidRPr="1987644A">
        <w:rPr>
          <w:rFonts w:asciiTheme="majorHAnsi" w:hAnsiTheme="majorHAnsi"/>
          <w:sz w:val="20"/>
          <w:szCs w:val="20"/>
          <w:lang w:val="es-ES"/>
        </w:rPr>
        <w:t>que</w:t>
      </w:r>
      <w:r w:rsidR="00787DA8" w:rsidRPr="1987644A">
        <w:rPr>
          <w:rFonts w:asciiTheme="majorHAnsi" w:hAnsiTheme="majorHAnsi"/>
          <w:sz w:val="20"/>
          <w:szCs w:val="20"/>
          <w:lang w:val="es-ES"/>
        </w:rPr>
        <w:t xml:space="preserve"> desde 1989 vivió en concubinato por aproximadamente 12 años con su exesposa</w:t>
      </w:r>
      <w:r w:rsidR="00693D4A" w:rsidRPr="1987644A">
        <w:rPr>
          <w:rFonts w:asciiTheme="majorHAnsi" w:hAnsiTheme="majorHAnsi"/>
          <w:sz w:val="20"/>
          <w:szCs w:val="20"/>
          <w:lang w:val="es-ES"/>
        </w:rPr>
        <w:t>,</w:t>
      </w:r>
      <w:r w:rsidR="00787DA8" w:rsidRPr="1987644A">
        <w:rPr>
          <w:rFonts w:asciiTheme="majorHAnsi" w:hAnsiTheme="majorHAnsi"/>
          <w:sz w:val="20"/>
          <w:szCs w:val="20"/>
          <w:lang w:val="es-ES"/>
        </w:rPr>
        <w:t xml:space="preserve"> y que</w:t>
      </w:r>
      <w:r w:rsidR="008B2EE8" w:rsidRPr="1987644A">
        <w:rPr>
          <w:rFonts w:asciiTheme="majorHAnsi" w:hAnsiTheme="majorHAnsi"/>
          <w:sz w:val="20"/>
          <w:szCs w:val="20"/>
          <w:lang w:val="es-ES"/>
        </w:rPr>
        <w:t xml:space="preserve"> durante todo </w:t>
      </w:r>
      <w:r w:rsidR="00970318" w:rsidRPr="1987644A">
        <w:rPr>
          <w:rFonts w:asciiTheme="majorHAnsi" w:hAnsiTheme="majorHAnsi"/>
          <w:sz w:val="20"/>
          <w:szCs w:val="20"/>
          <w:lang w:val="es-ES"/>
        </w:rPr>
        <w:t>ese periodo dependió económica</w:t>
      </w:r>
      <w:r w:rsidR="00D55179" w:rsidRPr="1987644A">
        <w:rPr>
          <w:rFonts w:asciiTheme="majorHAnsi" w:hAnsiTheme="majorHAnsi"/>
          <w:sz w:val="20"/>
          <w:szCs w:val="20"/>
          <w:lang w:val="es-ES"/>
        </w:rPr>
        <w:t>mente</w:t>
      </w:r>
      <w:r w:rsidR="00970318" w:rsidRPr="1987644A">
        <w:rPr>
          <w:rFonts w:asciiTheme="majorHAnsi" w:hAnsiTheme="majorHAnsi"/>
          <w:sz w:val="20"/>
          <w:szCs w:val="20"/>
          <w:lang w:val="es-ES"/>
        </w:rPr>
        <w:t xml:space="preserve"> de </w:t>
      </w:r>
      <w:r w:rsidR="00D55179" w:rsidRPr="1987644A">
        <w:rPr>
          <w:rFonts w:asciiTheme="majorHAnsi" w:hAnsiTheme="majorHAnsi"/>
          <w:sz w:val="20"/>
          <w:szCs w:val="20"/>
          <w:lang w:val="es-ES"/>
        </w:rPr>
        <w:t>ella en razón a su estado de invalidez</w:t>
      </w:r>
      <w:r w:rsidR="00970318" w:rsidRPr="1987644A">
        <w:rPr>
          <w:rFonts w:asciiTheme="majorHAnsi" w:hAnsiTheme="majorHAnsi"/>
          <w:sz w:val="20"/>
          <w:szCs w:val="20"/>
          <w:lang w:val="es-ES"/>
        </w:rPr>
        <w:t>. Debido a e</w:t>
      </w:r>
      <w:r w:rsidR="00D55179" w:rsidRPr="1987644A">
        <w:rPr>
          <w:rFonts w:asciiTheme="majorHAnsi" w:hAnsiTheme="majorHAnsi"/>
          <w:sz w:val="20"/>
          <w:szCs w:val="20"/>
          <w:lang w:val="es-ES"/>
        </w:rPr>
        <w:t>sto</w:t>
      </w:r>
      <w:r w:rsidR="00970318" w:rsidRPr="1987644A">
        <w:rPr>
          <w:rFonts w:asciiTheme="majorHAnsi" w:hAnsiTheme="majorHAnsi"/>
          <w:sz w:val="20"/>
          <w:szCs w:val="20"/>
          <w:lang w:val="es-ES"/>
        </w:rPr>
        <w:t xml:space="preserve">, cuando en el 2002 </w:t>
      </w:r>
      <w:r w:rsidR="00787DA8" w:rsidRPr="1987644A">
        <w:rPr>
          <w:rFonts w:asciiTheme="majorHAnsi" w:hAnsiTheme="majorHAnsi"/>
          <w:sz w:val="20"/>
          <w:szCs w:val="20"/>
          <w:lang w:val="es-ES"/>
        </w:rPr>
        <w:t>su concubina</w:t>
      </w:r>
      <w:r w:rsidR="00970318" w:rsidRPr="1987644A">
        <w:rPr>
          <w:rFonts w:asciiTheme="majorHAnsi" w:hAnsiTheme="majorHAnsi"/>
          <w:sz w:val="20"/>
          <w:szCs w:val="20"/>
          <w:lang w:val="es-ES"/>
        </w:rPr>
        <w:t xml:space="preserve"> falleció solicitó </w:t>
      </w:r>
      <w:r w:rsidR="00DD3A18" w:rsidRPr="1987644A">
        <w:rPr>
          <w:rFonts w:asciiTheme="majorHAnsi" w:hAnsiTheme="majorHAnsi"/>
          <w:sz w:val="20"/>
          <w:szCs w:val="20"/>
          <w:lang w:val="es-ES"/>
        </w:rPr>
        <w:t xml:space="preserve">al IMSS </w:t>
      </w:r>
      <w:r w:rsidR="004978F5" w:rsidRPr="1987644A">
        <w:rPr>
          <w:rFonts w:asciiTheme="majorHAnsi" w:hAnsiTheme="majorHAnsi"/>
          <w:sz w:val="20"/>
          <w:szCs w:val="20"/>
          <w:lang w:val="es-ES"/>
        </w:rPr>
        <w:t xml:space="preserve">una pensión de </w:t>
      </w:r>
      <w:r w:rsidR="001D3FAF" w:rsidRPr="1987644A">
        <w:rPr>
          <w:rFonts w:asciiTheme="majorHAnsi" w:hAnsiTheme="majorHAnsi"/>
          <w:sz w:val="20"/>
          <w:szCs w:val="20"/>
          <w:lang w:val="es-ES"/>
        </w:rPr>
        <w:t>orfandad para sus</w:t>
      </w:r>
      <w:r w:rsidR="00E90EF8" w:rsidRPr="1987644A">
        <w:rPr>
          <w:rFonts w:asciiTheme="majorHAnsi" w:hAnsiTheme="majorHAnsi"/>
          <w:sz w:val="20"/>
          <w:szCs w:val="20"/>
          <w:lang w:val="es-ES"/>
        </w:rPr>
        <w:t xml:space="preserve"> dos</w:t>
      </w:r>
      <w:r w:rsidR="001D3FAF" w:rsidRPr="1987644A">
        <w:rPr>
          <w:rFonts w:asciiTheme="majorHAnsi" w:hAnsiTheme="majorHAnsi"/>
          <w:sz w:val="20"/>
          <w:szCs w:val="20"/>
          <w:lang w:val="es-ES"/>
        </w:rPr>
        <w:t xml:space="preserve"> hijos y una de </w:t>
      </w:r>
      <w:r w:rsidR="004978F5" w:rsidRPr="1987644A">
        <w:rPr>
          <w:rFonts w:asciiTheme="majorHAnsi" w:hAnsiTheme="majorHAnsi"/>
          <w:sz w:val="20"/>
          <w:szCs w:val="20"/>
          <w:lang w:val="es-ES"/>
        </w:rPr>
        <w:t>viudez</w:t>
      </w:r>
      <w:r w:rsidR="001D3FAF" w:rsidRPr="1987644A">
        <w:rPr>
          <w:rFonts w:asciiTheme="majorHAnsi" w:hAnsiTheme="majorHAnsi"/>
          <w:sz w:val="20"/>
          <w:szCs w:val="20"/>
          <w:lang w:val="es-ES"/>
        </w:rPr>
        <w:t xml:space="preserve"> para él.</w:t>
      </w:r>
      <w:r w:rsidR="004978F5" w:rsidRPr="1987644A">
        <w:rPr>
          <w:rFonts w:asciiTheme="majorHAnsi" w:hAnsiTheme="majorHAnsi"/>
          <w:sz w:val="20"/>
          <w:szCs w:val="20"/>
          <w:lang w:val="es-ES"/>
        </w:rPr>
        <w:t xml:space="preserve"> </w:t>
      </w:r>
      <w:r w:rsidR="001D3FAF" w:rsidRPr="1987644A">
        <w:rPr>
          <w:rFonts w:asciiTheme="majorHAnsi" w:hAnsiTheme="majorHAnsi"/>
          <w:sz w:val="20"/>
          <w:szCs w:val="20"/>
          <w:lang w:val="es-ES"/>
        </w:rPr>
        <w:t>Sin embargo</w:t>
      </w:r>
      <w:r w:rsidR="004978F5" w:rsidRPr="1987644A">
        <w:rPr>
          <w:rFonts w:asciiTheme="majorHAnsi" w:hAnsiTheme="majorHAnsi"/>
          <w:sz w:val="20"/>
          <w:szCs w:val="20"/>
          <w:lang w:val="es-ES"/>
        </w:rPr>
        <w:t xml:space="preserve">, </w:t>
      </w:r>
      <w:r w:rsidR="000366D8" w:rsidRPr="1987644A">
        <w:rPr>
          <w:rFonts w:asciiTheme="majorHAnsi" w:hAnsiTheme="majorHAnsi"/>
          <w:sz w:val="20"/>
          <w:szCs w:val="20"/>
          <w:lang w:val="es-ES"/>
        </w:rPr>
        <w:t xml:space="preserve">luego de distintos trámites, </w:t>
      </w:r>
      <w:r w:rsidR="004978F5" w:rsidRPr="1987644A">
        <w:rPr>
          <w:rFonts w:asciiTheme="majorHAnsi" w:hAnsiTheme="majorHAnsi"/>
          <w:sz w:val="20"/>
          <w:szCs w:val="20"/>
          <w:lang w:val="es-ES"/>
        </w:rPr>
        <w:t>el</w:t>
      </w:r>
      <w:r w:rsidR="006826D6" w:rsidRPr="1987644A">
        <w:rPr>
          <w:rFonts w:asciiTheme="majorHAnsi" w:hAnsiTheme="majorHAnsi"/>
          <w:sz w:val="20"/>
          <w:szCs w:val="20"/>
          <w:lang w:val="es-ES"/>
        </w:rPr>
        <w:t xml:space="preserve"> </w:t>
      </w:r>
      <w:r w:rsidR="000366D8" w:rsidRPr="1987644A">
        <w:rPr>
          <w:rFonts w:asciiTheme="majorHAnsi" w:hAnsiTheme="majorHAnsi"/>
          <w:sz w:val="20"/>
          <w:szCs w:val="20"/>
          <w:lang w:val="es-ES"/>
        </w:rPr>
        <w:t>18 de noviembre</w:t>
      </w:r>
      <w:r w:rsidR="004978F5" w:rsidRPr="1987644A">
        <w:rPr>
          <w:rFonts w:asciiTheme="majorHAnsi" w:hAnsiTheme="majorHAnsi"/>
          <w:sz w:val="20"/>
          <w:szCs w:val="20"/>
          <w:lang w:val="es-ES"/>
        </w:rPr>
        <w:t xml:space="preserve"> de agosto de 20</w:t>
      </w:r>
      <w:r w:rsidR="000366D8" w:rsidRPr="1987644A">
        <w:rPr>
          <w:rFonts w:asciiTheme="majorHAnsi" w:hAnsiTheme="majorHAnsi"/>
          <w:sz w:val="20"/>
          <w:szCs w:val="20"/>
          <w:lang w:val="es-ES"/>
        </w:rPr>
        <w:t>08</w:t>
      </w:r>
      <w:r w:rsidR="004978F5" w:rsidRPr="1987644A">
        <w:rPr>
          <w:rFonts w:asciiTheme="majorHAnsi" w:hAnsiTheme="majorHAnsi"/>
          <w:sz w:val="20"/>
          <w:szCs w:val="20"/>
          <w:lang w:val="es-ES"/>
        </w:rPr>
        <w:t xml:space="preserve"> la Comisión Mixta de Jubilaciones y Pensiones del IMSS</w:t>
      </w:r>
      <w:r w:rsidR="00107CF8" w:rsidRPr="1987644A">
        <w:rPr>
          <w:rFonts w:asciiTheme="majorHAnsi" w:hAnsiTheme="majorHAnsi"/>
          <w:sz w:val="20"/>
          <w:szCs w:val="20"/>
          <w:lang w:val="es-ES"/>
        </w:rPr>
        <w:t xml:space="preserve"> profirió una resolución en la que</w:t>
      </w:r>
      <w:r w:rsidR="004978F5" w:rsidRPr="1987644A">
        <w:rPr>
          <w:rFonts w:asciiTheme="majorHAnsi" w:hAnsiTheme="majorHAnsi"/>
          <w:sz w:val="20"/>
          <w:szCs w:val="20"/>
          <w:lang w:val="es-ES"/>
        </w:rPr>
        <w:t xml:space="preserve"> solo </w:t>
      </w:r>
      <w:r w:rsidR="00C630AD" w:rsidRPr="1987644A">
        <w:rPr>
          <w:rFonts w:asciiTheme="majorHAnsi" w:hAnsiTheme="majorHAnsi"/>
          <w:sz w:val="20"/>
          <w:szCs w:val="20"/>
          <w:lang w:val="es-ES"/>
        </w:rPr>
        <w:t xml:space="preserve">protegió a sus </w:t>
      </w:r>
      <w:r w:rsidR="00145EB8" w:rsidRPr="1987644A">
        <w:rPr>
          <w:rFonts w:asciiTheme="majorHAnsi" w:hAnsiTheme="majorHAnsi"/>
          <w:sz w:val="20"/>
          <w:szCs w:val="20"/>
          <w:lang w:val="es-ES"/>
        </w:rPr>
        <w:t>hijos</w:t>
      </w:r>
      <w:r w:rsidR="0026266B" w:rsidRPr="1987644A">
        <w:rPr>
          <w:rFonts w:asciiTheme="majorHAnsi" w:hAnsiTheme="majorHAnsi"/>
          <w:sz w:val="20"/>
          <w:szCs w:val="20"/>
          <w:lang w:val="es-ES"/>
        </w:rPr>
        <w:t>,</w:t>
      </w:r>
      <w:r w:rsidR="00145EB8" w:rsidRPr="1987644A">
        <w:rPr>
          <w:rFonts w:asciiTheme="majorHAnsi" w:hAnsiTheme="majorHAnsi"/>
          <w:sz w:val="20"/>
          <w:szCs w:val="20"/>
          <w:lang w:val="es-ES"/>
        </w:rPr>
        <w:t xml:space="preserve"> y a él le negó </w:t>
      </w:r>
      <w:r w:rsidR="00DD1F0A" w:rsidRPr="1987644A">
        <w:rPr>
          <w:rFonts w:asciiTheme="majorHAnsi" w:hAnsiTheme="majorHAnsi"/>
          <w:sz w:val="20"/>
          <w:szCs w:val="20"/>
          <w:lang w:val="es-ES"/>
        </w:rPr>
        <w:t xml:space="preserve">el subsidio aduciendo que no cumplía con los requisitos legales, pues </w:t>
      </w:r>
      <w:r w:rsidR="00BB12B8" w:rsidRPr="1987644A">
        <w:rPr>
          <w:rFonts w:asciiTheme="majorHAnsi" w:hAnsiTheme="majorHAnsi"/>
          <w:sz w:val="20"/>
          <w:szCs w:val="20"/>
          <w:lang w:val="es-ES"/>
        </w:rPr>
        <w:t xml:space="preserve">no acreditó estar en una situación de dependencia económica </w:t>
      </w:r>
      <w:r w:rsidR="00D43E1E" w:rsidRPr="1987644A">
        <w:rPr>
          <w:rFonts w:asciiTheme="majorHAnsi" w:hAnsiTheme="majorHAnsi"/>
          <w:sz w:val="20"/>
          <w:szCs w:val="20"/>
          <w:lang w:val="es-ES"/>
        </w:rPr>
        <w:t xml:space="preserve">o de incapacidad laboral. </w:t>
      </w:r>
      <w:r w:rsidR="00484F84" w:rsidRPr="1987644A">
        <w:rPr>
          <w:rFonts w:asciiTheme="majorHAnsi" w:hAnsiTheme="majorHAnsi"/>
          <w:sz w:val="20"/>
          <w:szCs w:val="20"/>
          <w:lang w:val="es-ES"/>
        </w:rPr>
        <w:t xml:space="preserve">Refiere </w:t>
      </w:r>
      <w:r w:rsidR="00107CF8" w:rsidRPr="1987644A">
        <w:rPr>
          <w:rFonts w:asciiTheme="majorHAnsi" w:hAnsiTheme="majorHAnsi"/>
          <w:sz w:val="20"/>
          <w:szCs w:val="20"/>
          <w:lang w:val="es-ES"/>
        </w:rPr>
        <w:t>que</w:t>
      </w:r>
      <w:r w:rsidR="00484F84" w:rsidRPr="1987644A">
        <w:rPr>
          <w:rFonts w:asciiTheme="majorHAnsi" w:hAnsiTheme="majorHAnsi"/>
          <w:sz w:val="20"/>
          <w:szCs w:val="20"/>
          <w:lang w:val="es-ES"/>
        </w:rPr>
        <w:t xml:space="preserve"> aunque recurrió esta decisión en sede administrativa, en </w:t>
      </w:r>
      <w:r w:rsidR="00107CF8" w:rsidRPr="1987644A">
        <w:rPr>
          <w:rFonts w:asciiTheme="majorHAnsi" w:hAnsiTheme="majorHAnsi"/>
          <w:sz w:val="20"/>
          <w:szCs w:val="20"/>
          <w:lang w:val="es-ES"/>
        </w:rPr>
        <w:t xml:space="preserve">resoluciones </w:t>
      </w:r>
      <w:r w:rsidR="00484F84" w:rsidRPr="1987644A">
        <w:rPr>
          <w:rFonts w:asciiTheme="majorHAnsi" w:hAnsiTheme="majorHAnsi"/>
          <w:sz w:val="20"/>
          <w:szCs w:val="20"/>
          <w:lang w:val="es-ES"/>
        </w:rPr>
        <w:t xml:space="preserve">posteriores le volvieron a rechazar sus requerimientos. </w:t>
      </w:r>
    </w:p>
    <w:p w14:paraId="149996E4" w14:textId="5BEEF5DA" w:rsidR="002C6D28" w:rsidRPr="0086082D" w:rsidRDefault="002C0C82" w:rsidP="00860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Frente a esta</w:t>
      </w:r>
      <w:r w:rsidR="00970318" w:rsidRPr="0086082D">
        <w:rPr>
          <w:rFonts w:asciiTheme="majorHAnsi" w:hAnsiTheme="majorHAnsi"/>
          <w:sz w:val="20"/>
          <w:szCs w:val="20"/>
          <w:lang w:val="es-ES_tradnl"/>
        </w:rPr>
        <w:t xml:space="preserve"> situación,</w:t>
      </w:r>
      <w:r w:rsidR="0097066F" w:rsidRPr="0086082D">
        <w:rPr>
          <w:rFonts w:asciiTheme="majorHAnsi" w:hAnsiTheme="majorHAnsi"/>
          <w:sz w:val="20"/>
          <w:szCs w:val="20"/>
          <w:lang w:val="es-ES_tradnl"/>
        </w:rPr>
        <w:t xml:space="preserve"> </w:t>
      </w:r>
      <w:r w:rsidR="00D43E1E" w:rsidRPr="0086082D">
        <w:rPr>
          <w:rFonts w:asciiTheme="majorHAnsi" w:hAnsiTheme="majorHAnsi"/>
          <w:sz w:val="20"/>
          <w:szCs w:val="20"/>
          <w:lang w:val="es-ES_tradnl"/>
        </w:rPr>
        <w:t xml:space="preserve">solicitó ayuda a la Procuraduría Federal de la Defensa del Trabajo, pues no tenía </w:t>
      </w:r>
      <w:r w:rsidR="0003695A" w:rsidRPr="0086082D">
        <w:rPr>
          <w:rFonts w:asciiTheme="majorHAnsi" w:hAnsiTheme="majorHAnsi"/>
          <w:sz w:val="20"/>
          <w:szCs w:val="20"/>
          <w:lang w:val="es-ES_tradnl"/>
        </w:rPr>
        <w:t>dinero</w:t>
      </w:r>
      <w:r w:rsidR="00D43E1E" w:rsidRPr="0086082D">
        <w:rPr>
          <w:rFonts w:asciiTheme="majorHAnsi" w:hAnsiTheme="majorHAnsi"/>
          <w:sz w:val="20"/>
          <w:szCs w:val="20"/>
          <w:lang w:val="es-ES_tradnl"/>
        </w:rPr>
        <w:t xml:space="preserve"> para financiar la contratación de un representante legal. De este modo, la citada institución</w:t>
      </w:r>
      <w:r w:rsidR="00BA24E2" w:rsidRPr="0086082D">
        <w:rPr>
          <w:rFonts w:asciiTheme="majorHAnsi" w:hAnsiTheme="majorHAnsi"/>
          <w:sz w:val="20"/>
          <w:szCs w:val="20"/>
          <w:lang w:val="es-ES_tradnl"/>
        </w:rPr>
        <w:t>, actuando en favor del peticionario, inici</w:t>
      </w:r>
      <w:r w:rsidR="00F230E2" w:rsidRPr="0086082D">
        <w:rPr>
          <w:rFonts w:asciiTheme="majorHAnsi" w:hAnsiTheme="majorHAnsi"/>
          <w:sz w:val="20"/>
          <w:szCs w:val="20"/>
          <w:lang w:val="es-ES_tradnl"/>
        </w:rPr>
        <w:t>ó</w:t>
      </w:r>
      <w:r w:rsidR="00BA24E2" w:rsidRPr="0086082D">
        <w:rPr>
          <w:rFonts w:asciiTheme="majorHAnsi" w:hAnsiTheme="majorHAnsi"/>
          <w:sz w:val="20"/>
          <w:szCs w:val="20"/>
          <w:lang w:val="es-ES_tradnl"/>
        </w:rPr>
        <w:t xml:space="preserve"> </w:t>
      </w:r>
      <w:r w:rsidR="00107CF8" w:rsidRPr="0086082D">
        <w:rPr>
          <w:rFonts w:asciiTheme="majorHAnsi" w:hAnsiTheme="majorHAnsi"/>
          <w:sz w:val="20"/>
          <w:szCs w:val="20"/>
          <w:lang w:val="es-ES_tradnl"/>
        </w:rPr>
        <w:t xml:space="preserve">el </w:t>
      </w:r>
      <w:r w:rsidR="00D43E1E" w:rsidRPr="0086082D">
        <w:rPr>
          <w:rFonts w:asciiTheme="majorHAnsi" w:hAnsiTheme="majorHAnsi"/>
          <w:sz w:val="20"/>
          <w:szCs w:val="20"/>
          <w:lang w:val="es-ES_tradnl"/>
        </w:rPr>
        <w:t>j</w:t>
      </w:r>
      <w:r w:rsidR="0097066F" w:rsidRPr="0086082D">
        <w:rPr>
          <w:rFonts w:asciiTheme="majorHAnsi" w:hAnsiTheme="majorHAnsi"/>
          <w:sz w:val="20"/>
          <w:szCs w:val="20"/>
          <w:lang w:val="es-ES_tradnl"/>
        </w:rPr>
        <w:t xml:space="preserve">uicio laboral </w:t>
      </w:r>
      <w:r w:rsidR="00F230E2" w:rsidRPr="0086082D">
        <w:rPr>
          <w:rFonts w:asciiTheme="majorHAnsi" w:hAnsiTheme="majorHAnsi"/>
          <w:sz w:val="20"/>
          <w:szCs w:val="20"/>
          <w:lang w:val="es-ES_tradnl"/>
        </w:rPr>
        <w:t xml:space="preserve">nro. </w:t>
      </w:r>
      <w:r w:rsidR="0097066F" w:rsidRPr="0086082D">
        <w:rPr>
          <w:rFonts w:asciiTheme="majorHAnsi" w:hAnsiTheme="majorHAnsi"/>
          <w:sz w:val="20"/>
          <w:szCs w:val="20"/>
          <w:lang w:val="es-ES_tradnl"/>
        </w:rPr>
        <w:t xml:space="preserve">1401/2009 contra el IMSS, solicitando el pago de una pensión mensual por concepto de viudez y de otras prestaciones accesorias. Como resultado, el 27 de febrero de 2012 la Junta Especial </w:t>
      </w:r>
      <w:r w:rsidR="00B513F4" w:rsidRPr="0086082D">
        <w:rPr>
          <w:rFonts w:asciiTheme="majorHAnsi" w:hAnsiTheme="majorHAnsi"/>
          <w:sz w:val="20"/>
          <w:szCs w:val="20"/>
          <w:lang w:val="es-ES_tradnl"/>
        </w:rPr>
        <w:t>Número Ocho Bis Federal de Conciliación y Arbitraje</w:t>
      </w:r>
      <w:r w:rsidR="002C6D28" w:rsidRPr="0086082D">
        <w:rPr>
          <w:rFonts w:asciiTheme="majorHAnsi" w:hAnsiTheme="majorHAnsi"/>
          <w:sz w:val="20"/>
          <w:szCs w:val="20"/>
          <w:lang w:val="es-ES_tradnl"/>
        </w:rPr>
        <w:t xml:space="preserve"> declaró parcialmente fundada la demanda, ordenando el pago de la pensión, pero absolviendo al IMSS del pago de los conceptos de </w:t>
      </w:r>
      <w:r w:rsidR="004E12D3" w:rsidRPr="0086082D">
        <w:rPr>
          <w:rFonts w:asciiTheme="majorHAnsi" w:hAnsiTheme="majorHAnsi"/>
          <w:sz w:val="20"/>
          <w:szCs w:val="20"/>
          <w:lang w:val="es-ES_tradnl"/>
        </w:rPr>
        <w:t>f</w:t>
      </w:r>
      <w:r w:rsidR="002C6D28" w:rsidRPr="0086082D">
        <w:rPr>
          <w:rFonts w:asciiTheme="majorHAnsi" w:hAnsiTheme="majorHAnsi"/>
          <w:sz w:val="20"/>
          <w:szCs w:val="20"/>
          <w:lang w:val="es-ES_tradnl"/>
        </w:rPr>
        <w:t xml:space="preserve">ondo de </w:t>
      </w:r>
      <w:r w:rsidR="004E12D3" w:rsidRPr="0086082D">
        <w:rPr>
          <w:rFonts w:asciiTheme="majorHAnsi" w:hAnsiTheme="majorHAnsi"/>
          <w:sz w:val="20"/>
          <w:szCs w:val="20"/>
          <w:lang w:val="es-ES_tradnl"/>
        </w:rPr>
        <w:t>a</w:t>
      </w:r>
      <w:r w:rsidR="002C6D28" w:rsidRPr="0086082D">
        <w:rPr>
          <w:rFonts w:asciiTheme="majorHAnsi" w:hAnsiTheme="majorHAnsi"/>
          <w:sz w:val="20"/>
          <w:szCs w:val="20"/>
          <w:lang w:val="es-ES_tradnl"/>
        </w:rPr>
        <w:t xml:space="preserve">horro </w:t>
      </w:r>
      <w:r w:rsidR="00F230E2" w:rsidRPr="0086082D">
        <w:rPr>
          <w:rFonts w:asciiTheme="majorHAnsi" w:hAnsiTheme="majorHAnsi"/>
          <w:sz w:val="20"/>
          <w:szCs w:val="20"/>
          <w:lang w:val="es-ES_tradnl"/>
        </w:rPr>
        <w:t>y</w:t>
      </w:r>
      <w:r w:rsidR="002C6D28" w:rsidRPr="0086082D">
        <w:rPr>
          <w:rFonts w:asciiTheme="majorHAnsi" w:hAnsiTheme="majorHAnsi"/>
          <w:sz w:val="20"/>
          <w:szCs w:val="20"/>
          <w:lang w:val="es-ES_tradnl"/>
        </w:rPr>
        <w:t xml:space="preserve"> de ayuda asistencial.</w:t>
      </w:r>
    </w:p>
    <w:p w14:paraId="771FDBE2" w14:textId="6087EBAC" w:rsidR="004E12D3" w:rsidRPr="0086082D" w:rsidRDefault="00116810" w:rsidP="00860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Ante esto, ambas parte</w:t>
      </w:r>
      <w:r w:rsidR="00CB1A24" w:rsidRPr="0086082D">
        <w:rPr>
          <w:rFonts w:asciiTheme="majorHAnsi" w:hAnsiTheme="majorHAnsi"/>
          <w:sz w:val="20"/>
          <w:szCs w:val="20"/>
          <w:lang w:val="es-ES_tradnl"/>
        </w:rPr>
        <w:t>s</w:t>
      </w:r>
      <w:r w:rsidRPr="0086082D">
        <w:rPr>
          <w:rFonts w:asciiTheme="majorHAnsi" w:hAnsiTheme="majorHAnsi"/>
          <w:sz w:val="20"/>
          <w:szCs w:val="20"/>
          <w:lang w:val="es-ES_tradnl"/>
        </w:rPr>
        <w:t xml:space="preserve"> presentaron recursos de amparo y el 10 de julio de 2013 el Primer Tribunal Colegiado en Materia del Trabajo resolvió en favor del IMSS, ordenando dictar un nuevo laudo</w:t>
      </w:r>
      <w:r w:rsidR="00253A30" w:rsidRPr="0086082D">
        <w:rPr>
          <w:rFonts w:asciiTheme="majorHAnsi" w:hAnsiTheme="majorHAnsi"/>
          <w:sz w:val="20"/>
          <w:szCs w:val="20"/>
          <w:lang w:val="es-ES_tradnl"/>
        </w:rPr>
        <w:t xml:space="preserve"> que deniegue</w:t>
      </w:r>
      <w:r w:rsidRPr="0086082D">
        <w:rPr>
          <w:rFonts w:asciiTheme="majorHAnsi" w:hAnsiTheme="majorHAnsi"/>
          <w:sz w:val="20"/>
          <w:szCs w:val="20"/>
          <w:lang w:val="es-ES_tradnl"/>
        </w:rPr>
        <w:t xml:space="preserve"> todas las pretensiones</w:t>
      </w:r>
      <w:r w:rsidR="00253A30" w:rsidRPr="0086082D">
        <w:rPr>
          <w:rFonts w:asciiTheme="majorHAnsi" w:hAnsiTheme="majorHAnsi"/>
          <w:sz w:val="20"/>
          <w:szCs w:val="20"/>
          <w:lang w:val="es-ES_tradnl"/>
        </w:rPr>
        <w:t xml:space="preserve"> del demandante</w:t>
      </w:r>
      <w:r w:rsidRPr="0086082D">
        <w:rPr>
          <w:rFonts w:asciiTheme="majorHAnsi" w:hAnsiTheme="majorHAnsi"/>
          <w:sz w:val="20"/>
          <w:szCs w:val="20"/>
          <w:lang w:val="es-ES_tradnl"/>
        </w:rPr>
        <w:t xml:space="preserve">. </w:t>
      </w:r>
      <w:r w:rsidR="008B0396" w:rsidRPr="0086082D">
        <w:rPr>
          <w:rFonts w:asciiTheme="majorHAnsi" w:hAnsiTheme="majorHAnsi"/>
          <w:sz w:val="20"/>
          <w:szCs w:val="20"/>
          <w:lang w:val="es-ES_tradnl"/>
        </w:rPr>
        <w:t xml:space="preserve">Debido a la citada decisión, la Junta Especial Número Ocho Bis Federal de Conciliación y Arbitraje absolvió al IMSS de cualquier pago. </w:t>
      </w:r>
    </w:p>
    <w:p w14:paraId="416F9DAC" w14:textId="33FDB849" w:rsidR="00D97644" w:rsidRPr="0086082D" w:rsidRDefault="004E12D3"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 xml:space="preserve">El peticionario </w:t>
      </w:r>
      <w:r w:rsidR="00497A31" w:rsidRPr="1987644A">
        <w:rPr>
          <w:rFonts w:asciiTheme="majorHAnsi" w:hAnsiTheme="majorHAnsi"/>
          <w:sz w:val="20"/>
          <w:szCs w:val="20"/>
          <w:lang w:val="es-ES"/>
        </w:rPr>
        <w:t>indica</w:t>
      </w:r>
      <w:r w:rsidRPr="1987644A">
        <w:rPr>
          <w:rFonts w:asciiTheme="majorHAnsi" w:hAnsiTheme="majorHAnsi"/>
          <w:sz w:val="20"/>
          <w:szCs w:val="20"/>
          <w:lang w:val="es-ES"/>
        </w:rPr>
        <w:t xml:space="preserve"> </w:t>
      </w:r>
      <w:r w:rsidR="001C2ACA" w:rsidRPr="1987644A">
        <w:rPr>
          <w:rFonts w:asciiTheme="majorHAnsi" w:hAnsiTheme="majorHAnsi"/>
          <w:sz w:val="20"/>
          <w:szCs w:val="20"/>
          <w:lang w:val="es-ES"/>
        </w:rPr>
        <w:t>que</w:t>
      </w:r>
      <w:r w:rsidRPr="1987644A">
        <w:rPr>
          <w:rFonts w:asciiTheme="majorHAnsi" w:hAnsiTheme="majorHAnsi"/>
          <w:sz w:val="20"/>
          <w:szCs w:val="20"/>
          <w:lang w:val="es-ES"/>
        </w:rPr>
        <w:t xml:space="preserve"> a</w:t>
      </w:r>
      <w:r w:rsidR="008B0396" w:rsidRPr="1987644A">
        <w:rPr>
          <w:rFonts w:asciiTheme="majorHAnsi" w:hAnsiTheme="majorHAnsi"/>
          <w:sz w:val="20"/>
          <w:szCs w:val="20"/>
          <w:lang w:val="es-ES"/>
        </w:rPr>
        <w:t xml:space="preserve">unque presentó un nuevo juicio de amparo con la representación de la Procuraduría Federal de la Defensa del Trabajo, el Primer Tribunal Colegiado en Materia del Trabajo del Primer Circuito </w:t>
      </w:r>
      <w:r w:rsidRPr="1987644A">
        <w:rPr>
          <w:rFonts w:asciiTheme="majorHAnsi" w:hAnsiTheme="majorHAnsi"/>
          <w:sz w:val="20"/>
          <w:szCs w:val="20"/>
          <w:lang w:val="es-ES"/>
        </w:rPr>
        <w:t xml:space="preserve">también </w:t>
      </w:r>
      <w:r w:rsidR="008B0396" w:rsidRPr="1987644A">
        <w:rPr>
          <w:rFonts w:asciiTheme="majorHAnsi" w:hAnsiTheme="majorHAnsi"/>
          <w:sz w:val="20"/>
          <w:szCs w:val="20"/>
          <w:lang w:val="es-ES"/>
        </w:rPr>
        <w:t xml:space="preserve">desestimó esta acción. </w:t>
      </w:r>
    </w:p>
    <w:p w14:paraId="2B2EDEF2" w14:textId="7D504EC1" w:rsidR="004E12D3" w:rsidRPr="0086082D" w:rsidRDefault="004E12D3" w:rsidP="008608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86082D">
        <w:rPr>
          <w:rFonts w:asciiTheme="majorHAnsi" w:hAnsiTheme="majorHAnsi"/>
          <w:i/>
          <w:iCs/>
          <w:sz w:val="20"/>
          <w:szCs w:val="20"/>
          <w:lang w:val="es-ES_tradnl"/>
        </w:rPr>
        <w:t>P</w:t>
      </w:r>
      <w:r w:rsidR="001C2ACA" w:rsidRPr="0086082D">
        <w:rPr>
          <w:rFonts w:asciiTheme="majorHAnsi" w:hAnsiTheme="majorHAnsi"/>
          <w:i/>
          <w:iCs/>
          <w:sz w:val="20"/>
          <w:szCs w:val="20"/>
          <w:lang w:val="es-ES_tradnl"/>
        </w:rPr>
        <w:t xml:space="preserve">rocedimiento ante el </w:t>
      </w:r>
      <w:r w:rsidR="00136043" w:rsidRPr="0086082D">
        <w:rPr>
          <w:rFonts w:asciiTheme="majorHAnsi" w:hAnsiTheme="majorHAnsi"/>
          <w:i/>
          <w:iCs/>
          <w:sz w:val="20"/>
          <w:szCs w:val="20"/>
          <w:lang w:val="es-ES_tradnl"/>
        </w:rPr>
        <w:t>CONAPRED</w:t>
      </w:r>
    </w:p>
    <w:p w14:paraId="22688655" w14:textId="35ED95DD" w:rsidR="00D21536" w:rsidRPr="0086082D" w:rsidRDefault="00113794"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El peticionario s</w:t>
      </w:r>
      <w:r w:rsidR="00D21536" w:rsidRPr="1987644A">
        <w:rPr>
          <w:rFonts w:asciiTheme="majorHAnsi" w:hAnsiTheme="majorHAnsi"/>
          <w:sz w:val="20"/>
          <w:szCs w:val="20"/>
          <w:lang w:val="es-ES"/>
        </w:rPr>
        <w:t xml:space="preserve">eñala que el 11 de febrero de 2015 presentó un recurso de queja ante el CONAPRED, alegando haber sido discriminado por motivos de género. Para sustentar </w:t>
      </w:r>
      <w:r w:rsidR="00A30DE6" w:rsidRPr="1987644A">
        <w:rPr>
          <w:rFonts w:asciiTheme="majorHAnsi" w:hAnsiTheme="majorHAnsi"/>
          <w:sz w:val="20"/>
          <w:szCs w:val="20"/>
          <w:lang w:val="es-ES"/>
        </w:rPr>
        <w:t>est</w:t>
      </w:r>
      <w:r w:rsidR="0086577E" w:rsidRPr="1987644A">
        <w:rPr>
          <w:rFonts w:asciiTheme="majorHAnsi" w:hAnsiTheme="majorHAnsi"/>
          <w:sz w:val="20"/>
          <w:szCs w:val="20"/>
          <w:lang w:val="es-ES"/>
        </w:rPr>
        <w:t>e</w:t>
      </w:r>
      <w:r w:rsidR="00D21536" w:rsidRPr="1987644A">
        <w:rPr>
          <w:rFonts w:asciiTheme="majorHAnsi" w:hAnsiTheme="majorHAnsi"/>
          <w:sz w:val="20"/>
          <w:szCs w:val="20"/>
          <w:lang w:val="es-ES"/>
        </w:rPr>
        <w:t xml:space="preserve"> </w:t>
      </w:r>
      <w:r w:rsidR="0086577E" w:rsidRPr="1987644A">
        <w:rPr>
          <w:rFonts w:asciiTheme="majorHAnsi" w:hAnsiTheme="majorHAnsi"/>
          <w:sz w:val="20"/>
          <w:szCs w:val="20"/>
          <w:lang w:val="es-ES"/>
        </w:rPr>
        <w:t>reclamo</w:t>
      </w:r>
      <w:r w:rsidR="00D21536" w:rsidRPr="1987644A">
        <w:rPr>
          <w:rFonts w:asciiTheme="majorHAnsi" w:hAnsiTheme="majorHAnsi"/>
          <w:sz w:val="20"/>
          <w:szCs w:val="20"/>
          <w:lang w:val="es-ES"/>
        </w:rPr>
        <w:t xml:space="preserve"> explicó que el IMSS le negó la pensión de viudez debido a que el artículo 14 del Régimen de Pensiones y Jubilaciones establece que solo los hombres deben acreditar la dependencia económica con la derechohabiente fallecida. Agregó que aunque en el proceso laboral presentó diversas constancias que acreditaban dicho requisito, su solicitud fue denegada.</w:t>
      </w:r>
    </w:p>
    <w:p w14:paraId="062CC082" w14:textId="76578DB9" w:rsidR="00D21536" w:rsidRPr="0086082D" w:rsidRDefault="00D21536" w:rsidP="00860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En respuesta, el 6 de octubre de 2015 mediante la disposición 09/15, el CONAPRED le dio la razón y requirió al IMSS que le otorgara una pensión de viudez con efectos retroactivos, además de otras medidas de reparación.</w:t>
      </w:r>
      <w:r w:rsidR="000C5EC7" w:rsidRPr="0086082D">
        <w:rPr>
          <w:rFonts w:asciiTheme="majorHAnsi" w:hAnsiTheme="majorHAnsi"/>
          <w:sz w:val="20"/>
          <w:szCs w:val="20"/>
          <w:lang w:val="es-ES_tradnl"/>
        </w:rPr>
        <w:t xml:space="preserve"> </w:t>
      </w:r>
      <w:r w:rsidR="009C5EC9" w:rsidRPr="0086082D">
        <w:rPr>
          <w:rFonts w:asciiTheme="majorHAnsi" w:hAnsiTheme="majorHAnsi"/>
          <w:sz w:val="20"/>
          <w:szCs w:val="20"/>
          <w:lang w:val="es-ES_tradnl"/>
        </w:rPr>
        <w:t>S</w:t>
      </w:r>
      <w:r w:rsidRPr="0086082D">
        <w:rPr>
          <w:rFonts w:asciiTheme="majorHAnsi" w:hAnsiTheme="majorHAnsi"/>
          <w:sz w:val="20"/>
          <w:szCs w:val="20"/>
          <w:lang w:val="es-ES_tradnl"/>
        </w:rPr>
        <w:t>i bien el IMSS demandó la nulidad de esta resolución, el 27 de febrero de 2017 el Tribunal Administrativo desestimó dicho recurso y confirmó la validez de la decisión impugnada. Posteriormente, el IMSS interpuso un juicio de amparo directo, pero el 8 de febrero de 2018 el Vigésimo Tribunal Colegiado en Materia Administrativa del Primer Circuito también lo desestimó.</w:t>
      </w:r>
    </w:p>
    <w:p w14:paraId="7D857C2A" w14:textId="30C24F0B" w:rsidR="001C2ACA" w:rsidRPr="0086082D" w:rsidRDefault="001C2ACA" w:rsidP="008608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86082D">
        <w:rPr>
          <w:rFonts w:asciiTheme="majorHAnsi" w:hAnsiTheme="majorHAnsi"/>
          <w:i/>
          <w:iCs/>
          <w:sz w:val="20"/>
          <w:szCs w:val="20"/>
          <w:lang w:val="es-ES_tradnl"/>
        </w:rPr>
        <w:t>Consideraciones finales</w:t>
      </w:r>
    </w:p>
    <w:p w14:paraId="557397F4" w14:textId="3FC29F11" w:rsidR="001C2ACA" w:rsidRPr="0086082D" w:rsidRDefault="00204EA9" w:rsidP="00860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 xml:space="preserve">A pesar de lo expuesto, </w:t>
      </w:r>
      <w:r w:rsidR="009C5EC9" w:rsidRPr="0086082D">
        <w:rPr>
          <w:rFonts w:asciiTheme="majorHAnsi" w:hAnsiTheme="majorHAnsi"/>
          <w:sz w:val="20"/>
          <w:szCs w:val="20"/>
          <w:lang w:val="es-ES_tradnl"/>
        </w:rPr>
        <w:t>el Sr</w:t>
      </w:r>
      <w:r w:rsidR="00B91131" w:rsidRPr="0086082D">
        <w:rPr>
          <w:rFonts w:asciiTheme="majorHAnsi" w:hAnsiTheme="majorHAnsi"/>
          <w:sz w:val="20"/>
          <w:szCs w:val="20"/>
          <w:lang w:val="es-ES_tradnl"/>
        </w:rPr>
        <w:t>. Aguilar</w:t>
      </w:r>
      <w:r w:rsidRPr="0086082D">
        <w:rPr>
          <w:rFonts w:asciiTheme="majorHAnsi" w:hAnsiTheme="majorHAnsi"/>
          <w:sz w:val="20"/>
          <w:szCs w:val="20"/>
          <w:lang w:val="es-ES_tradnl"/>
        </w:rPr>
        <w:t xml:space="preserve"> cuestiona que </w:t>
      </w:r>
      <w:r w:rsidR="002904F1" w:rsidRPr="0086082D">
        <w:rPr>
          <w:rFonts w:asciiTheme="majorHAnsi" w:hAnsiTheme="majorHAnsi"/>
          <w:sz w:val="20"/>
          <w:szCs w:val="20"/>
          <w:lang w:val="es-ES_tradnl"/>
        </w:rPr>
        <w:t xml:space="preserve">hasta la fecha el IMSS no ha cumplido con todas las medidas dispuestas por el CONAPRED. En particular, que no se le ha brindado todo el dinero que le correspondería por su pensión de viudez con efectos retroactivos. Por lo expuesto, solicita a la CIDH que declaré que México no ha garantizado sus derechos de acceso a la justicia y seguridad social. </w:t>
      </w:r>
    </w:p>
    <w:p w14:paraId="42AC8EE3" w14:textId="77777777" w:rsidR="00B91131" w:rsidRPr="0086082D" w:rsidRDefault="00B91131" w:rsidP="008608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p>
    <w:p w14:paraId="129AF6A6" w14:textId="777445F4" w:rsidR="00EF76F5" w:rsidRPr="0086082D" w:rsidRDefault="00B91131" w:rsidP="008608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86082D">
        <w:rPr>
          <w:rFonts w:asciiTheme="majorHAnsi" w:hAnsiTheme="majorHAnsi"/>
          <w:b/>
          <w:bCs/>
          <w:sz w:val="20"/>
          <w:szCs w:val="20"/>
          <w:lang w:val="es-ES_tradnl"/>
        </w:rPr>
        <w:lastRenderedPageBreak/>
        <w:t>El Estado mexicano</w:t>
      </w:r>
    </w:p>
    <w:p w14:paraId="75106DDC" w14:textId="64CD1082" w:rsidR="0088583E" w:rsidRPr="0086082D" w:rsidRDefault="0088583E"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 xml:space="preserve">Por su parte, el Estado sostiene que la presente petición es inadmisible debido a la falta de agotamiento de los recursos internos. Señala que el señor Aguilar Cámara no inició un procedimiento de responsabilidad para cuestionar la presunta omisión del IMSS en el pago del monto adeudado. Explica que dicho procedimiento está regulado por la Ley Federal de Responsabilidad Patrimonial del Estado, la cual permitiría </w:t>
      </w:r>
      <w:r w:rsidR="009A62DF" w:rsidRPr="1987644A">
        <w:rPr>
          <w:rFonts w:asciiTheme="majorHAnsi" w:hAnsiTheme="majorHAnsi"/>
          <w:sz w:val="20"/>
          <w:szCs w:val="20"/>
          <w:lang w:val="es-ES"/>
        </w:rPr>
        <w:t>a</w:t>
      </w:r>
      <w:r w:rsidRPr="1987644A">
        <w:rPr>
          <w:rFonts w:asciiTheme="majorHAnsi" w:hAnsiTheme="majorHAnsi"/>
          <w:sz w:val="20"/>
          <w:szCs w:val="20"/>
          <w:lang w:val="es-ES"/>
        </w:rPr>
        <w:t>l peticionario recib</w:t>
      </w:r>
      <w:r w:rsidR="009A62DF" w:rsidRPr="1987644A">
        <w:rPr>
          <w:rFonts w:asciiTheme="majorHAnsi" w:hAnsiTheme="majorHAnsi"/>
          <w:sz w:val="20"/>
          <w:szCs w:val="20"/>
          <w:lang w:val="es-ES"/>
        </w:rPr>
        <w:t>ir</w:t>
      </w:r>
      <w:r w:rsidRPr="1987644A">
        <w:rPr>
          <w:rFonts w:asciiTheme="majorHAnsi" w:hAnsiTheme="majorHAnsi"/>
          <w:sz w:val="20"/>
          <w:szCs w:val="20"/>
          <w:lang w:val="es-ES"/>
        </w:rPr>
        <w:t xml:space="preserve"> el pago reclamado si demuestra adecuadamente la responsabilidad del Estado.</w:t>
      </w:r>
    </w:p>
    <w:p w14:paraId="0AB6AC36" w14:textId="042599EC" w:rsidR="0088583E" w:rsidRPr="0086082D" w:rsidRDefault="0088583E"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 xml:space="preserve">Asimismo, </w:t>
      </w:r>
      <w:r w:rsidR="00CE0ADC" w:rsidRPr="1987644A">
        <w:rPr>
          <w:rFonts w:asciiTheme="majorHAnsi" w:hAnsiTheme="majorHAnsi"/>
          <w:sz w:val="20"/>
          <w:szCs w:val="20"/>
          <w:lang w:val="es-ES"/>
        </w:rPr>
        <w:t>que</w:t>
      </w:r>
      <w:r w:rsidRPr="1987644A">
        <w:rPr>
          <w:rFonts w:asciiTheme="majorHAnsi" w:hAnsiTheme="majorHAnsi"/>
          <w:sz w:val="20"/>
          <w:szCs w:val="20"/>
          <w:lang w:val="es-ES"/>
        </w:rPr>
        <w:t xml:space="preserve"> en caso de que la resolución de dicho procedimiento no satisfaga al señor Aguilar este tiene la posibilidad de interponer un recurso de revisión en vía administrativa o acudir directamente al Tribunal Federal de Justicia Fiscal y Administrativa. Destaca que el peticionario tiene conocimiento de estos mecanismos jurídicos, pues la Procuraduría Federal de la Defensa del Trabajo se los explicó en una reunión sostenida después de la decisión del CONAPRED. En consecuencia, el Estado considera que la presente petición no cumple con el requisito establecido en el artículo 46.1.a) de la Convención.</w:t>
      </w:r>
    </w:p>
    <w:p w14:paraId="1DF64F75" w14:textId="2EA3AA76" w:rsidR="0088583E" w:rsidRPr="0086082D" w:rsidRDefault="0088583E"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 xml:space="preserve">Sin perjuicio de lo anterior, en caso de que la </w:t>
      </w:r>
      <w:r w:rsidR="00012AAB" w:rsidRPr="1987644A">
        <w:rPr>
          <w:rFonts w:asciiTheme="majorHAnsi" w:hAnsiTheme="majorHAnsi"/>
          <w:sz w:val="20"/>
          <w:szCs w:val="20"/>
          <w:lang w:val="es-ES"/>
        </w:rPr>
        <w:t>CIDH</w:t>
      </w:r>
      <w:r w:rsidRPr="1987644A">
        <w:rPr>
          <w:rFonts w:asciiTheme="majorHAnsi" w:hAnsiTheme="majorHAnsi"/>
          <w:sz w:val="20"/>
          <w:szCs w:val="20"/>
          <w:lang w:val="es-ES"/>
        </w:rPr>
        <w:t xml:space="preserve"> determine que se ha cumplido con la referida regla </w:t>
      </w:r>
      <w:r w:rsidR="00012AAB" w:rsidRPr="1987644A">
        <w:rPr>
          <w:rFonts w:asciiTheme="majorHAnsi" w:hAnsiTheme="majorHAnsi"/>
          <w:sz w:val="20"/>
          <w:szCs w:val="20"/>
          <w:lang w:val="es-ES"/>
        </w:rPr>
        <w:t>de admisibilidad</w:t>
      </w:r>
      <w:r w:rsidRPr="1987644A">
        <w:rPr>
          <w:rFonts w:asciiTheme="majorHAnsi" w:hAnsiTheme="majorHAnsi"/>
          <w:sz w:val="20"/>
          <w:szCs w:val="20"/>
          <w:lang w:val="es-ES"/>
        </w:rPr>
        <w:t xml:space="preserve">, el Estado considera que la petición sería igualmente inadmisible, ya que los hechos denunciados no </w:t>
      </w:r>
      <w:r w:rsidR="0013740D" w:rsidRPr="1987644A">
        <w:rPr>
          <w:rFonts w:asciiTheme="majorHAnsi" w:hAnsiTheme="majorHAnsi"/>
          <w:sz w:val="20"/>
          <w:szCs w:val="20"/>
          <w:lang w:val="es-ES"/>
        </w:rPr>
        <w:t>constituyen</w:t>
      </w:r>
      <w:r w:rsidRPr="1987644A">
        <w:rPr>
          <w:rFonts w:asciiTheme="majorHAnsi" w:hAnsiTheme="majorHAnsi"/>
          <w:sz w:val="20"/>
          <w:szCs w:val="20"/>
          <w:lang w:val="es-ES"/>
        </w:rPr>
        <w:t xml:space="preserve"> vulneraciones de derechos humanos que le sean atribuibles. Por el contrario, argumenta que la parte peticionaria busca que la Comisión actúe como una cuarta instancia, revisando valoraciones de hecho y derecho realizadas por </w:t>
      </w:r>
      <w:r w:rsidR="0013740D" w:rsidRPr="1987644A">
        <w:rPr>
          <w:rFonts w:asciiTheme="majorHAnsi" w:hAnsiTheme="majorHAnsi"/>
          <w:sz w:val="20"/>
          <w:szCs w:val="20"/>
          <w:lang w:val="es-ES"/>
        </w:rPr>
        <w:t>los jueces</w:t>
      </w:r>
      <w:r w:rsidRPr="1987644A">
        <w:rPr>
          <w:rFonts w:asciiTheme="majorHAnsi" w:hAnsiTheme="majorHAnsi"/>
          <w:sz w:val="20"/>
          <w:szCs w:val="20"/>
          <w:lang w:val="es-ES"/>
        </w:rPr>
        <w:t xml:space="preserve"> nacionales</w:t>
      </w:r>
      <w:r w:rsidR="00926DEB" w:rsidRPr="1987644A">
        <w:rPr>
          <w:rFonts w:asciiTheme="majorHAnsi" w:hAnsiTheme="majorHAnsi"/>
          <w:sz w:val="20"/>
          <w:szCs w:val="20"/>
          <w:lang w:val="es-ES"/>
        </w:rPr>
        <w:t xml:space="preserve"> dentro de su competencia</w:t>
      </w:r>
      <w:r w:rsidRPr="1987644A">
        <w:rPr>
          <w:rFonts w:asciiTheme="majorHAnsi" w:hAnsiTheme="majorHAnsi"/>
          <w:sz w:val="20"/>
          <w:szCs w:val="20"/>
          <w:lang w:val="es-ES"/>
        </w:rPr>
        <w:t>.</w:t>
      </w:r>
    </w:p>
    <w:p w14:paraId="0D2644AF" w14:textId="70B82D90" w:rsidR="0088583E" w:rsidRPr="0086082D" w:rsidRDefault="0088583E" w:rsidP="00860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 xml:space="preserve">México </w:t>
      </w:r>
      <w:r w:rsidR="00926DEB" w:rsidRPr="0086082D">
        <w:rPr>
          <w:rFonts w:asciiTheme="majorHAnsi" w:hAnsiTheme="majorHAnsi"/>
          <w:sz w:val="20"/>
          <w:szCs w:val="20"/>
          <w:lang w:val="es-ES_tradnl"/>
        </w:rPr>
        <w:t>plantea</w:t>
      </w:r>
      <w:r w:rsidRPr="0086082D">
        <w:rPr>
          <w:rFonts w:asciiTheme="majorHAnsi" w:hAnsiTheme="majorHAnsi"/>
          <w:sz w:val="20"/>
          <w:szCs w:val="20"/>
          <w:lang w:val="es-ES_tradnl"/>
        </w:rPr>
        <w:t xml:space="preserve"> que el IMSS cumplió con todas las medidas establecidas en la disposición 09/15 del CONAPRED. En particular, resalta que dicha institución efectuó el pago al señor Aguilar Cámara por un monto de $327</w:t>
      </w:r>
      <w:r w:rsidR="004B103B" w:rsidRPr="0086082D">
        <w:rPr>
          <w:rFonts w:asciiTheme="majorHAnsi" w:hAnsiTheme="majorHAnsi"/>
          <w:sz w:val="20"/>
          <w:szCs w:val="20"/>
          <w:lang w:val="es-ES_tradnl"/>
        </w:rPr>
        <w:t>.</w:t>
      </w:r>
      <w:r w:rsidRPr="0086082D">
        <w:rPr>
          <w:rFonts w:asciiTheme="majorHAnsi" w:hAnsiTheme="majorHAnsi"/>
          <w:sz w:val="20"/>
          <w:szCs w:val="20"/>
          <w:lang w:val="es-ES_tradnl"/>
        </w:rPr>
        <w:t>499</w:t>
      </w:r>
      <w:r w:rsidR="004B103B" w:rsidRPr="0086082D">
        <w:rPr>
          <w:rFonts w:asciiTheme="majorHAnsi" w:hAnsiTheme="majorHAnsi"/>
          <w:sz w:val="20"/>
          <w:szCs w:val="20"/>
          <w:lang w:val="es-ES_tradnl"/>
        </w:rPr>
        <w:t>,</w:t>
      </w:r>
      <w:r w:rsidRPr="0086082D">
        <w:rPr>
          <w:rFonts w:asciiTheme="majorHAnsi" w:hAnsiTheme="majorHAnsi"/>
          <w:sz w:val="20"/>
          <w:szCs w:val="20"/>
          <w:lang w:val="es-ES_tradnl"/>
        </w:rPr>
        <w:t>40 pesos mexicanos</w:t>
      </w:r>
      <w:r w:rsidR="007D53F5" w:rsidRPr="0086082D">
        <w:rPr>
          <w:rFonts w:asciiTheme="majorHAnsi" w:hAnsiTheme="majorHAnsi"/>
          <w:sz w:val="20"/>
          <w:szCs w:val="20"/>
          <w:lang w:val="es-ES_tradnl"/>
        </w:rPr>
        <w:t xml:space="preserve"> (</w:t>
      </w:r>
      <w:r w:rsidR="00694CEE" w:rsidRPr="0086082D">
        <w:rPr>
          <w:rFonts w:asciiTheme="majorHAnsi" w:hAnsiTheme="majorHAnsi"/>
          <w:sz w:val="20"/>
          <w:szCs w:val="20"/>
          <w:lang w:val="es-ES_tradnl"/>
        </w:rPr>
        <w:t>apro</w:t>
      </w:r>
      <w:r w:rsidR="00BD27EF" w:rsidRPr="0086082D">
        <w:rPr>
          <w:rFonts w:asciiTheme="majorHAnsi" w:hAnsiTheme="majorHAnsi"/>
          <w:sz w:val="20"/>
          <w:szCs w:val="20"/>
          <w:lang w:val="es-ES_tradnl"/>
        </w:rPr>
        <w:t>ximadamente USD$. 16,490 en ese momento</w:t>
      </w:r>
      <w:r w:rsidR="007D53F5" w:rsidRPr="0086082D">
        <w:rPr>
          <w:rFonts w:asciiTheme="majorHAnsi" w:hAnsiTheme="majorHAnsi"/>
          <w:sz w:val="20"/>
          <w:szCs w:val="20"/>
          <w:lang w:val="es-ES_tradnl"/>
        </w:rPr>
        <w:t>)</w:t>
      </w:r>
      <w:r w:rsidRPr="0086082D">
        <w:rPr>
          <w:rFonts w:asciiTheme="majorHAnsi" w:hAnsiTheme="majorHAnsi"/>
          <w:sz w:val="20"/>
          <w:szCs w:val="20"/>
          <w:lang w:val="es-ES_tradnl"/>
        </w:rPr>
        <w:t xml:space="preserve">, con lo cual </w:t>
      </w:r>
      <w:r w:rsidR="007D53F5" w:rsidRPr="0086082D">
        <w:rPr>
          <w:rFonts w:asciiTheme="majorHAnsi" w:hAnsiTheme="majorHAnsi"/>
          <w:sz w:val="20"/>
          <w:szCs w:val="20"/>
          <w:lang w:val="es-ES_tradnl"/>
        </w:rPr>
        <w:t xml:space="preserve">cumplió con </w:t>
      </w:r>
      <w:r w:rsidRPr="0086082D">
        <w:rPr>
          <w:rFonts w:asciiTheme="majorHAnsi" w:hAnsiTheme="majorHAnsi"/>
          <w:sz w:val="20"/>
          <w:szCs w:val="20"/>
          <w:lang w:val="es-ES_tradnl"/>
        </w:rPr>
        <w:t xml:space="preserve">la obligación de pagar de forma retroactiva todos los montos adeudados de su pensión de viudez. Asimismo, destaca que a partir de julio de 2018 el IMSS le ha estado abonando </w:t>
      </w:r>
      <w:r w:rsidR="004B103B" w:rsidRPr="0086082D">
        <w:rPr>
          <w:rFonts w:asciiTheme="majorHAnsi" w:hAnsiTheme="majorHAnsi"/>
          <w:sz w:val="20"/>
          <w:szCs w:val="20"/>
          <w:lang w:val="es-ES_tradnl"/>
        </w:rPr>
        <w:t xml:space="preserve">al peticionario </w:t>
      </w:r>
      <w:r w:rsidRPr="0086082D">
        <w:rPr>
          <w:rFonts w:asciiTheme="majorHAnsi" w:hAnsiTheme="majorHAnsi"/>
          <w:sz w:val="20"/>
          <w:szCs w:val="20"/>
          <w:lang w:val="es-ES_tradnl"/>
        </w:rPr>
        <w:t>una pensión mensual de $28</w:t>
      </w:r>
      <w:r w:rsidR="004B103B" w:rsidRPr="0086082D">
        <w:rPr>
          <w:rFonts w:asciiTheme="majorHAnsi" w:hAnsiTheme="majorHAnsi"/>
          <w:sz w:val="20"/>
          <w:szCs w:val="20"/>
          <w:lang w:val="es-ES_tradnl"/>
        </w:rPr>
        <w:t>.</w:t>
      </w:r>
      <w:r w:rsidRPr="0086082D">
        <w:rPr>
          <w:rFonts w:asciiTheme="majorHAnsi" w:hAnsiTheme="majorHAnsi"/>
          <w:sz w:val="20"/>
          <w:szCs w:val="20"/>
          <w:lang w:val="es-ES_tradnl"/>
        </w:rPr>
        <w:t>563</w:t>
      </w:r>
      <w:r w:rsidR="004B103B" w:rsidRPr="0086082D">
        <w:rPr>
          <w:rFonts w:asciiTheme="majorHAnsi" w:hAnsiTheme="majorHAnsi"/>
          <w:sz w:val="20"/>
          <w:szCs w:val="20"/>
          <w:lang w:val="es-ES_tradnl"/>
        </w:rPr>
        <w:t>,</w:t>
      </w:r>
      <w:r w:rsidRPr="0086082D">
        <w:rPr>
          <w:rFonts w:asciiTheme="majorHAnsi" w:hAnsiTheme="majorHAnsi"/>
          <w:sz w:val="20"/>
          <w:szCs w:val="20"/>
          <w:lang w:val="es-ES_tradnl"/>
        </w:rPr>
        <w:t xml:space="preserve">85 </w:t>
      </w:r>
      <w:r w:rsidR="004B103B" w:rsidRPr="0086082D">
        <w:rPr>
          <w:rFonts w:asciiTheme="majorHAnsi" w:hAnsiTheme="majorHAnsi"/>
          <w:sz w:val="20"/>
          <w:szCs w:val="20"/>
          <w:lang w:val="es-ES_tradnl"/>
        </w:rPr>
        <w:t>(</w:t>
      </w:r>
      <w:r w:rsidR="00C06EF8" w:rsidRPr="0086082D">
        <w:rPr>
          <w:rFonts w:asciiTheme="majorHAnsi" w:hAnsiTheme="majorHAnsi"/>
          <w:sz w:val="20"/>
          <w:szCs w:val="20"/>
          <w:lang w:val="es-ES_tradnl"/>
        </w:rPr>
        <w:t>aproximadamente USD$. 1,438 en ese momento</w:t>
      </w:r>
      <w:r w:rsidR="004B103B" w:rsidRPr="0086082D">
        <w:rPr>
          <w:rFonts w:asciiTheme="majorHAnsi" w:hAnsiTheme="majorHAnsi"/>
          <w:sz w:val="20"/>
          <w:szCs w:val="20"/>
          <w:lang w:val="es-ES_tradnl"/>
        </w:rPr>
        <w:t xml:space="preserve">) </w:t>
      </w:r>
      <w:r w:rsidRPr="0086082D">
        <w:rPr>
          <w:rFonts w:asciiTheme="majorHAnsi" w:hAnsiTheme="majorHAnsi"/>
          <w:sz w:val="20"/>
          <w:szCs w:val="20"/>
          <w:lang w:val="es-ES_tradnl"/>
        </w:rPr>
        <w:t>pesos mexicanos.</w:t>
      </w:r>
    </w:p>
    <w:p w14:paraId="5D541C31" w14:textId="5426DA8C" w:rsidR="0088583E" w:rsidRPr="0086082D" w:rsidRDefault="007A07D5"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México agrega que</w:t>
      </w:r>
      <w:r w:rsidR="0088583E" w:rsidRPr="1987644A">
        <w:rPr>
          <w:rFonts w:asciiTheme="majorHAnsi" w:hAnsiTheme="majorHAnsi"/>
          <w:sz w:val="20"/>
          <w:szCs w:val="20"/>
          <w:lang w:val="es-ES"/>
        </w:rPr>
        <w:t xml:space="preserve"> ante los reclamos del peticionario sobre una presunta falta de pago de la totalidad de los montos ordenados por el CONAPRED, la Subdirección de Medidas Administrativas y de Reparación de dicho organismo llevó a cabo diversas gestiones para verificar el cumplimiento de la disposición 09/15. Como resultado, el 3 de junio de 2019 envió un oficio al Órgano Interno de Control en el IMSS para que iniciara el procedimiento de responsabilidad administrativa correspondiente. Además, el 19 de julio de 2019 personal del CONAPRED acompañó al </w:t>
      </w:r>
      <w:r w:rsidR="002451B6" w:rsidRPr="1987644A">
        <w:rPr>
          <w:rFonts w:asciiTheme="majorHAnsi" w:hAnsiTheme="majorHAnsi"/>
          <w:sz w:val="20"/>
          <w:szCs w:val="20"/>
          <w:lang w:val="es-ES"/>
        </w:rPr>
        <w:t>Sr.</w:t>
      </w:r>
      <w:r w:rsidR="0088583E" w:rsidRPr="1987644A">
        <w:rPr>
          <w:rFonts w:asciiTheme="majorHAnsi" w:hAnsiTheme="majorHAnsi"/>
          <w:sz w:val="20"/>
          <w:szCs w:val="20"/>
          <w:lang w:val="es-ES"/>
        </w:rPr>
        <w:t xml:space="preserve"> Aguilar al Instituto Federal de la Defensoría Pública, donde se le expusieron las diversas vías jurídicas que podía ejercer para ejecutar los pagos presuntamente adeudados.</w:t>
      </w:r>
    </w:p>
    <w:p w14:paraId="3E7E41B2" w14:textId="0632AF74" w:rsidR="0088583E" w:rsidRPr="0086082D" w:rsidRDefault="0088583E" w:rsidP="00860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 xml:space="preserve">En virtud de lo anterior, el Estado sostiene que el señor </w:t>
      </w:r>
      <w:r w:rsidR="00F834A3" w:rsidRPr="0086082D">
        <w:rPr>
          <w:rFonts w:asciiTheme="majorHAnsi" w:hAnsiTheme="majorHAnsi"/>
          <w:sz w:val="20"/>
          <w:szCs w:val="20"/>
          <w:lang w:val="es-ES_tradnl"/>
        </w:rPr>
        <w:t xml:space="preserve">José Antonio </w:t>
      </w:r>
      <w:r w:rsidRPr="0086082D">
        <w:rPr>
          <w:rFonts w:asciiTheme="majorHAnsi" w:hAnsiTheme="majorHAnsi"/>
          <w:sz w:val="20"/>
          <w:szCs w:val="20"/>
          <w:lang w:val="es-ES_tradnl"/>
        </w:rPr>
        <w:t xml:space="preserve">Aguilar Cámara ha tenido acceso a las instancias ordinarias y extraordinarias establecidas para hacer valer sus derechos, como a los organismos específicos de protección de derechos humanos con los que cuenta el Estado mexicano. Asimismo, destaca que el CONAPRED garantizó sus derechos de manera efectiva, pues </w:t>
      </w:r>
      <w:r w:rsidR="00552234" w:rsidRPr="0086082D">
        <w:rPr>
          <w:rFonts w:asciiTheme="majorHAnsi" w:hAnsiTheme="majorHAnsi"/>
          <w:sz w:val="20"/>
          <w:szCs w:val="20"/>
          <w:lang w:val="es-ES_tradnl"/>
        </w:rPr>
        <w:t>aquel</w:t>
      </w:r>
      <w:r w:rsidRPr="0086082D">
        <w:rPr>
          <w:rFonts w:asciiTheme="majorHAnsi" w:hAnsiTheme="majorHAnsi"/>
          <w:sz w:val="20"/>
          <w:szCs w:val="20"/>
          <w:lang w:val="es-ES_tradnl"/>
        </w:rPr>
        <w:t xml:space="preserve"> recibió el pago retroactivo correspondiente a su pensión de viudez y actualmente sigue recibiendo su pensión mensual. Por todo lo expuesto, solicita a CIDH que declare inadmisible la presente petición.</w:t>
      </w:r>
      <w:r w:rsidR="00CE01A4" w:rsidRPr="0086082D">
        <w:rPr>
          <w:rFonts w:asciiTheme="majorHAnsi" w:hAnsiTheme="majorHAnsi"/>
          <w:sz w:val="20"/>
          <w:szCs w:val="20"/>
          <w:lang w:val="es-ES_tradnl"/>
        </w:rPr>
        <w:t xml:space="preserve"> </w:t>
      </w:r>
    </w:p>
    <w:p w14:paraId="6F4D4171" w14:textId="312DA0CA" w:rsidR="003239B8" w:rsidRPr="0086082D" w:rsidRDefault="003239B8" w:rsidP="008608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86082D">
        <w:rPr>
          <w:rFonts w:asciiTheme="majorHAnsi" w:eastAsia="Cambria" w:hAnsiTheme="majorHAnsi" w:cs="Cambria"/>
          <w:b/>
          <w:bCs/>
          <w:color w:val="000000"/>
          <w:sz w:val="20"/>
          <w:szCs w:val="20"/>
          <w:u w:color="000000"/>
          <w:lang w:val="es-ES_tradnl" w:eastAsia="es-ES"/>
        </w:rPr>
        <w:t>VI.</w:t>
      </w:r>
      <w:r w:rsidRPr="0086082D">
        <w:rPr>
          <w:rFonts w:asciiTheme="majorHAnsi" w:eastAsia="Cambria" w:hAnsiTheme="majorHAnsi" w:cs="Cambria"/>
          <w:b/>
          <w:bCs/>
          <w:color w:val="000000"/>
          <w:sz w:val="20"/>
          <w:szCs w:val="20"/>
          <w:u w:color="000000"/>
          <w:lang w:val="es-ES_tradnl" w:eastAsia="es-ES"/>
        </w:rPr>
        <w:tab/>
      </w:r>
      <w:r w:rsidR="004A6A54" w:rsidRPr="0086082D">
        <w:rPr>
          <w:rFonts w:asciiTheme="majorHAnsi" w:hAnsiTheme="majorHAnsi"/>
          <w:b/>
          <w:bCs/>
          <w:sz w:val="20"/>
          <w:szCs w:val="20"/>
          <w:lang w:val="es-ES_tradnl"/>
        </w:rPr>
        <w:t xml:space="preserve">ANÁLISIS DE </w:t>
      </w:r>
      <w:r w:rsidR="00C21FEF" w:rsidRPr="0086082D">
        <w:rPr>
          <w:rFonts w:asciiTheme="majorHAnsi" w:hAnsiTheme="majorHAnsi"/>
          <w:b/>
          <w:sz w:val="20"/>
          <w:szCs w:val="20"/>
          <w:lang w:val="es-ES_tradnl"/>
        </w:rPr>
        <w:t>AGOTAMIENTO DE LOS RECURSOS INTERNOS Y PLAZO DE PRESENTACIÓN</w:t>
      </w:r>
      <w:r w:rsidR="00C21FEF" w:rsidRPr="0086082D">
        <w:rPr>
          <w:rFonts w:asciiTheme="majorHAnsi" w:eastAsia="Cambria" w:hAnsiTheme="majorHAnsi" w:cs="Cambria"/>
          <w:b/>
          <w:bCs/>
          <w:color w:val="000000"/>
          <w:sz w:val="20"/>
          <w:szCs w:val="20"/>
          <w:u w:color="000000"/>
          <w:lang w:val="es-ES_tradnl" w:eastAsia="es-ES"/>
        </w:rPr>
        <w:t xml:space="preserve"> </w:t>
      </w:r>
    </w:p>
    <w:p w14:paraId="65024807" w14:textId="4D4AADD1" w:rsidR="00E377B2" w:rsidRPr="0086082D" w:rsidRDefault="00E377B2" w:rsidP="1987644A">
      <w:pPr>
        <w:pStyle w:val="ListParagraph"/>
        <w:numPr>
          <w:ilvl w:val="0"/>
          <w:numId w:val="103"/>
        </w:numPr>
        <w:spacing w:before="240" w:after="240"/>
        <w:jc w:val="both"/>
        <w:rPr>
          <w:rFonts w:asciiTheme="majorHAnsi" w:hAnsiTheme="majorHAnsi"/>
          <w:sz w:val="20"/>
          <w:szCs w:val="20"/>
          <w:lang w:val="es-ES"/>
        </w:rPr>
      </w:pPr>
      <w:r w:rsidRPr="1987644A">
        <w:rPr>
          <w:rFonts w:asciiTheme="majorHAnsi" w:hAnsiTheme="majorHAnsi"/>
          <w:sz w:val="20"/>
          <w:szCs w:val="20"/>
          <w:lang w:val="es-ES"/>
        </w:rPr>
        <w:t xml:space="preserve">De acuerdo con los alegatos de la parte peticionaria, la Comisión identifica que el reclamo principal del peticionario consiste en cuestionar el incumplimiento de las medidas de reparación dispuestas en la disposición 09/15 del CONAPRED, en particular el pago retroactivo de la pensión de viudez. Frente a ello, el Estado sostiene que la petición es inadmisible por falta de agotamiento de los recursos internos, dado que el </w:t>
      </w:r>
      <w:r w:rsidR="00BD3500" w:rsidRPr="1987644A">
        <w:rPr>
          <w:rFonts w:asciiTheme="majorHAnsi" w:hAnsiTheme="majorHAnsi"/>
          <w:sz w:val="20"/>
          <w:szCs w:val="20"/>
          <w:lang w:val="es-ES"/>
        </w:rPr>
        <w:t>Sr.</w:t>
      </w:r>
      <w:r w:rsidRPr="1987644A">
        <w:rPr>
          <w:rFonts w:asciiTheme="majorHAnsi" w:hAnsiTheme="majorHAnsi"/>
          <w:sz w:val="20"/>
          <w:szCs w:val="20"/>
          <w:lang w:val="es-ES"/>
        </w:rPr>
        <w:t xml:space="preserve"> Aguilar no inició un procedimiento de responsabilidad para impugnar la presunta omisión del IMSS en el pago del monto adeudado. Además, argumenta que en caso de un resultado desfavorable, el peticionario tenía la posibilidad de interponer un recurso de revisión en vía administrativa o acudir directamente al Tribunal Federal de Justicia Fiscal y Administrativa.</w:t>
      </w:r>
    </w:p>
    <w:p w14:paraId="46C0A623" w14:textId="7D343A28" w:rsidR="00E377B2" w:rsidRPr="0086082D" w:rsidRDefault="00E377B2" w:rsidP="0086082D">
      <w:pPr>
        <w:pStyle w:val="ListParagraph"/>
        <w:numPr>
          <w:ilvl w:val="0"/>
          <w:numId w:val="103"/>
        </w:numPr>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lastRenderedPageBreak/>
        <w:t xml:space="preserve">Al respecto, la Comisión recuerda que, conforme a la jurisprudencia de la </w:t>
      </w:r>
      <w:r w:rsidR="00D62C14" w:rsidRPr="0086082D">
        <w:rPr>
          <w:rFonts w:asciiTheme="majorHAnsi" w:hAnsiTheme="majorHAnsi"/>
          <w:bCs/>
          <w:sz w:val="20"/>
          <w:szCs w:val="20"/>
          <w:lang w:val="es-ES_tradnl"/>
        </w:rPr>
        <w:t>Corte Interamericana de Derechos Humanos</w:t>
      </w:r>
      <w:r w:rsidRPr="0086082D">
        <w:rPr>
          <w:rFonts w:asciiTheme="majorHAnsi" w:hAnsiTheme="majorHAnsi"/>
          <w:sz w:val="20"/>
          <w:szCs w:val="20"/>
          <w:lang w:val="es-ES_tradnl"/>
        </w:rPr>
        <w:t>, "</w:t>
      </w:r>
      <w:r w:rsidRPr="0086082D">
        <w:rPr>
          <w:rFonts w:asciiTheme="majorHAnsi" w:hAnsiTheme="majorHAnsi"/>
          <w:i/>
          <w:iCs/>
          <w:sz w:val="20"/>
          <w:szCs w:val="20"/>
          <w:lang w:val="es-ES_tradnl"/>
        </w:rPr>
        <w:t>el Estado que alega el no agotamiento tiene a su cargo el señalamiento de los recursos internos que deben agotarse y de su efectividad</w:t>
      </w:r>
      <w:r w:rsidRPr="0086082D">
        <w:rPr>
          <w:rFonts w:asciiTheme="majorHAnsi" w:hAnsiTheme="majorHAnsi"/>
          <w:sz w:val="20"/>
          <w:szCs w:val="20"/>
          <w:lang w:val="es-ES_tradnl"/>
        </w:rPr>
        <w:t>"</w:t>
      </w:r>
      <w:r w:rsidRPr="0086082D">
        <w:rPr>
          <w:rStyle w:val="FootnoteReference"/>
          <w:rFonts w:asciiTheme="majorHAnsi" w:hAnsiTheme="majorHAnsi"/>
          <w:sz w:val="20"/>
          <w:szCs w:val="20"/>
          <w:lang w:val="es-ES_tradnl"/>
        </w:rPr>
        <w:footnoteReference w:id="5"/>
      </w:r>
      <w:r w:rsidRPr="0086082D">
        <w:rPr>
          <w:rFonts w:asciiTheme="majorHAnsi" w:hAnsiTheme="majorHAnsi"/>
          <w:sz w:val="20"/>
          <w:szCs w:val="20"/>
          <w:lang w:val="es-ES_tradnl"/>
        </w:rPr>
        <w:t>. México cumplió con especificar los recursos internos que no fueron agotados y de justificar por qué estos resultaban adecuados y efectivos</w:t>
      </w:r>
      <w:r w:rsidR="001D12A8" w:rsidRPr="0086082D">
        <w:rPr>
          <w:rFonts w:asciiTheme="majorHAnsi" w:hAnsiTheme="majorHAnsi"/>
          <w:sz w:val="20"/>
          <w:szCs w:val="20"/>
          <w:lang w:val="es-ES_tradnl"/>
        </w:rPr>
        <w:t>.</w:t>
      </w:r>
      <w:r w:rsidRPr="0086082D">
        <w:rPr>
          <w:rFonts w:asciiTheme="majorHAnsi" w:hAnsiTheme="majorHAnsi"/>
          <w:sz w:val="20"/>
          <w:szCs w:val="20"/>
          <w:lang w:val="es-ES_tradnl"/>
        </w:rPr>
        <w:t xml:space="preserve"> En particular, la información aportada muestra que el señor Aguilar Cámara tenía a su disposición un procedimiento de responsabilidad para impugnar la presunta omisión del IMSS y obtener el cobro de los montos adeudados.</w:t>
      </w:r>
    </w:p>
    <w:p w14:paraId="515339F1" w14:textId="6A222613" w:rsidR="00E377B2" w:rsidRPr="0086082D" w:rsidRDefault="00E377B2" w:rsidP="0086082D">
      <w:pPr>
        <w:pStyle w:val="ListParagraph"/>
        <w:numPr>
          <w:ilvl w:val="0"/>
          <w:numId w:val="103"/>
        </w:numPr>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A pesar de lo expuesto, la parte peticionaria no presentó alegatos destinados a refutar los argumentos e información proporcionados por México, ni cuestionó que el mecanismo señalado careciera de idoneidad o eficacia en el caso concreto. En consecuencia, la Comisión concluye que la presente petición no cumple con el requisito establecido en el artículo 46.1.a) de la Convención Americana</w:t>
      </w:r>
      <w:r w:rsidR="003804CD" w:rsidRPr="0086082D">
        <w:rPr>
          <w:rFonts w:asciiTheme="majorHAnsi" w:hAnsiTheme="majorHAnsi"/>
          <w:sz w:val="20"/>
          <w:szCs w:val="20"/>
          <w:lang w:val="es-ES_tradnl"/>
        </w:rPr>
        <w:t>.</w:t>
      </w:r>
      <w:r w:rsidRPr="0086082D">
        <w:rPr>
          <w:rFonts w:asciiTheme="majorHAnsi" w:hAnsiTheme="majorHAnsi"/>
          <w:sz w:val="20"/>
          <w:szCs w:val="20"/>
          <w:lang w:val="es-ES_tradnl"/>
        </w:rPr>
        <w:t xml:space="preserve"> </w:t>
      </w:r>
    </w:p>
    <w:p w14:paraId="4FFBE378" w14:textId="64322DE9" w:rsidR="003239B8" w:rsidRPr="0086082D" w:rsidRDefault="003239B8" w:rsidP="0086082D">
      <w:pPr>
        <w:pStyle w:val="ListParagraph"/>
        <w:spacing w:before="240" w:after="240"/>
        <w:jc w:val="both"/>
        <w:rPr>
          <w:rFonts w:asciiTheme="majorHAnsi" w:hAnsiTheme="majorHAnsi"/>
          <w:b/>
          <w:sz w:val="20"/>
          <w:szCs w:val="20"/>
          <w:lang w:val="es-ES_tradnl"/>
        </w:rPr>
      </w:pPr>
      <w:r w:rsidRPr="0086082D">
        <w:rPr>
          <w:rFonts w:asciiTheme="majorHAnsi" w:hAnsiTheme="majorHAnsi"/>
          <w:b/>
          <w:bCs/>
          <w:sz w:val="20"/>
          <w:szCs w:val="20"/>
          <w:lang w:val="es-ES_tradnl"/>
        </w:rPr>
        <w:t>VII.</w:t>
      </w:r>
      <w:r w:rsidRPr="0086082D">
        <w:rPr>
          <w:rFonts w:asciiTheme="majorHAnsi" w:hAnsiTheme="majorHAnsi"/>
          <w:b/>
          <w:bCs/>
          <w:sz w:val="20"/>
          <w:szCs w:val="20"/>
          <w:lang w:val="es-ES_tradnl"/>
        </w:rPr>
        <w:tab/>
      </w:r>
      <w:r w:rsidR="004A6A54" w:rsidRPr="0086082D">
        <w:rPr>
          <w:rFonts w:asciiTheme="majorHAnsi" w:hAnsiTheme="majorHAnsi"/>
          <w:b/>
          <w:bCs/>
          <w:sz w:val="20"/>
          <w:szCs w:val="20"/>
          <w:lang w:val="es-ES_tradnl"/>
        </w:rPr>
        <w:t xml:space="preserve">ANÁLISIS DE </w:t>
      </w:r>
      <w:r w:rsidR="00C21FEF" w:rsidRPr="0086082D">
        <w:rPr>
          <w:rFonts w:asciiTheme="majorHAnsi" w:hAnsiTheme="majorHAnsi"/>
          <w:b/>
          <w:bCs/>
          <w:sz w:val="20"/>
          <w:szCs w:val="20"/>
          <w:lang w:val="es-ES_tradnl"/>
        </w:rPr>
        <w:t>CARACTERIZACIÓN DE LOS HECHOS ALEGADOS</w:t>
      </w:r>
    </w:p>
    <w:p w14:paraId="6F9EC6C9" w14:textId="7D2B7028" w:rsidR="00D62C14" w:rsidRPr="0086082D" w:rsidRDefault="00D62C14" w:rsidP="19876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1987644A">
        <w:rPr>
          <w:rFonts w:asciiTheme="majorHAnsi" w:hAnsiTheme="majorHAnsi"/>
          <w:sz w:val="20"/>
          <w:szCs w:val="20"/>
          <w:lang w:val="es-ES"/>
        </w:rPr>
        <w:t xml:space="preserve">Sin perjuicio de lo previamente expuesto la Comisión </w:t>
      </w:r>
      <w:r w:rsidR="0049470A" w:rsidRPr="1987644A">
        <w:rPr>
          <w:rFonts w:asciiTheme="majorHAnsi" w:hAnsiTheme="majorHAnsi"/>
          <w:sz w:val="20"/>
          <w:szCs w:val="20"/>
          <w:lang w:val="es-ES"/>
        </w:rPr>
        <w:t>observa que d</w:t>
      </w:r>
      <w:r w:rsidRPr="1987644A">
        <w:rPr>
          <w:rFonts w:asciiTheme="majorHAnsi" w:hAnsiTheme="majorHAnsi"/>
          <w:sz w:val="20"/>
          <w:szCs w:val="20"/>
          <w:lang w:val="es-ES"/>
        </w:rPr>
        <w:t xml:space="preserve">e acuerdo con los alegatos </w:t>
      </w:r>
      <w:r w:rsidR="000033B1" w:rsidRPr="1987644A">
        <w:rPr>
          <w:rFonts w:asciiTheme="majorHAnsi" w:hAnsiTheme="majorHAnsi"/>
          <w:sz w:val="20"/>
          <w:szCs w:val="20"/>
          <w:lang w:val="es-ES"/>
        </w:rPr>
        <w:t>del peticionario</w:t>
      </w:r>
      <w:r w:rsidRPr="1987644A">
        <w:rPr>
          <w:rFonts w:asciiTheme="majorHAnsi" w:hAnsiTheme="majorHAnsi"/>
          <w:sz w:val="20"/>
          <w:szCs w:val="20"/>
          <w:lang w:val="es-ES"/>
        </w:rPr>
        <w:t xml:space="preserve">, su reclamo principal consiste en el </w:t>
      </w:r>
      <w:r w:rsidR="00612BC0" w:rsidRPr="1987644A">
        <w:rPr>
          <w:rFonts w:asciiTheme="majorHAnsi" w:hAnsiTheme="majorHAnsi"/>
          <w:sz w:val="20"/>
          <w:szCs w:val="20"/>
          <w:lang w:val="es-ES"/>
        </w:rPr>
        <w:t xml:space="preserve">alegado </w:t>
      </w:r>
      <w:r w:rsidRPr="1987644A">
        <w:rPr>
          <w:rFonts w:asciiTheme="majorHAnsi" w:hAnsiTheme="majorHAnsi"/>
          <w:sz w:val="20"/>
          <w:szCs w:val="20"/>
          <w:lang w:val="es-ES"/>
        </w:rPr>
        <w:t>incumplimiento de las medidas de reparación dispuestas en la disposición 09/15 del CONAPRED, particularmente en lo relativo al pago retroactivo de una pensión de viudez. Ante esto, el Estado sostuvo en sus observaciones que ya ha dado cumplimiento a dicha resolución, pues el IMSS abonó al señor Aguilar Cámara la cantidad de $327,499.40 pesos mexicanos por concepto de pensión de viudez con efectos retroactivos</w:t>
      </w:r>
      <w:r w:rsidR="00612BC0" w:rsidRPr="1987644A">
        <w:rPr>
          <w:rFonts w:asciiTheme="majorHAnsi" w:hAnsiTheme="majorHAnsi"/>
          <w:sz w:val="20"/>
          <w:szCs w:val="20"/>
          <w:lang w:val="es-ES"/>
        </w:rPr>
        <w:t>,</w:t>
      </w:r>
      <w:r w:rsidRPr="1987644A">
        <w:rPr>
          <w:rFonts w:asciiTheme="majorHAnsi" w:hAnsiTheme="majorHAnsi"/>
          <w:sz w:val="20"/>
          <w:szCs w:val="20"/>
          <w:lang w:val="es-ES"/>
        </w:rPr>
        <w:t xml:space="preserve"> y adicionalmente desde 2018 le paga una pensión mensual de $28,563.85 pesos mexicanos. Frente a estos hechos, el peticionario no ha detallado ni explicado con suficiente precisión por qué dichos pagos no cubrirían la totalidad de los montos que le eran adeudados.</w:t>
      </w:r>
    </w:p>
    <w:p w14:paraId="75034E7E" w14:textId="083E3472" w:rsidR="00D62C14" w:rsidRPr="0086082D" w:rsidRDefault="00D62C14" w:rsidP="0086082D">
      <w:pPr>
        <w:pStyle w:val="ListParagraph"/>
        <w:numPr>
          <w:ilvl w:val="0"/>
          <w:numId w:val="103"/>
        </w:numPr>
        <w:suppressAutoHyphens/>
        <w:spacing w:before="240" w:after="240"/>
        <w:jc w:val="both"/>
        <w:rPr>
          <w:rFonts w:asciiTheme="majorHAnsi" w:hAnsiTheme="majorHAnsi"/>
          <w:bCs/>
          <w:sz w:val="20"/>
          <w:szCs w:val="20"/>
          <w:lang w:val="es-ES_tradnl"/>
        </w:rPr>
      </w:pPr>
      <w:r w:rsidRPr="0086082D">
        <w:rPr>
          <w:rFonts w:asciiTheme="majorHAnsi" w:hAnsiTheme="majorHAnsi"/>
          <w:bCs/>
          <w:sz w:val="20"/>
          <w:szCs w:val="20"/>
          <w:lang w:val="es-ES_tradnl"/>
        </w:rPr>
        <w:t>Al respecto, la Comisión recuerda que, conforme a la jurisprudencia de la Corte Interamericana de Derechos Humanos, y en aplicación del principio de complementariedad, la responsabilidad estatal bajo la Convención Americana solo puede ser exigida a nivel internacional cuando el Estado haya tenido la oportunidad de reconocer, en su caso, una violación de derechos y de reparar por sus propios medios los daños ocasionados. En este sentido, cuando un Estado cesa las violaciones a los derechos humanos y brinda reparación a las víctimas, no corresponde declarar su responsabilidad internacional</w:t>
      </w:r>
      <w:r w:rsidRPr="0086082D">
        <w:rPr>
          <w:rStyle w:val="FootnoteReference"/>
          <w:rFonts w:asciiTheme="majorHAnsi" w:hAnsiTheme="majorHAnsi"/>
          <w:sz w:val="20"/>
          <w:szCs w:val="20"/>
          <w:lang w:val="es-ES_tradnl"/>
        </w:rPr>
        <w:footnoteReference w:id="6"/>
      </w:r>
      <w:r w:rsidRPr="0086082D">
        <w:rPr>
          <w:rFonts w:asciiTheme="majorHAnsi" w:hAnsiTheme="majorHAnsi"/>
          <w:bCs/>
          <w:sz w:val="20"/>
          <w:szCs w:val="20"/>
          <w:lang w:val="es-ES_tradnl"/>
        </w:rPr>
        <w:t>.</w:t>
      </w:r>
    </w:p>
    <w:p w14:paraId="34BCD3BC" w14:textId="6DB7BD94" w:rsidR="00D62C14" w:rsidRPr="0086082D" w:rsidRDefault="00D62C14" w:rsidP="0086082D">
      <w:pPr>
        <w:pStyle w:val="ListParagraph"/>
        <w:numPr>
          <w:ilvl w:val="0"/>
          <w:numId w:val="103"/>
        </w:numPr>
        <w:suppressAutoHyphens/>
        <w:spacing w:before="240" w:after="240"/>
        <w:jc w:val="both"/>
        <w:rPr>
          <w:rFonts w:asciiTheme="majorHAnsi" w:hAnsiTheme="majorHAnsi"/>
          <w:bCs/>
          <w:sz w:val="20"/>
          <w:szCs w:val="20"/>
          <w:lang w:val="es-ES_tradnl"/>
        </w:rPr>
      </w:pPr>
      <w:r w:rsidRPr="0086082D">
        <w:rPr>
          <w:rFonts w:asciiTheme="majorHAnsi" w:hAnsiTheme="majorHAnsi"/>
          <w:bCs/>
          <w:sz w:val="20"/>
          <w:szCs w:val="20"/>
          <w:lang w:val="es-ES_tradnl"/>
        </w:rPr>
        <w:t>En el presente caso, la CIDH considera que, conforme a la información aportada el IMSS ha cumplido con la resolución del CONAPRED, efectuando el pago correspondiente a la pensión de viudez. A juicio de la Comisión, el expediente no aporta información suficiente para determinar si los montos entregados incumplen alguna disposición específica de la resolución citada, ni para evaluar si una eventual demora en su cumplimiento fue producto de negligencia de las autoridades.</w:t>
      </w:r>
    </w:p>
    <w:p w14:paraId="7825B592" w14:textId="2686F2B8" w:rsidR="00BB7873" w:rsidRPr="0086082D" w:rsidRDefault="00D62C14" w:rsidP="0086082D">
      <w:pPr>
        <w:pStyle w:val="ListParagraph"/>
        <w:numPr>
          <w:ilvl w:val="0"/>
          <w:numId w:val="103"/>
        </w:numPr>
        <w:suppressAutoHyphens/>
        <w:spacing w:before="240" w:after="240"/>
        <w:jc w:val="both"/>
        <w:rPr>
          <w:rFonts w:asciiTheme="majorHAnsi" w:hAnsiTheme="majorHAnsi"/>
          <w:bCs/>
          <w:sz w:val="20"/>
          <w:szCs w:val="20"/>
          <w:lang w:val="es-ES_tradnl"/>
        </w:rPr>
      </w:pPr>
      <w:r w:rsidRPr="0086082D">
        <w:rPr>
          <w:rFonts w:asciiTheme="majorHAnsi" w:hAnsiTheme="majorHAnsi"/>
          <w:bCs/>
          <w:sz w:val="20"/>
          <w:szCs w:val="20"/>
          <w:lang w:val="es-ES_tradnl"/>
        </w:rPr>
        <w:t>Por ello, considerando las circunstancias expuestas por ambas partes, la CIDH no encuentra elementos que p</w:t>
      </w:r>
      <w:r w:rsidR="00FC35D3" w:rsidRPr="0086082D">
        <w:rPr>
          <w:rFonts w:asciiTheme="majorHAnsi" w:hAnsiTheme="majorHAnsi"/>
          <w:bCs/>
          <w:sz w:val="20"/>
          <w:szCs w:val="20"/>
          <w:lang w:val="es-ES_tradnl"/>
        </w:rPr>
        <w:t>e</w:t>
      </w:r>
      <w:r w:rsidRPr="0086082D">
        <w:rPr>
          <w:rFonts w:asciiTheme="majorHAnsi" w:hAnsiTheme="majorHAnsi"/>
          <w:bCs/>
          <w:sz w:val="20"/>
          <w:szCs w:val="20"/>
          <w:lang w:val="es-ES_tradnl"/>
        </w:rPr>
        <w:t xml:space="preserve">rmitan </w:t>
      </w:r>
      <w:r w:rsidR="00FC35D3" w:rsidRPr="0086082D">
        <w:rPr>
          <w:rFonts w:asciiTheme="majorHAnsi" w:hAnsiTheme="majorHAnsi"/>
          <w:bCs/>
          <w:sz w:val="20"/>
          <w:szCs w:val="20"/>
          <w:lang w:val="es-ES_tradnl"/>
        </w:rPr>
        <w:t>establecer</w:t>
      </w:r>
      <w:r w:rsidRPr="0086082D">
        <w:rPr>
          <w:rFonts w:asciiTheme="majorHAnsi" w:hAnsiTheme="majorHAnsi"/>
          <w:bCs/>
          <w:sz w:val="20"/>
          <w:szCs w:val="20"/>
          <w:lang w:val="es-ES_tradnl"/>
        </w:rPr>
        <w:t xml:space="preserve"> </w:t>
      </w:r>
      <w:r w:rsidRPr="0086082D">
        <w:rPr>
          <w:rFonts w:asciiTheme="majorHAnsi" w:hAnsiTheme="majorHAnsi"/>
          <w:bCs/>
          <w:i/>
          <w:iCs/>
          <w:sz w:val="20"/>
          <w:szCs w:val="20"/>
          <w:lang w:val="es-ES_tradnl"/>
        </w:rPr>
        <w:t>prima facie</w:t>
      </w:r>
      <w:r w:rsidRPr="0086082D">
        <w:rPr>
          <w:rFonts w:asciiTheme="majorHAnsi" w:hAnsiTheme="majorHAnsi"/>
          <w:bCs/>
          <w:sz w:val="20"/>
          <w:szCs w:val="20"/>
          <w:lang w:val="es-ES_tradnl"/>
        </w:rPr>
        <w:t xml:space="preserve"> la persistencia de las violaciones inicialmente alegadas. En consecuencia, la Comisión concluye que no subsiste el objeto de la presente petición y que esta resulta inadmisible en los términos del artículo 47 de la Convención Americana sobre Derechos Humanos</w:t>
      </w:r>
      <w:r w:rsidRPr="0086082D">
        <w:rPr>
          <w:rStyle w:val="FootnoteReference"/>
          <w:rFonts w:asciiTheme="majorHAnsi" w:hAnsiTheme="majorHAnsi"/>
          <w:sz w:val="20"/>
          <w:szCs w:val="20"/>
          <w:lang w:val="es-ES_tradnl"/>
        </w:rPr>
        <w:footnoteReference w:id="7"/>
      </w:r>
      <w:r w:rsidRPr="0086082D">
        <w:rPr>
          <w:rFonts w:asciiTheme="majorHAnsi" w:hAnsiTheme="majorHAnsi"/>
          <w:bCs/>
          <w:sz w:val="20"/>
          <w:szCs w:val="20"/>
          <w:lang w:val="es-ES_tradnl"/>
        </w:rPr>
        <w:t>.</w:t>
      </w:r>
    </w:p>
    <w:p w14:paraId="29BB41F5" w14:textId="77777777" w:rsidR="003239B8" w:rsidRPr="0086082D" w:rsidRDefault="003239B8" w:rsidP="0086082D">
      <w:pPr>
        <w:pStyle w:val="ListParagraph"/>
        <w:spacing w:before="240" w:after="240"/>
        <w:jc w:val="both"/>
        <w:rPr>
          <w:rFonts w:asciiTheme="majorHAnsi" w:hAnsiTheme="majorHAnsi"/>
          <w:b/>
          <w:bCs/>
          <w:sz w:val="20"/>
          <w:szCs w:val="20"/>
          <w:lang w:val="es-ES_tradnl"/>
        </w:rPr>
      </w:pPr>
      <w:r w:rsidRPr="0086082D">
        <w:rPr>
          <w:rFonts w:asciiTheme="majorHAnsi" w:hAnsiTheme="majorHAnsi"/>
          <w:b/>
          <w:bCs/>
          <w:sz w:val="20"/>
          <w:szCs w:val="20"/>
          <w:lang w:val="es-ES_tradnl"/>
        </w:rPr>
        <w:t xml:space="preserve">VIII. </w:t>
      </w:r>
      <w:r w:rsidRPr="0086082D">
        <w:rPr>
          <w:rFonts w:asciiTheme="majorHAnsi" w:hAnsiTheme="majorHAnsi"/>
          <w:b/>
          <w:bCs/>
          <w:sz w:val="20"/>
          <w:szCs w:val="20"/>
          <w:lang w:val="es-ES_tradnl"/>
        </w:rPr>
        <w:tab/>
        <w:t>DECISIÓN</w:t>
      </w:r>
    </w:p>
    <w:p w14:paraId="03D34943" w14:textId="77777777" w:rsidR="00DE7A05" w:rsidRPr="0086082D" w:rsidRDefault="003239B8" w:rsidP="0086082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6082D">
        <w:rPr>
          <w:rFonts w:asciiTheme="majorHAnsi" w:hAnsiTheme="majorHAnsi"/>
          <w:sz w:val="20"/>
          <w:szCs w:val="20"/>
          <w:lang w:val="es-ES_tradnl"/>
        </w:rPr>
        <w:t xml:space="preserve">Declarar </w:t>
      </w:r>
      <w:r w:rsidR="00DE7A05" w:rsidRPr="0086082D">
        <w:rPr>
          <w:rFonts w:asciiTheme="majorHAnsi" w:hAnsiTheme="majorHAnsi"/>
          <w:sz w:val="20"/>
          <w:szCs w:val="20"/>
          <w:lang w:val="es-ES_tradnl"/>
        </w:rPr>
        <w:t>in</w:t>
      </w:r>
      <w:r w:rsidRPr="0086082D">
        <w:rPr>
          <w:rFonts w:asciiTheme="majorHAnsi" w:hAnsiTheme="majorHAnsi"/>
          <w:sz w:val="20"/>
          <w:szCs w:val="20"/>
          <w:lang w:val="es-ES_tradnl"/>
        </w:rPr>
        <w:t>admisible la presente petición</w:t>
      </w:r>
      <w:r w:rsidR="00A758AA" w:rsidRPr="0086082D">
        <w:rPr>
          <w:rFonts w:asciiTheme="majorHAnsi" w:hAnsiTheme="majorHAnsi"/>
          <w:sz w:val="20"/>
          <w:szCs w:val="20"/>
          <w:lang w:val="es-ES_tradnl"/>
        </w:rPr>
        <w:t>;</w:t>
      </w:r>
      <w:r w:rsidR="007B76D3" w:rsidRPr="0086082D">
        <w:rPr>
          <w:rFonts w:asciiTheme="majorHAnsi" w:hAnsiTheme="majorHAnsi"/>
          <w:sz w:val="20"/>
          <w:szCs w:val="20"/>
          <w:lang w:val="es-ES_tradnl"/>
        </w:rPr>
        <w:t xml:space="preserve"> y</w:t>
      </w:r>
    </w:p>
    <w:p w14:paraId="2642C68E" w14:textId="263E3907" w:rsidR="008D768D" w:rsidRPr="00FA5124" w:rsidRDefault="004A6A54" w:rsidP="0086082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86082D">
        <w:rPr>
          <w:rFonts w:asciiTheme="majorHAnsi" w:hAnsiTheme="majorHAnsi"/>
          <w:sz w:val="20"/>
          <w:szCs w:val="20"/>
          <w:lang w:val="es-ES_tradnl"/>
        </w:rPr>
        <w:t>Notificar a las partes la presente decisión; y publicar esta decisión e incluirla en su Informe Anual a la Asamblea General de la</w:t>
      </w:r>
      <w:r w:rsidRPr="00DE7A05">
        <w:rPr>
          <w:rFonts w:asciiTheme="majorHAnsi" w:hAnsiTheme="majorHAnsi"/>
          <w:sz w:val="20"/>
          <w:szCs w:val="20"/>
          <w:lang w:val="es-ES"/>
        </w:rPr>
        <w:t xml:space="preserve"> Organización de los Estados America</w:t>
      </w:r>
      <w:r w:rsidR="003804CD">
        <w:rPr>
          <w:rFonts w:asciiTheme="majorHAnsi" w:hAnsiTheme="majorHAnsi"/>
          <w:sz w:val="20"/>
          <w:szCs w:val="20"/>
          <w:lang w:val="es-ES"/>
        </w:rPr>
        <w:t>na.</w:t>
      </w:r>
    </w:p>
    <w:p w14:paraId="108D852B" w14:textId="22EEA731" w:rsidR="00404337" w:rsidRPr="00404337" w:rsidRDefault="00B02C4C" w:rsidP="0040433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240" w:after="240"/>
        <w:ind w:firstLine="720"/>
        <w:jc w:val="both"/>
        <w:rPr>
          <w:rFonts w:ascii="Cambria" w:hAnsi="Cambria"/>
          <w:sz w:val="20"/>
          <w:szCs w:val="20"/>
          <w:lang w:val="es-ES"/>
        </w:rPr>
      </w:pPr>
      <w:r w:rsidRPr="00B02C4C">
        <w:rPr>
          <w:rFonts w:ascii="Cambria" w:hAnsi="Cambria"/>
          <w:sz w:val="20"/>
          <w:szCs w:val="20"/>
          <w:lang w:val="es-ES"/>
        </w:rPr>
        <w:lastRenderedPageBreak/>
        <w:t>Aprobado por la Comisión Interamericana de Derechos Humanos a los 10 días del mes de marzo d</w:t>
      </w:r>
      <w:r w:rsidR="007D3568">
        <w:rPr>
          <w:rFonts w:ascii="Cambria" w:hAnsi="Cambria"/>
          <w:sz w:val="20"/>
          <w:szCs w:val="20"/>
          <w:lang w:val="es-ES"/>
        </w:rPr>
        <w:t>e 2</w:t>
      </w:r>
      <w:r w:rsidR="007D3568" w:rsidRPr="007D3568">
        <w:rPr>
          <w:rFonts w:ascii="Cambria" w:hAnsi="Cambria"/>
          <w:sz w:val="20"/>
          <w:szCs w:val="20"/>
          <w:lang w:val="es-ES"/>
        </w:rPr>
        <w:t xml:space="preserve">025. (Firmado): Andrea Pochak, Primera Vicepresidenta; Arif Bulkan, Segundo Vicepresidente; Roberta </w:t>
      </w:r>
      <w:r w:rsidR="00404337" w:rsidRPr="00404337">
        <w:rPr>
          <w:rFonts w:ascii="Cambria" w:hAnsi="Cambria"/>
          <w:sz w:val="20"/>
          <w:szCs w:val="20"/>
          <w:lang w:val="es-ES"/>
        </w:rPr>
        <w:t xml:space="preserve">Clarke y Gloria Monique de Mees, </w:t>
      </w:r>
      <w:r w:rsidR="00165544">
        <w:rPr>
          <w:rFonts w:ascii="Cambria" w:hAnsi="Cambria"/>
          <w:sz w:val="20"/>
          <w:szCs w:val="20"/>
          <w:lang w:val="es-ES"/>
        </w:rPr>
        <w:t>m</w:t>
      </w:r>
      <w:r w:rsidR="00404337" w:rsidRPr="00404337">
        <w:rPr>
          <w:rFonts w:ascii="Cambria" w:hAnsi="Cambria"/>
          <w:sz w:val="20"/>
          <w:szCs w:val="20"/>
          <w:lang w:val="es-ES"/>
        </w:rPr>
        <w:t xml:space="preserve">iembros de la Comisión. </w:t>
      </w:r>
    </w:p>
    <w:sectPr w:rsidR="00404337" w:rsidRPr="0040433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5D7F" w14:textId="77777777" w:rsidR="00D47688" w:rsidRDefault="00D47688">
      <w:r>
        <w:separator/>
      </w:r>
    </w:p>
  </w:endnote>
  <w:endnote w:type="continuationSeparator" w:id="0">
    <w:p w14:paraId="15169A7A" w14:textId="77777777" w:rsidR="00D47688" w:rsidRDefault="00D4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C043" w14:textId="77777777" w:rsidR="00D47688" w:rsidRPr="000F35ED" w:rsidRDefault="00D4768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0A4566" w14:textId="77777777" w:rsidR="00D47688" w:rsidRPr="000F35ED" w:rsidRDefault="00D47688" w:rsidP="000F35ED">
      <w:pPr>
        <w:rPr>
          <w:rFonts w:asciiTheme="majorHAnsi" w:hAnsiTheme="majorHAnsi"/>
          <w:sz w:val="16"/>
          <w:szCs w:val="16"/>
        </w:rPr>
      </w:pPr>
      <w:r w:rsidRPr="000F35ED">
        <w:rPr>
          <w:rFonts w:asciiTheme="majorHAnsi" w:hAnsiTheme="majorHAnsi"/>
          <w:sz w:val="16"/>
          <w:szCs w:val="16"/>
        </w:rPr>
        <w:separator/>
      </w:r>
    </w:p>
    <w:p w14:paraId="41152C8D" w14:textId="77777777" w:rsidR="00D47688" w:rsidRPr="000F35ED" w:rsidRDefault="00D4768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0B0D365" w14:textId="77777777" w:rsidR="00D47688" w:rsidRPr="000F35ED" w:rsidRDefault="00D4768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5D2A91" w14:textId="77777777" w:rsidR="000834BF" w:rsidRPr="00CF02F2" w:rsidRDefault="000834BF" w:rsidP="000834BF">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José Luis Caballero Ochoa</w:t>
      </w:r>
      <w:r w:rsidRPr="009D4060">
        <w:rPr>
          <w:rFonts w:asciiTheme="majorHAnsi" w:hAnsiTheme="majorHAnsi"/>
          <w:sz w:val="16"/>
          <w:szCs w:val="16"/>
          <w:lang w:val="es-ES"/>
        </w:rPr>
        <w:t xml:space="preserve">, de nacionalidad </w:t>
      </w:r>
      <w:r>
        <w:rPr>
          <w:rFonts w:asciiTheme="majorHAnsi" w:hAnsiTheme="majorHAnsi"/>
          <w:sz w:val="16"/>
          <w:szCs w:val="16"/>
          <w:lang w:val="es-ES"/>
        </w:rPr>
        <w:t>mexicana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6C5DD2DD" w14:textId="77777777" w:rsidR="000C3702" w:rsidRPr="00CF02F2" w:rsidRDefault="000C3702" w:rsidP="000C3702">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77625C14" w14:textId="7F03CACD" w:rsidR="00E377B2" w:rsidRPr="00F03534" w:rsidRDefault="00E377B2" w:rsidP="00E377B2">
      <w:pPr>
        <w:pStyle w:val="FootnoteText"/>
        <w:ind w:firstLine="720"/>
        <w:rPr>
          <w:rFonts w:asciiTheme="majorHAnsi" w:hAnsiTheme="majorHAnsi"/>
          <w:sz w:val="16"/>
          <w:szCs w:val="16"/>
          <w:lang w:val="es-PE"/>
        </w:rPr>
      </w:pPr>
      <w:r w:rsidRPr="00F03534">
        <w:rPr>
          <w:rStyle w:val="FootnoteReference"/>
          <w:rFonts w:asciiTheme="majorHAnsi" w:hAnsiTheme="majorHAnsi"/>
          <w:sz w:val="16"/>
          <w:szCs w:val="16"/>
        </w:rPr>
        <w:footnoteRef/>
      </w:r>
      <w:r w:rsidRPr="00F03534">
        <w:rPr>
          <w:rFonts w:asciiTheme="majorHAnsi" w:hAnsiTheme="majorHAnsi"/>
          <w:sz w:val="16"/>
          <w:szCs w:val="16"/>
          <w:lang w:val="es-PE"/>
        </w:rPr>
        <w:t xml:space="preserve"> Corte IDH</w:t>
      </w:r>
      <w:r w:rsidR="00FC35D3">
        <w:rPr>
          <w:rFonts w:asciiTheme="majorHAnsi" w:hAnsiTheme="majorHAnsi"/>
          <w:sz w:val="16"/>
          <w:szCs w:val="16"/>
          <w:lang w:val="es-PE"/>
        </w:rPr>
        <w:t>,</w:t>
      </w:r>
      <w:r w:rsidRPr="00F03534">
        <w:rPr>
          <w:rFonts w:asciiTheme="majorHAnsi" w:hAnsiTheme="majorHAnsi"/>
          <w:sz w:val="16"/>
          <w:szCs w:val="16"/>
          <w:lang w:val="es-PE"/>
        </w:rPr>
        <w:t xml:space="preserve"> Caso Velásquez Rodríguez Vs. Honduras</w:t>
      </w:r>
      <w:r w:rsidR="00FC35D3">
        <w:rPr>
          <w:rFonts w:asciiTheme="majorHAnsi" w:hAnsiTheme="majorHAnsi"/>
          <w:sz w:val="16"/>
          <w:szCs w:val="16"/>
          <w:lang w:val="es-PE"/>
        </w:rPr>
        <w:t>,</w:t>
      </w:r>
      <w:r w:rsidRPr="00F03534">
        <w:rPr>
          <w:rFonts w:asciiTheme="majorHAnsi" w:hAnsiTheme="majorHAnsi"/>
          <w:sz w:val="16"/>
          <w:szCs w:val="16"/>
          <w:lang w:val="es-PE"/>
        </w:rPr>
        <w:t xml:space="preserve"> Excepciones Preliminares. Sentencia de 26 de junio de 1987</w:t>
      </w:r>
      <w:r w:rsidR="00FC35D3">
        <w:rPr>
          <w:rFonts w:asciiTheme="majorHAnsi" w:hAnsiTheme="majorHAnsi"/>
          <w:sz w:val="16"/>
          <w:szCs w:val="16"/>
          <w:lang w:val="es-PE"/>
        </w:rPr>
        <w:t>,</w:t>
      </w:r>
      <w:r w:rsidRPr="00F03534">
        <w:rPr>
          <w:rFonts w:asciiTheme="majorHAnsi" w:hAnsiTheme="majorHAnsi"/>
          <w:sz w:val="16"/>
          <w:szCs w:val="16"/>
          <w:lang w:val="es-PE"/>
        </w:rPr>
        <w:t xml:space="preserve"> Serie C No.</w:t>
      </w:r>
    </w:p>
    <w:p w14:paraId="13736EC5" w14:textId="33A22E87" w:rsidR="00E377B2" w:rsidRPr="00F03534" w:rsidRDefault="00E377B2" w:rsidP="00E377B2">
      <w:pPr>
        <w:pStyle w:val="FootnoteText"/>
        <w:jc w:val="both"/>
        <w:rPr>
          <w:rFonts w:asciiTheme="majorHAnsi" w:hAnsiTheme="majorHAnsi"/>
          <w:sz w:val="16"/>
          <w:szCs w:val="16"/>
          <w:lang w:val="es-PE"/>
        </w:rPr>
      </w:pPr>
      <w:r w:rsidRPr="00F03534">
        <w:rPr>
          <w:rFonts w:asciiTheme="majorHAnsi" w:hAnsiTheme="majorHAnsi"/>
          <w:sz w:val="16"/>
          <w:szCs w:val="16"/>
          <w:lang w:val="es-PE"/>
        </w:rPr>
        <w:t>1, párr. 88; y Caso Cuya Lavy y otros Vs. Perú</w:t>
      </w:r>
      <w:r w:rsidR="00FC35D3">
        <w:rPr>
          <w:rFonts w:asciiTheme="majorHAnsi" w:hAnsiTheme="majorHAnsi"/>
          <w:sz w:val="16"/>
          <w:szCs w:val="16"/>
          <w:lang w:val="es-PE"/>
        </w:rPr>
        <w:t>,</w:t>
      </w:r>
      <w:r w:rsidRPr="00F03534">
        <w:rPr>
          <w:rFonts w:asciiTheme="majorHAnsi" w:hAnsiTheme="majorHAnsi"/>
          <w:sz w:val="16"/>
          <w:szCs w:val="16"/>
          <w:lang w:val="es-PE"/>
        </w:rPr>
        <w:t xml:space="preserve"> Excepciones preliminares, Fondo, Reparaciones y Costas. Sentencia de 28 de septiembre de</w:t>
      </w:r>
    </w:p>
    <w:p w14:paraId="4E6D26A6" w14:textId="744F561C" w:rsidR="00E377B2" w:rsidRPr="00F03534" w:rsidRDefault="00E377B2" w:rsidP="00E377B2">
      <w:pPr>
        <w:pStyle w:val="FootnoteText"/>
        <w:rPr>
          <w:lang w:val="es-PE"/>
        </w:rPr>
      </w:pPr>
      <w:r w:rsidRPr="00F03534">
        <w:rPr>
          <w:rFonts w:asciiTheme="majorHAnsi" w:hAnsiTheme="majorHAnsi"/>
          <w:sz w:val="16"/>
          <w:szCs w:val="16"/>
          <w:lang w:val="es-PE"/>
        </w:rPr>
        <w:t>2021</w:t>
      </w:r>
      <w:r w:rsidR="00FC35D3">
        <w:rPr>
          <w:rFonts w:asciiTheme="majorHAnsi" w:hAnsiTheme="majorHAnsi"/>
          <w:sz w:val="16"/>
          <w:szCs w:val="16"/>
          <w:lang w:val="es-PE"/>
        </w:rPr>
        <w:t>,</w:t>
      </w:r>
      <w:r w:rsidRPr="00F03534">
        <w:rPr>
          <w:rFonts w:asciiTheme="majorHAnsi" w:hAnsiTheme="majorHAnsi"/>
          <w:sz w:val="16"/>
          <w:szCs w:val="16"/>
          <w:lang w:val="es-PE"/>
        </w:rPr>
        <w:t xml:space="preserve"> Serie C No. 438, párr. 27</w:t>
      </w:r>
    </w:p>
  </w:footnote>
  <w:footnote w:id="6">
    <w:p w14:paraId="626810FB" w14:textId="0B540702" w:rsidR="00D62C14" w:rsidRPr="00A11B3B" w:rsidRDefault="00D62C14" w:rsidP="00D62C14">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FC35D3">
        <w:rPr>
          <w:rFonts w:ascii="Cambria" w:hAnsi="Cambria"/>
          <w:sz w:val="16"/>
          <w:szCs w:val="16"/>
          <w:lang w:val="pt-BR"/>
        </w:rPr>
        <w:t xml:space="preserve"> Corte I</w:t>
      </w:r>
      <w:r w:rsidR="00FC35D3" w:rsidRPr="00FC35D3">
        <w:rPr>
          <w:rFonts w:ascii="Cambria" w:hAnsi="Cambria"/>
          <w:sz w:val="16"/>
          <w:szCs w:val="16"/>
          <w:lang w:val="pt-BR"/>
        </w:rPr>
        <w:t>DH,</w:t>
      </w:r>
      <w:r w:rsidRPr="00FC35D3">
        <w:rPr>
          <w:rFonts w:ascii="Cambria" w:hAnsi="Cambria"/>
          <w:sz w:val="16"/>
          <w:szCs w:val="16"/>
          <w:lang w:val="pt-BR"/>
        </w:rPr>
        <w:t xml:space="preserve"> Caso Urrutia Laubreaux Vs. </w:t>
      </w:r>
      <w:r w:rsidRPr="00A11B3B">
        <w:rPr>
          <w:rFonts w:ascii="Cambria" w:hAnsi="Cambria"/>
          <w:sz w:val="16"/>
          <w:szCs w:val="16"/>
          <w:lang w:val="es-ES"/>
        </w:rPr>
        <w:t>Chile</w:t>
      </w:r>
      <w:r w:rsidR="00FC35D3">
        <w:rPr>
          <w:rFonts w:ascii="Cambria" w:hAnsi="Cambria"/>
          <w:sz w:val="16"/>
          <w:szCs w:val="16"/>
          <w:lang w:val="es-ES"/>
        </w:rPr>
        <w:t>,</w:t>
      </w:r>
      <w:r w:rsidRPr="00A11B3B">
        <w:rPr>
          <w:rFonts w:ascii="Cambria" w:hAnsi="Cambria"/>
          <w:sz w:val="16"/>
          <w:szCs w:val="16"/>
          <w:lang w:val="es-ES"/>
        </w:rPr>
        <w:t xml:space="preserve"> Excepciones Preliminares, Fondo, Reparaciones y Costas</w:t>
      </w:r>
      <w:r w:rsidR="00FC35D3">
        <w:rPr>
          <w:rFonts w:ascii="Cambria" w:hAnsi="Cambria"/>
          <w:sz w:val="16"/>
          <w:szCs w:val="16"/>
          <w:lang w:val="es-ES"/>
        </w:rPr>
        <w:t>,</w:t>
      </w:r>
      <w:r w:rsidRPr="00A11B3B">
        <w:rPr>
          <w:rFonts w:ascii="Cambria" w:hAnsi="Cambria"/>
          <w:sz w:val="16"/>
          <w:szCs w:val="16"/>
          <w:lang w:val="es-ES"/>
        </w:rPr>
        <w:t xml:space="preserve"> Sentencia de 27 de agosto de 2020</w:t>
      </w:r>
      <w:r w:rsidR="00FC35D3">
        <w:rPr>
          <w:rFonts w:ascii="Cambria" w:hAnsi="Cambria"/>
          <w:sz w:val="16"/>
          <w:szCs w:val="16"/>
          <w:lang w:val="es-ES"/>
        </w:rPr>
        <w:t>,</w:t>
      </w:r>
      <w:r w:rsidRPr="00A11B3B">
        <w:rPr>
          <w:rFonts w:ascii="Cambria" w:hAnsi="Cambria"/>
          <w:sz w:val="16"/>
          <w:szCs w:val="16"/>
          <w:lang w:val="es-ES"/>
        </w:rPr>
        <w:t xml:space="preserve"> Serie C No. 409, párr. 90.</w:t>
      </w:r>
    </w:p>
  </w:footnote>
  <w:footnote w:id="7">
    <w:p w14:paraId="55AA609D" w14:textId="53B3F9B4" w:rsidR="00D62C14" w:rsidRPr="00A11B3B" w:rsidRDefault="00D62C14" w:rsidP="00D62C14">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CIDH, Informe No. 369/22</w:t>
      </w:r>
      <w:r w:rsidR="00047192">
        <w:rPr>
          <w:rFonts w:ascii="Cambria" w:hAnsi="Cambria"/>
          <w:sz w:val="16"/>
          <w:szCs w:val="16"/>
          <w:lang w:val="es-ES"/>
        </w:rPr>
        <w:t>,</w:t>
      </w:r>
      <w:r w:rsidRPr="00A11B3B">
        <w:rPr>
          <w:rFonts w:ascii="Cambria" w:hAnsi="Cambria"/>
          <w:sz w:val="16"/>
          <w:szCs w:val="16"/>
          <w:lang w:val="es-ES"/>
        </w:rPr>
        <w:t xml:space="preserve"> Petición 1973-12</w:t>
      </w:r>
      <w:r w:rsidR="00047192">
        <w:rPr>
          <w:rFonts w:ascii="Cambria" w:hAnsi="Cambria"/>
          <w:sz w:val="16"/>
          <w:szCs w:val="16"/>
          <w:lang w:val="es-ES"/>
        </w:rPr>
        <w:t>,</w:t>
      </w:r>
      <w:r w:rsidRPr="00A11B3B">
        <w:rPr>
          <w:rFonts w:ascii="Cambria" w:hAnsi="Cambria"/>
          <w:sz w:val="16"/>
          <w:szCs w:val="16"/>
          <w:lang w:val="es-ES"/>
        </w:rPr>
        <w:t xml:space="preserve"> Inadmisibilidad</w:t>
      </w:r>
      <w:r w:rsidR="00047192">
        <w:rPr>
          <w:rFonts w:ascii="Cambria" w:hAnsi="Cambria"/>
          <w:sz w:val="16"/>
          <w:szCs w:val="16"/>
          <w:lang w:val="es-ES"/>
        </w:rPr>
        <w:t>,</w:t>
      </w:r>
      <w:r w:rsidRPr="00A11B3B">
        <w:rPr>
          <w:rFonts w:ascii="Cambria" w:hAnsi="Cambria"/>
          <w:sz w:val="16"/>
          <w:szCs w:val="16"/>
          <w:lang w:val="es-ES"/>
        </w:rPr>
        <w:t xml:space="preserve"> Alicia López de Medina</w:t>
      </w:r>
      <w:r w:rsidR="00047192">
        <w:rPr>
          <w:rFonts w:ascii="Cambria" w:hAnsi="Cambria"/>
          <w:sz w:val="16"/>
          <w:szCs w:val="16"/>
          <w:lang w:val="es-ES"/>
        </w:rPr>
        <w:t>,</w:t>
      </w:r>
      <w:r w:rsidRPr="00A11B3B">
        <w:rPr>
          <w:rFonts w:ascii="Cambria" w:hAnsi="Cambria"/>
          <w:sz w:val="16"/>
          <w:szCs w:val="16"/>
          <w:lang w:val="es-ES"/>
        </w:rPr>
        <w:t xml:space="preserve"> Argentina</w:t>
      </w:r>
      <w:r w:rsidR="00047192">
        <w:rPr>
          <w:rFonts w:ascii="Cambria" w:hAnsi="Cambria"/>
          <w:sz w:val="16"/>
          <w:szCs w:val="16"/>
          <w:lang w:val="es-ES"/>
        </w:rPr>
        <w:t>,</w:t>
      </w:r>
      <w:r w:rsidRPr="00A11B3B">
        <w:rPr>
          <w:rFonts w:ascii="Cambria" w:hAnsi="Cambria"/>
          <w:sz w:val="16"/>
          <w:szCs w:val="16"/>
          <w:lang w:val="es-ES"/>
        </w:rPr>
        <w:t xml:space="preserve"> 19 de diciembre de 2022, párrs. 12 y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26D9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3B1"/>
    <w:rsid w:val="00006E1F"/>
    <w:rsid w:val="000070D7"/>
    <w:rsid w:val="00012AAB"/>
    <w:rsid w:val="0001788C"/>
    <w:rsid w:val="000337EF"/>
    <w:rsid w:val="00033BC8"/>
    <w:rsid w:val="000366D8"/>
    <w:rsid w:val="0003695A"/>
    <w:rsid w:val="00040C3A"/>
    <w:rsid w:val="000419AD"/>
    <w:rsid w:val="000433C9"/>
    <w:rsid w:val="00046D51"/>
    <w:rsid w:val="00047192"/>
    <w:rsid w:val="000716C5"/>
    <w:rsid w:val="00075E23"/>
    <w:rsid w:val="000834BF"/>
    <w:rsid w:val="00092F7B"/>
    <w:rsid w:val="0009344A"/>
    <w:rsid w:val="000A392E"/>
    <w:rsid w:val="000A469D"/>
    <w:rsid w:val="000A575F"/>
    <w:rsid w:val="000B062C"/>
    <w:rsid w:val="000C3702"/>
    <w:rsid w:val="000C5EC7"/>
    <w:rsid w:val="000D05CB"/>
    <w:rsid w:val="000D10DB"/>
    <w:rsid w:val="000E5EB5"/>
    <w:rsid w:val="000F35ED"/>
    <w:rsid w:val="001053E4"/>
    <w:rsid w:val="00107131"/>
    <w:rsid w:val="0010736F"/>
    <w:rsid w:val="00107CF8"/>
    <w:rsid w:val="00113794"/>
    <w:rsid w:val="00113F73"/>
    <w:rsid w:val="00116810"/>
    <w:rsid w:val="00121CC2"/>
    <w:rsid w:val="001255DA"/>
    <w:rsid w:val="00131425"/>
    <w:rsid w:val="00133EE5"/>
    <w:rsid w:val="00136043"/>
    <w:rsid w:val="0013740D"/>
    <w:rsid w:val="00145EB8"/>
    <w:rsid w:val="00150C96"/>
    <w:rsid w:val="00165544"/>
    <w:rsid w:val="00167A34"/>
    <w:rsid w:val="0018452E"/>
    <w:rsid w:val="00187AE8"/>
    <w:rsid w:val="00191ACB"/>
    <w:rsid w:val="0019566B"/>
    <w:rsid w:val="001A7870"/>
    <w:rsid w:val="001B3A00"/>
    <w:rsid w:val="001B7121"/>
    <w:rsid w:val="001C1B41"/>
    <w:rsid w:val="001C2ACA"/>
    <w:rsid w:val="001C5040"/>
    <w:rsid w:val="001D12A8"/>
    <w:rsid w:val="001D3FAF"/>
    <w:rsid w:val="001D65EF"/>
    <w:rsid w:val="001D7945"/>
    <w:rsid w:val="001E49E7"/>
    <w:rsid w:val="001F5A59"/>
    <w:rsid w:val="001F644D"/>
    <w:rsid w:val="001F7201"/>
    <w:rsid w:val="00204EA9"/>
    <w:rsid w:val="0021237E"/>
    <w:rsid w:val="0022006B"/>
    <w:rsid w:val="00223A29"/>
    <w:rsid w:val="002250A3"/>
    <w:rsid w:val="00235217"/>
    <w:rsid w:val="0023659A"/>
    <w:rsid w:val="002418A8"/>
    <w:rsid w:val="002451B6"/>
    <w:rsid w:val="002469D2"/>
    <w:rsid w:val="00246D1F"/>
    <w:rsid w:val="00247403"/>
    <w:rsid w:val="00247542"/>
    <w:rsid w:val="00251122"/>
    <w:rsid w:val="00253A30"/>
    <w:rsid w:val="002562C4"/>
    <w:rsid w:val="0026020D"/>
    <w:rsid w:val="0026266B"/>
    <w:rsid w:val="002629DD"/>
    <w:rsid w:val="00266B61"/>
    <w:rsid w:val="0026712A"/>
    <w:rsid w:val="002704DB"/>
    <w:rsid w:val="00271DF0"/>
    <w:rsid w:val="002904F1"/>
    <w:rsid w:val="00290F96"/>
    <w:rsid w:val="002923AE"/>
    <w:rsid w:val="002A0AAE"/>
    <w:rsid w:val="002A5820"/>
    <w:rsid w:val="002B4B34"/>
    <w:rsid w:val="002C0C82"/>
    <w:rsid w:val="002C6D28"/>
    <w:rsid w:val="002D2B26"/>
    <w:rsid w:val="002D7196"/>
    <w:rsid w:val="002D7EA2"/>
    <w:rsid w:val="002E187C"/>
    <w:rsid w:val="002F067A"/>
    <w:rsid w:val="002F6DAD"/>
    <w:rsid w:val="00302733"/>
    <w:rsid w:val="00304D99"/>
    <w:rsid w:val="00314078"/>
    <w:rsid w:val="0031535D"/>
    <w:rsid w:val="003239B8"/>
    <w:rsid w:val="0033169F"/>
    <w:rsid w:val="00344977"/>
    <w:rsid w:val="00346C95"/>
    <w:rsid w:val="00356185"/>
    <w:rsid w:val="00360380"/>
    <w:rsid w:val="003618FF"/>
    <w:rsid w:val="00370931"/>
    <w:rsid w:val="0037519E"/>
    <w:rsid w:val="003804CD"/>
    <w:rsid w:val="00386CF0"/>
    <w:rsid w:val="00394049"/>
    <w:rsid w:val="003B1B44"/>
    <w:rsid w:val="003B70FB"/>
    <w:rsid w:val="003C2239"/>
    <w:rsid w:val="003C4DCF"/>
    <w:rsid w:val="003C676B"/>
    <w:rsid w:val="003D3BC2"/>
    <w:rsid w:val="003D49F2"/>
    <w:rsid w:val="003E45D2"/>
    <w:rsid w:val="003E6CA1"/>
    <w:rsid w:val="003E7EDE"/>
    <w:rsid w:val="003F033D"/>
    <w:rsid w:val="003F64F1"/>
    <w:rsid w:val="00404337"/>
    <w:rsid w:val="00405F9C"/>
    <w:rsid w:val="004065A8"/>
    <w:rsid w:val="004165C2"/>
    <w:rsid w:val="004202CA"/>
    <w:rsid w:val="00420437"/>
    <w:rsid w:val="00436B39"/>
    <w:rsid w:val="00441524"/>
    <w:rsid w:val="00441CBD"/>
    <w:rsid w:val="00441E0D"/>
    <w:rsid w:val="00441ECB"/>
    <w:rsid w:val="00445193"/>
    <w:rsid w:val="00446140"/>
    <w:rsid w:val="00462481"/>
    <w:rsid w:val="00462C1B"/>
    <w:rsid w:val="00467B7E"/>
    <w:rsid w:val="00473BB4"/>
    <w:rsid w:val="00477592"/>
    <w:rsid w:val="00484F84"/>
    <w:rsid w:val="00486F1C"/>
    <w:rsid w:val="0049419D"/>
    <w:rsid w:val="0049470A"/>
    <w:rsid w:val="004978F5"/>
    <w:rsid w:val="00497A31"/>
    <w:rsid w:val="00497A52"/>
    <w:rsid w:val="004A6A54"/>
    <w:rsid w:val="004B103B"/>
    <w:rsid w:val="004B3476"/>
    <w:rsid w:val="004C0D92"/>
    <w:rsid w:val="004C20D2"/>
    <w:rsid w:val="004C2312"/>
    <w:rsid w:val="004C4B62"/>
    <w:rsid w:val="004C54C9"/>
    <w:rsid w:val="004D4ABA"/>
    <w:rsid w:val="004D6025"/>
    <w:rsid w:val="004D7530"/>
    <w:rsid w:val="004E12D3"/>
    <w:rsid w:val="004E2649"/>
    <w:rsid w:val="004E5555"/>
    <w:rsid w:val="004F626F"/>
    <w:rsid w:val="00501399"/>
    <w:rsid w:val="005037EE"/>
    <w:rsid w:val="0050503B"/>
    <w:rsid w:val="0050633D"/>
    <w:rsid w:val="00507BC4"/>
    <w:rsid w:val="005128E4"/>
    <w:rsid w:val="005133DB"/>
    <w:rsid w:val="00514504"/>
    <w:rsid w:val="0052527A"/>
    <w:rsid w:val="00525560"/>
    <w:rsid w:val="00526456"/>
    <w:rsid w:val="005319EC"/>
    <w:rsid w:val="00534092"/>
    <w:rsid w:val="00544C49"/>
    <w:rsid w:val="005516A1"/>
    <w:rsid w:val="00552234"/>
    <w:rsid w:val="005559EF"/>
    <w:rsid w:val="005564B7"/>
    <w:rsid w:val="005632F6"/>
    <w:rsid w:val="00563557"/>
    <w:rsid w:val="0057402A"/>
    <w:rsid w:val="005749F3"/>
    <w:rsid w:val="005771D0"/>
    <w:rsid w:val="0059191A"/>
    <w:rsid w:val="005921FF"/>
    <w:rsid w:val="00595D3A"/>
    <w:rsid w:val="005975CC"/>
    <w:rsid w:val="005A15EA"/>
    <w:rsid w:val="005A24ED"/>
    <w:rsid w:val="005A254F"/>
    <w:rsid w:val="005A3D7F"/>
    <w:rsid w:val="005A4EB9"/>
    <w:rsid w:val="005A6D0E"/>
    <w:rsid w:val="005B52B0"/>
    <w:rsid w:val="005B6806"/>
    <w:rsid w:val="005C4225"/>
    <w:rsid w:val="005D1D73"/>
    <w:rsid w:val="005D38F9"/>
    <w:rsid w:val="005D4B41"/>
    <w:rsid w:val="005E6B61"/>
    <w:rsid w:val="005E752E"/>
    <w:rsid w:val="005F0DAD"/>
    <w:rsid w:val="005F0F33"/>
    <w:rsid w:val="00600DEB"/>
    <w:rsid w:val="00612BC0"/>
    <w:rsid w:val="00627C9F"/>
    <w:rsid w:val="006311E9"/>
    <w:rsid w:val="00632354"/>
    <w:rsid w:val="00635421"/>
    <w:rsid w:val="00642810"/>
    <w:rsid w:val="006468D2"/>
    <w:rsid w:val="00652333"/>
    <w:rsid w:val="006663CA"/>
    <w:rsid w:val="0068009E"/>
    <w:rsid w:val="006826D6"/>
    <w:rsid w:val="0068747D"/>
    <w:rsid w:val="00692219"/>
    <w:rsid w:val="00693D4A"/>
    <w:rsid w:val="00694CEE"/>
    <w:rsid w:val="00696541"/>
    <w:rsid w:val="006A05B8"/>
    <w:rsid w:val="006A17D2"/>
    <w:rsid w:val="006A73E6"/>
    <w:rsid w:val="006B2D5C"/>
    <w:rsid w:val="006C0AA9"/>
    <w:rsid w:val="006C4EB1"/>
    <w:rsid w:val="006D20B7"/>
    <w:rsid w:val="006D5B19"/>
    <w:rsid w:val="006D6050"/>
    <w:rsid w:val="006E0166"/>
    <w:rsid w:val="006E181B"/>
    <w:rsid w:val="006E2FFB"/>
    <w:rsid w:val="006E7B34"/>
    <w:rsid w:val="0070697F"/>
    <w:rsid w:val="00710CA1"/>
    <w:rsid w:val="0072199C"/>
    <w:rsid w:val="00722C9F"/>
    <w:rsid w:val="007248B6"/>
    <w:rsid w:val="00724F13"/>
    <w:rsid w:val="007253B8"/>
    <w:rsid w:val="00726D9F"/>
    <w:rsid w:val="0073741F"/>
    <w:rsid w:val="00752740"/>
    <w:rsid w:val="0076643F"/>
    <w:rsid w:val="00777F63"/>
    <w:rsid w:val="00787DA8"/>
    <w:rsid w:val="007927F9"/>
    <w:rsid w:val="00797ADB"/>
    <w:rsid w:val="007A07D5"/>
    <w:rsid w:val="007A2424"/>
    <w:rsid w:val="007A5817"/>
    <w:rsid w:val="007A7D24"/>
    <w:rsid w:val="007B05C4"/>
    <w:rsid w:val="007B5C09"/>
    <w:rsid w:val="007B60E9"/>
    <w:rsid w:val="007B6CC3"/>
    <w:rsid w:val="007B76D3"/>
    <w:rsid w:val="007C3334"/>
    <w:rsid w:val="007C7E8C"/>
    <w:rsid w:val="007D2B98"/>
    <w:rsid w:val="007D3568"/>
    <w:rsid w:val="007D4563"/>
    <w:rsid w:val="007D53F5"/>
    <w:rsid w:val="007D591C"/>
    <w:rsid w:val="007D5F58"/>
    <w:rsid w:val="007E21BC"/>
    <w:rsid w:val="007E5242"/>
    <w:rsid w:val="007E7C82"/>
    <w:rsid w:val="007F2AA1"/>
    <w:rsid w:val="007F588D"/>
    <w:rsid w:val="007F7799"/>
    <w:rsid w:val="00803F1C"/>
    <w:rsid w:val="0080600E"/>
    <w:rsid w:val="00814688"/>
    <w:rsid w:val="00817612"/>
    <w:rsid w:val="0083100C"/>
    <w:rsid w:val="008338A4"/>
    <w:rsid w:val="00834D49"/>
    <w:rsid w:val="00837C45"/>
    <w:rsid w:val="008439FA"/>
    <w:rsid w:val="00844730"/>
    <w:rsid w:val="008457C2"/>
    <w:rsid w:val="00857A82"/>
    <w:rsid w:val="0086082D"/>
    <w:rsid w:val="0086577E"/>
    <w:rsid w:val="00867314"/>
    <w:rsid w:val="00867625"/>
    <w:rsid w:val="00873251"/>
    <w:rsid w:val="00873836"/>
    <w:rsid w:val="00885547"/>
    <w:rsid w:val="00885737"/>
    <w:rsid w:val="0088583E"/>
    <w:rsid w:val="00890650"/>
    <w:rsid w:val="0089477E"/>
    <w:rsid w:val="00897E12"/>
    <w:rsid w:val="008A3787"/>
    <w:rsid w:val="008A3FD9"/>
    <w:rsid w:val="008A75A2"/>
    <w:rsid w:val="008A7E0F"/>
    <w:rsid w:val="008B0396"/>
    <w:rsid w:val="008B12F5"/>
    <w:rsid w:val="008B2EE8"/>
    <w:rsid w:val="008C5E2D"/>
    <w:rsid w:val="008D768D"/>
    <w:rsid w:val="008D7DDF"/>
    <w:rsid w:val="008E3062"/>
    <w:rsid w:val="008E3759"/>
    <w:rsid w:val="008E3BFE"/>
    <w:rsid w:val="008E602D"/>
    <w:rsid w:val="008F1912"/>
    <w:rsid w:val="0090065F"/>
    <w:rsid w:val="0090270B"/>
    <w:rsid w:val="009041DC"/>
    <w:rsid w:val="00914F40"/>
    <w:rsid w:val="00917B5A"/>
    <w:rsid w:val="00920A58"/>
    <w:rsid w:val="00920A8C"/>
    <w:rsid w:val="00924CBD"/>
    <w:rsid w:val="00926DEB"/>
    <w:rsid w:val="00934A2C"/>
    <w:rsid w:val="00951128"/>
    <w:rsid w:val="00955CCE"/>
    <w:rsid w:val="009636EF"/>
    <w:rsid w:val="00967059"/>
    <w:rsid w:val="0096706E"/>
    <w:rsid w:val="0096780F"/>
    <w:rsid w:val="00970318"/>
    <w:rsid w:val="0097066F"/>
    <w:rsid w:val="00974491"/>
    <w:rsid w:val="00975C4E"/>
    <w:rsid w:val="00981FBA"/>
    <w:rsid w:val="00992750"/>
    <w:rsid w:val="00997BC5"/>
    <w:rsid w:val="009A4F41"/>
    <w:rsid w:val="009A62DF"/>
    <w:rsid w:val="009B2AF7"/>
    <w:rsid w:val="009B381B"/>
    <w:rsid w:val="009B3E67"/>
    <w:rsid w:val="009B5DE8"/>
    <w:rsid w:val="009C1C1E"/>
    <w:rsid w:val="009C5EC9"/>
    <w:rsid w:val="009D1753"/>
    <w:rsid w:val="009D7611"/>
    <w:rsid w:val="009E0B61"/>
    <w:rsid w:val="009E53DE"/>
    <w:rsid w:val="009F2593"/>
    <w:rsid w:val="009F4B50"/>
    <w:rsid w:val="00A07F64"/>
    <w:rsid w:val="00A11212"/>
    <w:rsid w:val="00A11E44"/>
    <w:rsid w:val="00A23907"/>
    <w:rsid w:val="00A30100"/>
    <w:rsid w:val="00A30DE6"/>
    <w:rsid w:val="00A328B3"/>
    <w:rsid w:val="00A42166"/>
    <w:rsid w:val="00A43DF1"/>
    <w:rsid w:val="00A458D1"/>
    <w:rsid w:val="00A45B69"/>
    <w:rsid w:val="00A50FCF"/>
    <w:rsid w:val="00A528D1"/>
    <w:rsid w:val="00A610CD"/>
    <w:rsid w:val="00A758AA"/>
    <w:rsid w:val="00AA09A2"/>
    <w:rsid w:val="00AA37DC"/>
    <w:rsid w:val="00AA49D7"/>
    <w:rsid w:val="00AA52AC"/>
    <w:rsid w:val="00AA7996"/>
    <w:rsid w:val="00AB6A75"/>
    <w:rsid w:val="00AC19CB"/>
    <w:rsid w:val="00AE5488"/>
    <w:rsid w:val="00AE6F91"/>
    <w:rsid w:val="00AF5571"/>
    <w:rsid w:val="00B0196C"/>
    <w:rsid w:val="00B02C4C"/>
    <w:rsid w:val="00B07341"/>
    <w:rsid w:val="00B15335"/>
    <w:rsid w:val="00B16FBF"/>
    <w:rsid w:val="00B26958"/>
    <w:rsid w:val="00B26F19"/>
    <w:rsid w:val="00B30539"/>
    <w:rsid w:val="00B314DB"/>
    <w:rsid w:val="00B33FC2"/>
    <w:rsid w:val="00B361F2"/>
    <w:rsid w:val="00B3718B"/>
    <w:rsid w:val="00B3745F"/>
    <w:rsid w:val="00B4632A"/>
    <w:rsid w:val="00B46CDF"/>
    <w:rsid w:val="00B513F4"/>
    <w:rsid w:val="00B530F1"/>
    <w:rsid w:val="00B55D2E"/>
    <w:rsid w:val="00B70E79"/>
    <w:rsid w:val="00B91131"/>
    <w:rsid w:val="00B94509"/>
    <w:rsid w:val="00B95335"/>
    <w:rsid w:val="00B97095"/>
    <w:rsid w:val="00BA24E2"/>
    <w:rsid w:val="00BA276C"/>
    <w:rsid w:val="00BB12B8"/>
    <w:rsid w:val="00BB306F"/>
    <w:rsid w:val="00BB4777"/>
    <w:rsid w:val="00BB7873"/>
    <w:rsid w:val="00BD27EF"/>
    <w:rsid w:val="00BD3500"/>
    <w:rsid w:val="00BD4B89"/>
    <w:rsid w:val="00BD5922"/>
    <w:rsid w:val="00BF02CB"/>
    <w:rsid w:val="00BF26A6"/>
    <w:rsid w:val="00BF6FD8"/>
    <w:rsid w:val="00C03680"/>
    <w:rsid w:val="00C054DF"/>
    <w:rsid w:val="00C06EF8"/>
    <w:rsid w:val="00C17992"/>
    <w:rsid w:val="00C21762"/>
    <w:rsid w:val="00C21FEF"/>
    <w:rsid w:val="00C23BA4"/>
    <w:rsid w:val="00C24543"/>
    <w:rsid w:val="00C256A2"/>
    <w:rsid w:val="00C25ADB"/>
    <w:rsid w:val="00C433FB"/>
    <w:rsid w:val="00C51515"/>
    <w:rsid w:val="00C5660B"/>
    <w:rsid w:val="00C630AD"/>
    <w:rsid w:val="00C66B72"/>
    <w:rsid w:val="00C741C1"/>
    <w:rsid w:val="00C7544A"/>
    <w:rsid w:val="00C87AC4"/>
    <w:rsid w:val="00C9567A"/>
    <w:rsid w:val="00CA6347"/>
    <w:rsid w:val="00CB1A24"/>
    <w:rsid w:val="00CB212D"/>
    <w:rsid w:val="00CB2660"/>
    <w:rsid w:val="00CC4138"/>
    <w:rsid w:val="00CC5463"/>
    <w:rsid w:val="00CC5E90"/>
    <w:rsid w:val="00CD046C"/>
    <w:rsid w:val="00CE01A4"/>
    <w:rsid w:val="00CE076C"/>
    <w:rsid w:val="00CE0ADC"/>
    <w:rsid w:val="00CE13B3"/>
    <w:rsid w:val="00CE44D0"/>
    <w:rsid w:val="00CE5199"/>
    <w:rsid w:val="00CE66D5"/>
    <w:rsid w:val="00CE708F"/>
    <w:rsid w:val="00CF637A"/>
    <w:rsid w:val="00D059DE"/>
    <w:rsid w:val="00D05ABD"/>
    <w:rsid w:val="00D06F45"/>
    <w:rsid w:val="00D13530"/>
    <w:rsid w:val="00D13FCE"/>
    <w:rsid w:val="00D21536"/>
    <w:rsid w:val="00D306D1"/>
    <w:rsid w:val="00D30800"/>
    <w:rsid w:val="00D31301"/>
    <w:rsid w:val="00D32301"/>
    <w:rsid w:val="00D34786"/>
    <w:rsid w:val="00D37BFC"/>
    <w:rsid w:val="00D43E1E"/>
    <w:rsid w:val="00D455DC"/>
    <w:rsid w:val="00D47688"/>
    <w:rsid w:val="00D47A8E"/>
    <w:rsid w:val="00D52D14"/>
    <w:rsid w:val="00D55179"/>
    <w:rsid w:val="00D62C14"/>
    <w:rsid w:val="00D712D3"/>
    <w:rsid w:val="00D71422"/>
    <w:rsid w:val="00D72DC6"/>
    <w:rsid w:val="00D7558D"/>
    <w:rsid w:val="00D81D92"/>
    <w:rsid w:val="00D839AA"/>
    <w:rsid w:val="00D876F9"/>
    <w:rsid w:val="00D9687C"/>
    <w:rsid w:val="00D97644"/>
    <w:rsid w:val="00DA7B5F"/>
    <w:rsid w:val="00DC11E7"/>
    <w:rsid w:val="00DC24E3"/>
    <w:rsid w:val="00DC7023"/>
    <w:rsid w:val="00DC769A"/>
    <w:rsid w:val="00DC7A7E"/>
    <w:rsid w:val="00DD1F0A"/>
    <w:rsid w:val="00DD3A18"/>
    <w:rsid w:val="00DD3D86"/>
    <w:rsid w:val="00DD4AD2"/>
    <w:rsid w:val="00DE5BDA"/>
    <w:rsid w:val="00DE7A05"/>
    <w:rsid w:val="00DF1EC4"/>
    <w:rsid w:val="00E0340B"/>
    <w:rsid w:val="00E04A90"/>
    <w:rsid w:val="00E0551F"/>
    <w:rsid w:val="00E10764"/>
    <w:rsid w:val="00E219C7"/>
    <w:rsid w:val="00E3115B"/>
    <w:rsid w:val="00E33886"/>
    <w:rsid w:val="00E377B2"/>
    <w:rsid w:val="00E4118C"/>
    <w:rsid w:val="00E43157"/>
    <w:rsid w:val="00E449CB"/>
    <w:rsid w:val="00E461C6"/>
    <w:rsid w:val="00E461CE"/>
    <w:rsid w:val="00E54D28"/>
    <w:rsid w:val="00E573E4"/>
    <w:rsid w:val="00E64C3D"/>
    <w:rsid w:val="00E67C67"/>
    <w:rsid w:val="00E720CA"/>
    <w:rsid w:val="00E82CB9"/>
    <w:rsid w:val="00E82DDC"/>
    <w:rsid w:val="00E84EB5"/>
    <w:rsid w:val="00E85662"/>
    <w:rsid w:val="00E8789F"/>
    <w:rsid w:val="00E90EF8"/>
    <w:rsid w:val="00E95CDD"/>
    <w:rsid w:val="00E97B71"/>
    <w:rsid w:val="00EA3D34"/>
    <w:rsid w:val="00EB197F"/>
    <w:rsid w:val="00EB454D"/>
    <w:rsid w:val="00ED1DBB"/>
    <w:rsid w:val="00ED549D"/>
    <w:rsid w:val="00ED6FE2"/>
    <w:rsid w:val="00ED76BE"/>
    <w:rsid w:val="00EE00E9"/>
    <w:rsid w:val="00EF1AAA"/>
    <w:rsid w:val="00EF619B"/>
    <w:rsid w:val="00EF76F5"/>
    <w:rsid w:val="00F00B55"/>
    <w:rsid w:val="00F02AD1"/>
    <w:rsid w:val="00F03534"/>
    <w:rsid w:val="00F13828"/>
    <w:rsid w:val="00F17A64"/>
    <w:rsid w:val="00F230E2"/>
    <w:rsid w:val="00F253CC"/>
    <w:rsid w:val="00F32E8B"/>
    <w:rsid w:val="00F37106"/>
    <w:rsid w:val="00F40F75"/>
    <w:rsid w:val="00F43F78"/>
    <w:rsid w:val="00F44E25"/>
    <w:rsid w:val="00F47618"/>
    <w:rsid w:val="00F519CF"/>
    <w:rsid w:val="00F56BA5"/>
    <w:rsid w:val="00F60E22"/>
    <w:rsid w:val="00F81395"/>
    <w:rsid w:val="00F81BB8"/>
    <w:rsid w:val="00F834A3"/>
    <w:rsid w:val="00F85775"/>
    <w:rsid w:val="00F86C4D"/>
    <w:rsid w:val="00F90C64"/>
    <w:rsid w:val="00F917D1"/>
    <w:rsid w:val="00F9653B"/>
    <w:rsid w:val="00FA5124"/>
    <w:rsid w:val="00FB0B29"/>
    <w:rsid w:val="00FB62CF"/>
    <w:rsid w:val="00FC35D3"/>
    <w:rsid w:val="00FC3E21"/>
    <w:rsid w:val="00FD3C3B"/>
    <w:rsid w:val="00FD5814"/>
    <w:rsid w:val="00FE07DD"/>
    <w:rsid w:val="00FE593F"/>
    <w:rsid w:val="00FE6B45"/>
    <w:rsid w:val="00FF37E6"/>
    <w:rsid w:val="00FF55F3"/>
    <w:rsid w:val="00FF5851"/>
    <w:rsid w:val="00FF7B79"/>
    <w:rsid w:val="1987644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0834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A49D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7113">
      <w:bodyDiv w:val="1"/>
      <w:marLeft w:val="0"/>
      <w:marRight w:val="0"/>
      <w:marTop w:val="0"/>
      <w:marBottom w:val="0"/>
      <w:divBdr>
        <w:top w:val="none" w:sz="0" w:space="0" w:color="auto"/>
        <w:left w:val="none" w:sz="0" w:space="0" w:color="auto"/>
        <w:bottom w:val="none" w:sz="0" w:space="0" w:color="auto"/>
        <w:right w:val="none" w:sz="0" w:space="0" w:color="auto"/>
      </w:divBdr>
    </w:div>
    <w:div w:id="268390677">
      <w:bodyDiv w:val="1"/>
      <w:marLeft w:val="0"/>
      <w:marRight w:val="0"/>
      <w:marTop w:val="0"/>
      <w:marBottom w:val="0"/>
      <w:divBdr>
        <w:top w:val="none" w:sz="0" w:space="0" w:color="auto"/>
        <w:left w:val="none" w:sz="0" w:space="0" w:color="auto"/>
        <w:bottom w:val="none" w:sz="0" w:space="0" w:color="auto"/>
        <w:right w:val="none" w:sz="0" w:space="0" w:color="auto"/>
      </w:divBdr>
    </w:div>
    <w:div w:id="721516490">
      <w:bodyDiv w:val="1"/>
      <w:marLeft w:val="0"/>
      <w:marRight w:val="0"/>
      <w:marTop w:val="0"/>
      <w:marBottom w:val="0"/>
      <w:divBdr>
        <w:top w:val="none" w:sz="0" w:space="0" w:color="auto"/>
        <w:left w:val="none" w:sz="0" w:space="0" w:color="auto"/>
        <w:bottom w:val="none" w:sz="0" w:space="0" w:color="auto"/>
        <w:right w:val="none" w:sz="0" w:space="0" w:color="auto"/>
      </w:divBdr>
    </w:div>
    <w:div w:id="73520604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04738360">
      <w:bodyDiv w:val="1"/>
      <w:marLeft w:val="0"/>
      <w:marRight w:val="0"/>
      <w:marTop w:val="0"/>
      <w:marBottom w:val="0"/>
      <w:divBdr>
        <w:top w:val="none" w:sz="0" w:space="0" w:color="auto"/>
        <w:left w:val="none" w:sz="0" w:space="0" w:color="auto"/>
        <w:bottom w:val="none" w:sz="0" w:space="0" w:color="auto"/>
        <w:right w:val="none" w:sz="0" w:space="0" w:color="auto"/>
      </w:divBdr>
    </w:div>
    <w:div w:id="15153414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0421"/>
    <w:rsid w:val="001053E4"/>
    <w:rsid w:val="00136030"/>
    <w:rsid w:val="001B68CE"/>
    <w:rsid w:val="00200821"/>
    <w:rsid w:val="00201CE6"/>
    <w:rsid w:val="0022006B"/>
    <w:rsid w:val="0025245B"/>
    <w:rsid w:val="002A3923"/>
    <w:rsid w:val="00394049"/>
    <w:rsid w:val="003E4EFC"/>
    <w:rsid w:val="004B3476"/>
    <w:rsid w:val="004B5BBB"/>
    <w:rsid w:val="004F01D3"/>
    <w:rsid w:val="004F2DF8"/>
    <w:rsid w:val="005319EC"/>
    <w:rsid w:val="006F24A1"/>
    <w:rsid w:val="007927F9"/>
    <w:rsid w:val="009A261B"/>
    <w:rsid w:val="009C3CB6"/>
    <w:rsid w:val="00A4418E"/>
    <w:rsid w:val="00AA2E17"/>
    <w:rsid w:val="00AC15A4"/>
    <w:rsid w:val="00B0336C"/>
    <w:rsid w:val="00B30277"/>
    <w:rsid w:val="00B97095"/>
    <w:rsid w:val="00D20659"/>
    <w:rsid w:val="00D241E9"/>
    <w:rsid w:val="00D7750D"/>
    <w:rsid w:val="00E76D8E"/>
    <w:rsid w:val="00ED1DB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E904B6B0-ED0F-4BD2-A190-4FCA7F449D0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9DD749A-DF78-4951-A43E-174200EAAB4D}">
  <ds:schemaRefs>
    <ds:schemaRef ds:uri="http://schemas.microsoft.com/sharepoint/v3/contenttype/forms"/>
  </ds:schemaRefs>
</ds:datastoreItem>
</file>

<file path=customXml/itemProps4.xml><?xml version="1.0" encoding="utf-8"?>
<ds:datastoreItem xmlns:ds="http://schemas.openxmlformats.org/officeDocument/2006/customXml" ds:itemID="{5B6F2365-5B5C-4357-97F0-48E3259FB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2135</Words>
  <Characters>12171</Characters>
  <Application>Microsoft Office Word</Application>
  <DocSecurity>0</DocSecurity>
  <Lines>101</Lines>
  <Paragraphs>28</Paragraphs>
  <ScaleCrop>false</ScaleCrop>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2025-07-14T18:22:00Z</dcterms:created>
  <dcterms:modified xsi:type="dcterms:W3CDTF">2025-07-14T18:22:00Z</dcterms:modified>
</cp:coreProperties>
</file>