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84" w:type="dxa"/>
        <w:jc w:val="center"/>
        <w:tblCellMar>
          <w:top w:w="14" w:type="dxa"/>
          <w:left w:w="86" w:type="dxa"/>
          <w:bottom w:w="14" w:type="dxa"/>
          <w:right w:w="86" w:type="dxa"/>
        </w:tblCellMar>
        <w:tblLook w:val="01E0" w:firstRow="1" w:lastRow="1" w:firstColumn="1" w:lastColumn="1" w:noHBand="0" w:noVBand="0"/>
      </w:tblPr>
      <w:tblGrid>
        <w:gridCol w:w="772"/>
        <w:gridCol w:w="214"/>
        <w:gridCol w:w="1350"/>
        <w:gridCol w:w="547"/>
        <w:gridCol w:w="801"/>
        <w:gridCol w:w="362"/>
        <w:gridCol w:w="2070"/>
        <w:gridCol w:w="212"/>
        <w:gridCol w:w="582"/>
        <w:gridCol w:w="826"/>
        <w:gridCol w:w="241"/>
        <w:gridCol w:w="277"/>
        <w:gridCol w:w="145"/>
        <w:gridCol w:w="91"/>
        <w:gridCol w:w="222"/>
        <w:gridCol w:w="65"/>
        <w:gridCol w:w="705"/>
        <w:gridCol w:w="20"/>
        <w:gridCol w:w="124"/>
        <w:gridCol w:w="177"/>
        <w:gridCol w:w="871"/>
        <w:gridCol w:w="10"/>
      </w:tblGrid>
      <w:tr w:rsidR="0081026D" w:rsidRPr="00286402" w:rsidTr="00177395">
        <w:trPr>
          <w:gridAfter w:val="1"/>
          <w:wAfter w:w="10" w:type="dxa"/>
          <w:trHeight w:val="259"/>
          <w:jc w:val="center"/>
        </w:trPr>
        <w:tc>
          <w:tcPr>
            <w:tcW w:w="8254" w:type="dxa"/>
            <w:gridSpan w:val="12"/>
            <w:vMerge w:val="restart"/>
            <w:tcBorders>
              <w:right w:val="single" w:sz="4" w:space="0" w:color="999999"/>
            </w:tcBorders>
            <w:shd w:val="clear" w:color="auto" w:fill="auto"/>
            <w:vAlign w:val="bottom"/>
          </w:tcPr>
          <w:p w:rsidR="00D92720" w:rsidRPr="00286402" w:rsidRDefault="00251461" w:rsidP="0081026D">
            <w:pPr>
              <w:pStyle w:val="Text"/>
              <w:rPr>
                <w:lang w:val="fr-FR"/>
              </w:rPr>
            </w:pPr>
            <w:r>
              <w:rPr>
                <w:noProof/>
                <w:lang w:val="es-UY" w:eastAsia="es-UY"/>
              </w:rPr>
              <w:drawing>
                <wp:inline distT="0" distB="0" distL="0" distR="0">
                  <wp:extent cx="2146852" cy="506657"/>
                  <wp:effectExtent l="0" t="0" r="635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dh-fr.jpg"/>
                          <pic:cNvPicPr/>
                        </pic:nvPicPr>
                        <pic:blipFill>
                          <a:blip r:embed="rId9">
                            <a:extLst>
                              <a:ext uri="{28A0092B-C50C-407E-A947-70E740481C1C}">
                                <a14:useLocalDpi xmlns:a14="http://schemas.microsoft.com/office/drawing/2010/main" val="0"/>
                              </a:ext>
                            </a:extLst>
                          </a:blip>
                          <a:stretch>
                            <a:fillRect/>
                          </a:stretch>
                        </pic:blipFill>
                        <pic:spPr>
                          <a:xfrm>
                            <a:off x="0" y="0"/>
                            <a:ext cx="2144136" cy="506016"/>
                          </a:xfrm>
                          <a:prstGeom prst="rect">
                            <a:avLst/>
                          </a:prstGeom>
                        </pic:spPr>
                      </pic:pic>
                    </a:graphicData>
                  </a:graphic>
                </wp:inline>
              </w:drawing>
            </w:r>
            <w:r>
              <w:rPr>
                <w:noProof/>
                <w:lang w:val="es-UY" w:eastAsia="es-UY"/>
              </w:rPr>
              <w:drawing>
                <wp:inline distT="0" distB="0" distL="0" distR="0">
                  <wp:extent cx="1639060" cy="524786"/>
                  <wp:effectExtent l="0" t="0" r="0" b="8890"/>
                  <wp:docPr id="4" name="Picture 4" descr="http://www.oas.org/imgs/fr/logolema_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as.org/imgs/fr/logolema_fr.gif"/>
                          <pic:cNvPicPr>
                            <a:picLocks noChangeAspect="1" noChangeArrowheads="1"/>
                          </pic:cNvPicPr>
                        </pic:nvPicPr>
                        <pic:blipFill>
                          <a:blip r:embed="rId10">
                            <a:extLst>
                              <a:ext uri="{28A0092B-C50C-407E-A947-70E740481C1C}">
                                <a14:useLocalDpi xmlns:a14="http://schemas.microsoft.com/office/drawing/2010/main" val="0"/>
                              </a:ext>
                            </a:extLst>
                          </a:blip>
                          <a:srcRect r="38380"/>
                          <a:stretch>
                            <a:fillRect/>
                          </a:stretch>
                        </pic:blipFill>
                        <pic:spPr bwMode="auto">
                          <a:xfrm>
                            <a:off x="0" y="0"/>
                            <a:ext cx="1640443" cy="525229"/>
                          </a:xfrm>
                          <a:prstGeom prst="rect">
                            <a:avLst/>
                          </a:prstGeom>
                          <a:noFill/>
                          <a:ln>
                            <a:noFill/>
                          </a:ln>
                        </pic:spPr>
                      </pic:pic>
                    </a:graphicData>
                  </a:graphic>
                </wp:inline>
              </w:drawing>
            </w:r>
          </w:p>
        </w:tc>
        <w:tc>
          <w:tcPr>
            <w:tcW w:w="1228" w:type="dxa"/>
            <w:gridSpan w:val="5"/>
            <w:tcBorders>
              <w:top w:val="single" w:sz="4" w:space="0" w:color="999999"/>
              <w:left w:val="single" w:sz="4" w:space="0" w:color="999999"/>
              <w:bottom w:val="single" w:sz="4" w:space="0" w:color="999999"/>
            </w:tcBorders>
            <w:shd w:val="clear" w:color="auto" w:fill="auto"/>
            <w:tcMar>
              <w:right w:w="29" w:type="dxa"/>
            </w:tcMar>
            <w:vAlign w:val="center"/>
          </w:tcPr>
          <w:p w:rsidR="00D92720" w:rsidRPr="00286402" w:rsidRDefault="00D92720" w:rsidP="0068599D">
            <w:pPr>
              <w:pStyle w:val="Heading2"/>
              <w:rPr>
                <w:rFonts w:ascii="Calibri" w:hAnsi="Calibri"/>
                <w:lang w:val="fr-FR"/>
              </w:rPr>
            </w:pPr>
            <w:r w:rsidRPr="00286402">
              <w:rPr>
                <w:rFonts w:ascii="Calibri" w:hAnsi="Calibri"/>
                <w:lang w:val="fr-FR"/>
              </w:rPr>
              <w:t>Date</w:t>
            </w:r>
            <w:r w:rsidR="00A47D6F" w:rsidRPr="00286402">
              <w:rPr>
                <w:rFonts w:ascii="Calibri" w:hAnsi="Calibri"/>
                <w:lang w:val="fr-FR"/>
              </w:rPr>
              <w:t>:</w:t>
            </w:r>
          </w:p>
        </w:tc>
        <w:tc>
          <w:tcPr>
            <w:tcW w:w="1192" w:type="dxa"/>
            <w:gridSpan w:val="4"/>
            <w:tcBorders>
              <w:top w:val="single" w:sz="4" w:space="0" w:color="999999"/>
              <w:bottom w:val="single" w:sz="4" w:space="0" w:color="999999"/>
              <w:right w:val="single" w:sz="4" w:space="0" w:color="999999"/>
            </w:tcBorders>
            <w:shd w:val="clear" w:color="auto" w:fill="auto"/>
            <w:vAlign w:val="center"/>
          </w:tcPr>
          <w:p w:rsidR="00D92720" w:rsidRPr="00286402" w:rsidRDefault="00D92720" w:rsidP="00217130">
            <w:pPr>
              <w:pStyle w:val="Text"/>
              <w:jc w:val="right"/>
              <w:rPr>
                <w:rFonts w:ascii="Calibri" w:hAnsi="Calibri"/>
                <w:lang w:val="fr-FR"/>
              </w:rPr>
            </w:pPr>
          </w:p>
        </w:tc>
      </w:tr>
      <w:tr w:rsidR="0081026D" w:rsidRPr="0085527D" w:rsidTr="00177395">
        <w:trPr>
          <w:gridAfter w:val="1"/>
          <w:wAfter w:w="10" w:type="dxa"/>
          <w:trHeight w:val="259"/>
          <w:jc w:val="center"/>
        </w:trPr>
        <w:tc>
          <w:tcPr>
            <w:tcW w:w="8254" w:type="dxa"/>
            <w:gridSpan w:val="12"/>
            <w:vMerge/>
            <w:tcBorders>
              <w:right w:val="single" w:sz="4" w:space="0" w:color="999999"/>
            </w:tcBorders>
            <w:shd w:val="clear" w:color="auto" w:fill="auto"/>
            <w:vAlign w:val="bottom"/>
          </w:tcPr>
          <w:p w:rsidR="00D92720" w:rsidRPr="00286402" w:rsidRDefault="00D92720" w:rsidP="00D92720">
            <w:pPr>
              <w:pStyle w:val="Text"/>
              <w:rPr>
                <w:lang w:val="fr-FR"/>
              </w:rPr>
            </w:pPr>
          </w:p>
        </w:tc>
        <w:tc>
          <w:tcPr>
            <w:tcW w:w="1228" w:type="dxa"/>
            <w:gridSpan w:val="5"/>
            <w:tcBorders>
              <w:top w:val="single" w:sz="4" w:space="0" w:color="999999"/>
              <w:left w:val="single" w:sz="4" w:space="0" w:color="999999"/>
            </w:tcBorders>
            <w:shd w:val="clear" w:color="auto" w:fill="auto"/>
            <w:tcMar>
              <w:right w:w="29" w:type="dxa"/>
            </w:tcMar>
            <w:vAlign w:val="center"/>
          </w:tcPr>
          <w:p w:rsidR="00D92720" w:rsidRPr="00286402" w:rsidRDefault="00D92720" w:rsidP="0094144B">
            <w:pPr>
              <w:pStyle w:val="Heading2"/>
              <w:rPr>
                <w:rFonts w:ascii="Calibri" w:hAnsi="Calibri"/>
                <w:color w:val="808080"/>
                <w:lang w:val="fr-FR"/>
              </w:rPr>
            </w:pPr>
            <w:r w:rsidRPr="00286402">
              <w:rPr>
                <w:rFonts w:ascii="Calibri" w:hAnsi="Calibri"/>
                <w:color w:val="808080"/>
                <w:lang w:val="fr-FR"/>
              </w:rPr>
              <w:t xml:space="preserve">Dates </w:t>
            </w:r>
            <w:r w:rsidR="0094144B" w:rsidRPr="00286402">
              <w:rPr>
                <w:rFonts w:ascii="Calibri" w:hAnsi="Calibri"/>
                <w:color w:val="808080"/>
                <w:lang w:val="fr-FR"/>
              </w:rPr>
              <w:t>de révision </w:t>
            </w:r>
            <w:r w:rsidR="000060CB" w:rsidRPr="00286402">
              <w:rPr>
                <w:rFonts w:ascii="Calibri" w:hAnsi="Calibri"/>
                <w:color w:val="808080"/>
                <w:lang w:val="fr-FR"/>
              </w:rPr>
              <w:t>:</w:t>
            </w:r>
            <w:r w:rsidR="0081026D" w:rsidRPr="00286402">
              <w:rPr>
                <w:rFonts w:ascii="Calibri" w:hAnsi="Calibri"/>
                <w:color w:val="808080"/>
                <w:lang w:val="fr-FR"/>
              </w:rPr>
              <w:t xml:space="preserve"> </w:t>
            </w:r>
            <w:r w:rsidR="0081026D" w:rsidRPr="00286402">
              <w:rPr>
                <w:rFonts w:ascii="Calibri" w:hAnsi="Calibri"/>
                <w:color w:val="808080"/>
                <w:sz w:val="14"/>
                <w:lang w:val="fr-FR"/>
              </w:rPr>
              <w:t>(</w:t>
            </w:r>
            <w:r w:rsidR="0094144B" w:rsidRPr="00286402">
              <w:rPr>
                <w:rFonts w:ascii="Calibri" w:hAnsi="Calibri"/>
                <w:color w:val="808080"/>
                <w:sz w:val="14"/>
                <w:lang w:val="fr-FR"/>
              </w:rPr>
              <w:t>usage interne uniquement</w:t>
            </w:r>
            <w:r w:rsidR="0081026D" w:rsidRPr="00286402">
              <w:rPr>
                <w:rFonts w:ascii="Calibri" w:hAnsi="Calibri"/>
                <w:color w:val="808080"/>
                <w:sz w:val="14"/>
                <w:lang w:val="fr-FR"/>
              </w:rPr>
              <w:t>)</w:t>
            </w:r>
          </w:p>
        </w:tc>
        <w:tc>
          <w:tcPr>
            <w:tcW w:w="1192" w:type="dxa"/>
            <w:gridSpan w:val="4"/>
            <w:tcBorders>
              <w:top w:val="single" w:sz="4" w:space="0" w:color="999999"/>
              <w:right w:val="single" w:sz="4" w:space="0" w:color="999999"/>
            </w:tcBorders>
            <w:shd w:val="clear" w:color="auto" w:fill="auto"/>
            <w:vAlign w:val="center"/>
          </w:tcPr>
          <w:p w:rsidR="00D92720" w:rsidRPr="00286402" w:rsidRDefault="00D92720" w:rsidP="00217130">
            <w:pPr>
              <w:pStyle w:val="Text"/>
              <w:jc w:val="right"/>
              <w:rPr>
                <w:rFonts w:ascii="Calibri" w:hAnsi="Calibri"/>
                <w:lang w:val="fr-FR"/>
              </w:rPr>
            </w:pPr>
          </w:p>
        </w:tc>
      </w:tr>
      <w:tr w:rsidR="000060CB" w:rsidRPr="0085527D" w:rsidTr="00177395">
        <w:trPr>
          <w:gridAfter w:val="1"/>
          <w:wAfter w:w="10" w:type="dxa"/>
          <w:trHeight w:val="279"/>
          <w:jc w:val="center"/>
        </w:trPr>
        <w:tc>
          <w:tcPr>
            <w:tcW w:w="8254" w:type="dxa"/>
            <w:gridSpan w:val="12"/>
            <w:vMerge w:val="restart"/>
            <w:tcBorders>
              <w:right w:val="single" w:sz="4" w:space="0" w:color="999999"/>
            </w:tcBorders>
            <w:shd w:val="clear" w:color="auto" w:fill="auto"/>
            <w:vAlign w:val="bottom"/>
          </w:tcPr>
          <w:p w:rsidR="008869CC" w:rsidRPr="00286402" w:rsidRDefault="008869CC" w:rsidP="00D92720">
            <w:pPr>
              <w:pStyle w:val="Text"/>
              <w:rPr>
                <w:lang w:val="fr-FR"/>
              </w:rPr>
            </w:pPr>
          </w:p>
        </w:tc>
        <w:tc>
          <w:tcPr>
            <w:tcW w:w="2420" w:type="dxa"/>
            <w:gridSpan w:val="9"/>
            <w:tcBorders>
              <w:left w:val="single" w:sz="4" w:space="0" w:color="999999"/>
              <w:right w:val="single" w:sz="4" w:space="0" w:color="999999"/>
            </w:tcBorders>
            <w:shd w:val="clear" w:color="auto" w:fill="auto"/>
            <w:vAlign w:val="center"/>
          </w:tcPr>
          <w:p w:rsidR="008869CC" w:rsidRPr="00286402" w:rsidRDefault="008869CC" w:rsidP="0081026D">
            <w:pPr>
              <w:pStyle w:val="Text"/>
              <w:rPr>
                <w:lang w:val="fr-FR"/>
              </w:rPr>
            </w:pPr>
          </w:p>
        </w:tc>
      </w:tr>
      <w:tr w:rsidR="000060CB" w:rsidRPr="0085527D" w:rsidTr="00177395">
        <w:trPr>
          <w:gridAfter w:val="1"/>
          <w:wAfter w:w="10" w:type="dxa"/>
          <w:trHeight w:val="279"/>
          <w:jc w:val="center"/>
        </w:trPr>
        <w:tc>
          <w:tcPr>
            <w:tcW w:w="8254" w:type="dxa"/>
            <w:gridSpan w:val="12"/>
            <w:vMerge/>
            <w:tcBorders>
              <w:right w:val="single" w:sz="4" w:space="0" w:color="999999"/>
            </w:tcBorders>
            <w:shd w:val="clear" w:color="auto" w:fill="auto"/>
            <w:vAlign w:val="bottom"/>
          </w:tcPr>
          <w:p w:rsidR="008869CC" w:rsidRPr="00286402" w:rsidRDefault="008869CC" w:rsidP="00D92720">
            <w:pPr>
              <w:pStyle w:val="Text"/>
              <w:rPr>
                <w:lang w:val="fr-FR"/>
              </w:rPr>
            </w:pPr>
          </w:p>
        </w:tc>
        <w:tc>
          <w:tcPr>
            <w:tcW w:w="2420" w:type="dxa"/>
            <w:gridSpan w:val="9"/>
            <w:tcBorders>
              <w:left w:val="single" w:sz="4" w:space="0" w:color="999999"/>
              <w:right w:val="single" w:sz="4" w:space="0" w:color="999999"/>
            </w:tcBorders>
            <w:shd w:val="clear" w:color="auto" w:fill="auto"/>
            <w:vAlign w:val="center"/>
          </w:tcPr>
          <w:p w:rsidR="008869CC" w:rsidRPr="00286402" w:rsidRDefault="008869CC" w:rsidP="00217130">
            <w:pPr>
              <w:pStyle w:val="Text"/>
              <w:jc w:val="right"/>
              <w:rPr>
                <w:lang w:val="fr-FR"/>
              </w:rPr>
            </w:pPr>
          </w:p>
        </w:tc>
      </w:tr>
      <w:tr w:rsidR="000060CB" w:rsidRPr="0085527D" w:rsidTr="006F0034">
        <w:trPr>
          <w:gridAfter w:val="1"/>
          <w:wAfter w:w="10" w:type="dxa"/>
          <w:trHeight w:val="112"/>
          <w:jc w:val="center"/>
        </w:trPr>
        <w:tc>
          <w:tcPr>
            <w:tcW w:w="8254" w:type="dxa"/>
            <w:gridSpan w:val="12"/>
            <w:vMerge/>
            <w:tcBorders>
              <w:right w:val="single" w:sz="4" w:space="0" w:color="999999"/>
            </w:tcBorders>
            <w:shd w:val="clear" w:color="auto" w:fill="auto"/>
            <w:vAlign w:val="bottom"/>
          </w:tcPr>
          <w:p w:rsidR="008869CC" w:rsidRPr="00286402" w:rsidRDefault="008869CC" w:rsidP="00D92720">
            <w:pPr>
              <w:pStyle w:val="Text"/>
              <w:rPr>
                <w:lang w:val="fr-FR"/>
              </w:rPr>
            </w:pPr>
          </w:p>
        </w:tc>
        <w:tc>
          <w:tcPr>
            <w:tcW w:w="2420" w:type="dxa"/>
            <w:gridSpan w:val="9"/>
            <w:tcBorders>
              <w:left w:val="single" w:sz="4" w:space="0" w:color="999999"/>
              <w:bottom w:val="single" w:sz="4" w:space="0" w:color="999999"/>
              <w:right w:val="single" w:sz="4" w:space="0" w:color="999999"/>
            </w:tcBorders>
            <w:shd w:val="clear" w:color="auto" w:fill="auto"/>
            <w:vAlign w:val="center"/>
          </w:tcPr>
          <w:p w:rsidR="008869CC" w:rsidRPr="00286402" w:rsidRDefault="008869CC" w:rsidP="00217130">
            <w:pPr>
              <w:pStyle w:val="Text"/>
              <w:jc w:val="right"/>
              <w:rPr>
                <w:lang w:val="fr-FR"/>
              </w:rPr>
            </w:pPr>
          </w:p>
        </w:tc>
      </w:tr>
      <w:tr w:rsidR="00493B08" w:rsidRPr="0085527D" w:rsidTr="00177395">
        <w:trPr>
          <w:gridAfter w:val="1"/>
          <w:wAfter w:w="10" w:type="dxa"/>
          <w:trHeight w:hRule="exact" w:val="720"/>
          <w:jc w:val="center"/>
        </w:trPr>
        <w:tc>
          <w:tcPr>
            <w:tcW w:w="10674" w:type="dxa"/>
            <w:gridSpan w:val="21"/>
            <w:shd w:val="clear" w:color="auto" w:fill="auto"/>
            <w:vAlign w:val="bottom"/>
          </w:tcPr>
          <w:p w:rsidR="00493B08" w:rsidRPr="00286402" w:rsidRDefault="00812BE5" w:rsidP="00C603AE">
            <w:pPr>
              <w:pStyle w:val="Heading1"/>
              <w:rPr>
                <w:rFonts w:ascii="Calibri" w:hAnsi="Calibri"/>
                <w:lang w:val="fr-FR"/>
              </w:rPr>
            </w:pPr>
            <w:r w:rsidRPr="00286402">
              <w:rPr>
                <w:rFonts w:ascii="Calibri" w:hAnsi="Calibri"/>
                <w:lang w:val="fr-FR"/>
              </w:rPr>
              <w:t>QUESTIONNAIRE</w:t>
            </w:r>
            <w:r w:rsidR="004856CA" w:rsidRPr="00286402">
              <w:rPr>
                <w:rFonts w:ascii="Calibri" w:hAnsi="Calibri"/>
                <w:lang w:val="fr-FR"/>
              </w:rPr>
              <w:t xml:space="preserve"> </w:t>
            </w:r>
            <w:r w:rsidR="0094144B" w:rsidRPr="00286402">
              <w:rPr>
                <w:rFonts w:ascii="Calibri" w:hAnsi="Calibri"/>
                <w:lang w:val="fr-FR"/>
              </w:rPr>
              <w:t xml:space="preserve">SUR LES MÉCANISMES NATIONAUX DE PROTECTION DES DÉFENSEURS </w:t>
            </w:r>
            <w:r w:rsidR="00A03524" w:rsidRPr="00286402">
              <w:rPr>
                <w:rFonts w:ascii="Calibri" w:hAnsi="Calibri"/>
                <w:lang w:val="fr-FR"/>
              </w:rPr>
              <w:t xml:space="preserve">DES DROITS DE LA PERSONNE </w:t>
            </w:r>
          </w:p>
        </w:tc>
      </w:tr>
      <w:tr w:rsidR="00493B08" w:rsidRPr="0085527D" w:rsidTr="00EE60EA">
        <w:trPr>
          <w:gridAfter w:val="1"/>
          <w:wAfter w:w="10" w:type="dxa"/>
          <w:trHeight w:hRule="exact" w:val="4605"/>
          <w:jc w:val="center"/>
        </w:trPr>
        <w:tc>
          <w:tcPr>
            <w:tcW w:w="10674" w:type="dxa"/>
            <w:gridSpan w:val="21"/>
            <w:tcBorders>
              <w:bottom w:val="single" w:sz="4" w:space="0" w:color="999999"/>
            </w:tcBorders>
            <w:shd w:val="clear" w:color="auto" w:fill="auto"/>
          </w:tcPr>
          <w:p w:rsidR="00493B08" w:rsidRPr="00286402" w:rsidRDefault="00A03524" w:rsidP="004856CA">
            <w:pPr>
              <w:pStyle w:val="Heading4"/>
              <w:spacing w:before="240"/>
              <w:rPr>
                <w:rFonts w:ascii="Calibri" w:hAnsi="Calibri"/>
                <w:lang w:val="fr-FR"/>
              </w:rPr>
            </w:pPr>
            <w:r w:rsidRPr="00286402">
              <w:rPr>
                <w:rFonts w:ascii="Calibri" w:hAnsi="Calibri"/>
                <w:lang w:val="fr-FR"/>
              </w:rPr>
              <w:t>La CIDH peut utiliser les informations fournies en réponse au présent questionnaire à des fins d’établissement de rapports, de surveillance et de suivi</w:t>
            </w:r>
            <w:r w:rsidR="004856CA" w:rsidRPr="00286402">
              <w:rPr>
                <w:rFonts w:ascii="Calibri" w:hAnsi="Calibri"/>
                <w:lang w:val="fr-FR"/>
              </w:rPr>
              <w:t>.</w:t>
            </w:r>
          </w:p>
          <w:p w:rsidR="001B6F6F" w:rsidRPr="00286402" w:rsidRDefault="001B6F6F" w:rsidP="001B6F6F">
            <w:pPr>
              <w:rPr>
                <w:lang w:val="fr-FR"/>
              </w:rPr>
            </w:pPr>
          </w:p>
          <w:p w:rsidR="001B6F6F" w:rsidRPr="00286402" w:rsidRDefault="001B6F6F" w:rsidP="001B6F6F">
            <w:pPr>
              <w:rPr>
                <w:lang w:val="fr-FR"/>
              </w:rPr>
            </w:pPr>
          </w:p>
          <w:p w:rsidR="00B616C4" w:rsidRPr="00286402" w:rsidRDefault="00A03524" w:rsidP="004949EF">
            <w:pPr>
              <w:jc w:val="both"/>
              <w:rPr>
                <w:lang w:val="fr-FR"/>
              </w:rPr>
            </w:pPr>
            <w:r w:rsidRPr="00286402">
              <w:rPr>
                <w:lang w:val="fr-FR"/>
              </w:rPr>
              <w:t xml:space="preserve">Le présent questionnaire a été élaboré afin de recueillir des informations auprès des États, de la société civile, des universités et des autres parties prenantes </w:t>
            </w:r>
            <w:r w:rsidR="00056037" w:rsidRPr="00286402">
              <w:rPr>
                <w:lang w:val="fr-FR"/>
              </w:rPr>
              <w:t xml:space="preserve">pour le compte du Bureau du Rapporteur pour les défenseurs des droits de la personne qui prépare un rapport thématique sur les mécanismes de protection des défenseurs des droits de la personne, notamment les </w:t>
            </w:r>
            <w:r w:rsidR="0078391A" w:rsidRPr="00286402">
              <w:rPr>
                <w:lang w:val="fr-FR"/>
              </w:rPr>
              <w:t>magistrats</w:t>
            </w:r>
            <w:r w:rsidR="00056037" w:rsidRPr="00286402">
              <w:rPr>
                <w:lang w:val="fr-FR"/>
              </w:rPr>
              <w:t>, aux niveaux national et local dans les États membres de l’OEA</w:t>
            </w:r>
            <w:r w:rsidR="001B6F6F" w:rsidRPr="00286402">
              <w:rPr>
                <w:lang w:val="fr-FR"/>
              </w:rPr>
              <w:t xml:space="preserve">. </w:t>
            </w:r>
            <w:r w:rsidR="00056037" w:rsidRPr="00286402">
              <w:rPr>
                <w:lang w:val="fr-FR"/>
              </w:rPr>
              <w:t xml:space="preserve">La Commission interaméricaine des droits de l’homme invite les acteurs concernés à </w:t>
            </w:r>
            <w:r w:rsidR="00EE60EA" w:rsidRPr="00286402">
              <w:rPr>
                <w:lang w:val="fr-FR"/>
              </w:rPr>
              <w:t>envoyer</w:t>
            </w:r>
            <w:r w:rsidR="00056037" w:rsidRPr="00286402">
              <w:rPr>
                <w:lang w:val="fr-FR"/>
              </w:rPr>
              <w:t xml:space="preserve"> leurs réponses à ce questionnaire en fournissant des informations détaillées sur les mécanismes nationaux de protection en place (ainsi que les mécanismes infranationaux, le cas échéant), </w:t>
            </w:r>
            <w:r w:rsidR="003C3689" w:rsidRPr="00286402">
              <w:rPr>
                <w:lang w:val="fr-FR"/>
              </w:rPr>
              <w:t>y compris</w:t>
            </w:r>
            <w:r w:rsidR="00056037" w:rsidRPr="00286402">
              <w:rPr>
                <w:lang w:val="fr-FR"/>
              </w:rPr>
              <w:t xml:space="preserve"> leur source juridique, leur processus, les acteurs impliqués, les défis</w:t>
            </w:r>
            <w:r w:rsidR="00996B27" w:rsidRPr="00286402">
              <w:rPr>
                <w:lang w:val="fr-FR"/>
              </w:rPr>
              <w:t xml:space="preserve"> rencontrés</w:t>
            </w:r>
            <w:r w:rsidR="00056037" w:rsidRPr="00286402">
              <w:rPr>
                <w:lang w:val="fr-FR"/>
              </w:rPr>
              <w:t xml:space="preserve">, les réalisations et les </w:t>
            </w:r>
            <w:r w:rsidR="00C361C9" w:rsidRPr="00286402">
              <w:rPr>
                <w:lang w:val="fr-FR"/>
              </w:rPr>
              <w:t>meilleures</w:t>
            </w:r>
            <w:r w:rsidR="00056037" w:rsidRPr="00286402">
              <w:rPr>
                <w:lang w:val="fr-FR"/>
              </w:rPr>
              <w:t xml:space="preserve"> pratiques, entre autres informations requises ci-dessous, avant le </w:t>
            </w:r>
            <w:r w:rsidR="00151577" w:rsidRPr="00151577">
              <w:rPr>
                <w:b/>
                <w:lang w:val="fr-FR"/>
              </w:rPr>
              <w:t>15 août 2016</w:t>
            </w:r>
            <w:bookmarkStart w:id="0" w:name="_GoBack"/>
            <w:bookmarkEnd w:id="0"/>
            <w:r w:rsidR="00B616C4" w:rsidRPr="00286402">
              <w:rPr>
                <w:lang w:val="fr-FR"/>
              </w:rPr>
              <w:t xml:space="preserve">, </w:t>
            </w:r>
            <w:r w:rsidR="00AD5757" w:rsidRPr="00286402">
              <w:rPr>
                <w:lang w:val="fr-FR"/>
              </w:rPr>
              <w:t>à l’adresse suivante </w:t>
            </w:r>
            <w:r w:rsidR="00B616C4" w:rsidRPr="00286402">
              <w:rPr>
                <w:lang w:val="fr-FR"/>
              </w:rPr>
              <w:t>:</w:t>
            </w:r>
          </w:p>
          <w:p w:rsidR="00B616C4" w:rsidRPr="00286402" w:rsidRDefault="00B616C4" w:rsidP="004949EF">
            <w:pPr>
              <w:jc w:val="both"/>
              <w:rPr>
                <w:lang w:val="fr-FR"/>
              </w:rPr>
            </w:pPr>
          </w:p>
          <w:p w:rsidR="001B6F6F" w:rsidRPr="00364C4C" w:rsidRDefault="00B616C4" w:rsidP="004949EF">
            <w:pPr>
              <w:jc w:val="center"/>
            </w:pPr>
            <w:r w:rsidRPr="00364C4C">
              <w:t>Inter-American Commission on Human Rights</w:t>
            </w:r>
          </w:p>
          <w:p w:rsidR="00B616C4" w:rsidRPr="00364C4C" w:rsidRDefault="00B616C4" w:rsidP="004949EF">
            <w:pPr>
              <w:jc w:val="center"/>
            </w:pPr>
            <w:r w:rsidRPr="00364C4C">
              <w:t>Organization of American States</w:t>
            </w:r>
          </w:p>
          <w:p w:rsidR="00B616C4" w:rsidRPr="00364C4C" w:rsidRDefault="00B616C4" w:rsidP="004949EF">
            <w:pPr>
              <w:jc w:val="center"/>
            </w:pPr>
            <w:r w:rsidRPr="00364C4C">
              <w:t>c/o Rapporteurship on Human Rights Defenders</w:t>
            </w:r>
          </w:p>
          <w:p w:rsidR="00B616C4" w:rsidRPr="00364C4C" w:rsidRDefault="00B616C4" w:rsidP="004949EF">
            <w:pPr>
              <w:jc w:val="center"/>
            </w:pPr>
            <w:r w:rsidRPr="00364C4C">
              <w:t>1889 F St NW</w:t>
            </w:r>
          </w:p>
          <w:p w:rsidR="00B616C4" w:rsidRPr="00364C4C" w:rsidRDefault="00B616C4" w:rsidP="004949EF">
            <w:pPr>
              <w:jc w:val="center"/>
            </w:pPr>
            <w:r w:rsidRPr="00364C4C">
              <w:t>Washington, D.C. 20006</w:t>
            </w:r>
          </w:p>
          <w:p w:rsidR="00EE60EA" w:rsidRPr="00364C4C" w:rsidRDefault="00EE60EA" w:rsidP="004949EF">
            <w:pPr>
              <w:jc w:val="center"/>
            </w:pPr>
            <w:r w:rsidRPr="00364C4C">
              <w:t>USA</w:t>
            </w:r>
          </w:p>
          <w:p w:rsidR="00B616C4" w:rsidRPr="00364C4C" w:rsidRDefault="00151577" w:rsidP="004949EF">
            <w:pPr>
              <w:jc w:val="center"/>
            </w:pPr>
            <w:hyperlink r:id="rId11" w:history="1">
              <w:r w:rsidR="00B616C4" w:rsidRPr="00364C4C">
                <w:rPr>
                  <w:rStyle w:val="Hyperlink"/>
                </w:rPr>
                <w:t>cidhdefensores@oas.org</w:t>
              </w:r>
            </w:hyperlink>
          </w:p>
          <w:p w:rsidR="00B616C4" w:rsidRPr="00364C4C" w:rsidRDefault="00151577" w:rsidP="004949EF">
            <w:pPr>
              <w:jc w:val="center"/>
            </w:pPr>
            <w:hyperlink r:id="rId12" w:history="1">
              <w:r w:rsidR="00230828" w:rsidRPr="00364C4C">
                <w:rPr>
                  <w:rStyle w:val="Hyperlink"/>
                </w:rPr>
                <w:t>cidhtematico@oas.org</w:t>
              </w:r>
            </w:hyperlink>
            <w:r w:rsidR="00230828" w:rsidRPr="00364C4C">
              <w:t xml:space="preserve"> </w:t>
            </w:r>
          </w:p>
          <w:p w:rsidR="00B616C4" w:rsidRPr="00364C4C" w:rsidRDefault="00B616C4" w:rsidP="004949EF">
            <w:pPr>
              <w:jc w:val="both"/>
            </w:pPr>
          </w:p>
          <w:p w:rsidR="00B616C4" w:rsidRPr="00286402" w:rsidRDefault="00004DFD" w:rsidP="00CF0687">
            <w:pPr>
              <w:jc w:val="center"/>
              <w:rPr>
                <w:lang w:val="fr-FR"/>
              </w:rPr>
            </w:pPr>
            <w:r w:rsidRPr="00286402">
              <w:rPr>
                <w:lang w:val="fr-FR"/>
              </w:rPr>
              <w:t>Si le questionnaire est envoyé par voie électronique, l’objet du courriel doit être le suivant </w:t>
            </w:r>
            <w:r w:rsidR="00B616C4" w:rsidRPr="00286402">
              <w:rPr>
                <w:lang w:val="fr-FR"/>
              </w:rPr>
              <w:t xml:space="preserve">: </w:t>
            </w:r>
            <w:r w:rsidR="00CF0687" w:rsidRPr="00286402">
              <w:rPr>
                <w:b/>
                <w:lang w:val="fr-FR"/>
              </w:rPr>
              <w:t>Questionnaire sur les mécanismes de protection –</w:t>
            </w:r>
            <w:r w:rsidR="00B616C4" w:rsidRPr="00286402">
              <w:rPr>
                <w:b/>
                <w:lang w:val="fr-FR"/>
              </w:rPr>
              <w:t xml:space="preserve"> </w:t>
            </w:r>
            <w:r w:rsidR="00CF0687" w:rsidRPr="00286402">
              <w:rPr>
                <w:b/>
                <w:lang w:val="fr-FR"/>
              </w:rPr>
              <w:t>Défenseurs des droits de la personne</w:t>
            </w:r>
            <w:r w:rsidR="00B616C4" w:rsidRPr="00286402">
              <w:rPr>
                <w:lang w:val="fr-FR"/>
              </w:rPr>
              <w:t>.</w:t>
            </w:r>
          </w:p>
        </w:tc>
      </w:tr>
      <w:tr w:rsidR="00177395" w:rsidRPr="00286402" w:rsidTr="00864F69">
        <w:trPr>
          <w:gridAfter w:val="1"/>
          <w:wAfter w:w="10" w:type="dxa"/>
          <w:trHeight w:val="288"/>
          <w:jc w:val="center"/>
        </w:trPr>
        <w:tc>
          <w:tcPr>
            <w:tcW w:w="2883" w:type="dxa"/>
            <w:gridSpan w:val="4"/>
            <w:tcBorders>
              <w:top w:val="single" w:sz="4" w:space="0" w:color="999999"/>
              <w:left w:val="single" w:sz="4" w:space="0" w:color="999999"/>
              <w:bottom w:val="single" w:sz="4" w:space="0" w:color="999999"/>
            </w:tcBorders>
            <w:shd w:val="clear" w:color="auto" w:fill="F2F2F2"/>
            <w:vAlign w:val="center"/>
          </w:tcPr>
          <w:p w:rsidR="00177395" w:rsidRPr="00286402" w:rsidRDefault="00B57E9C" w:rsidP="0081026D">
            <w:pPr>
              <w:pStyle w:val="Text"/>
              <w:rPr>
                <w:rFonts w:ascii="Calibri" w:hAnsi="Calibri"/>
                <w:sz w:val="18"/>
                <w:lang w:val="fr-FR"/>
              </w:rPr>
            </w:pPr>
            <w:r w:rsidRPr="00286402">
              <w:rPr>
                <w:rStyle w:val="Heading2Char"/>
                <w:rFonts w:ascii="Calibri" w:hAnsi="Calibri"/>
                <w:sz w:val="18"/>
                <w:lang w:val="fr-FR"/>
              </w:rPr>
              <w:t>États membres de l’OEA </w:t>
            </w:r>
            <w:r w:rsidR="00177395" w:rsidRPr="00286402">
              <w:rPr>
                <w:rStyle w:val="Heading2Char"/>
                <w:rFonts w:ascii="Calibri" w:hAnsi="Calibri"/>
                <w:sz w:val="18"/>
                <w:lang w:val="fr-FR"/>
              </w:rPr>
              <w:t>:</w:t>
            </w:r>
            <w:r w:rsidR="00177395" w:rsidRPr="00286402">
              <w:rPr>
                <w:rFonts w:ascii="Calibri" w:hAnsi="Calibri"/>
                <w:sz w:val="18"/>
                <w:lang w:val="fr-FR"/>
              </w:rPr>
              <w:t xml:space="preserve"> </w:t>
            </w:r>
          </w:p>
        </w:tc>
        <w:tc>
          <w:tcPr>
            <w:tcW w:w="5516" w:type="dxa"/>
            <w:gridSpan w:val="9"/>
            <w:tcBorders>
              <w:top w:val="single" w:sz="4" w:space="0" w:color="999999"/>
              <w:bottom w:val="single" w:sz="4" w:space="0" w:color="999999"/>
            </w:tcBorders>
            <w:shd w:val="clear" w:color="auto" w:fill="F2F2F2"/>
            <w:vAlign w:val="center"/>
          </w:tcPr>
          <w:p w:rsidR="00177395" w:rsidRPr="00286402" w:rsidRDefault="00177395" w:rsidP="0081026D">
            <w:pPr>
              <w:pStyle w:val="Heading2"/>
              <w:rPr>
                <w:rFonts w:ascii="Calibri" w:hAnsi="Calibri"/>
                <w:sz w:val="18"/>
                <w:lang w:val="fr-FR"/>
              </w:rPr>
            </w:pPr>
            <w:r w:rsidRPr="00286402">
              <w:rPr>
                <w:rFonts w:ascii="Calibri" w:hAnsi="Calibri"/>
                <w:sz w:val="18"/>
                <w:lang w:val="fr-FR"/>
              </w:rPr>
              <w:t xml:space="preserve"> </w:t>
            </w:r>
          </w:p>
        </w:tc>
        <w:tc>
          <w:tcPr>
            <w:tcW w:w="2275" w:type="dxa"/>
            <w:gridSpan w:val="8"/>
            <w:tcBorders>
              <w:top w:val="single" w:sz="4" w:space="0" w:color="999999"/>
              <w:bottom w:val="single" w:sz="4" w:space="0" w:color="999999"/>
              <w:right w:val="single" w:sz="4" w:space="0" w:color="999999"/>
            </w:tcBorders>
            <w:shd w:val="clear" w:color="auto" w:fill="F2F2F2"/>
            <w:vAlign w:val="center"/>
          </w:tcPr>
          <w:p w:rsidR="00177395" w:rsidRPr="00286402" w:rsidRDefault="00177395" w:rsidP="004734AB">
            <w:pPr>
              <w:pStyle w:val="Text"/>
              <w:rPr>
                <w:rFonts w:ascii="Calibri" w:hAnsi="Calibri"/>
                <w:sz w:val="18"/>
                <w:lang w:val="fr-FR"/>
              </w:rPr>
            </w:pPr>
          </w:p>
        </w:tc>
      </w:tr>
      <w:tr w:rsidR="007233A9" w:rsidRPr="0085527D" w:rsidTr="00864F69">
        <w:trPr>
          <w:gridAfter w:val="1"/>
          <w:wAfter w:w="10" w:type="dxa"/>
          <w:trHeight w:val="288"/>
          <w:jc w:val="center"/>
        </w:trPr>
        <w:tc>
          <w:tcPr>
            <w:tcW w:w="10674" w:type="dxa"/>
            <w:gridSpan w:val="21"/>
            <w:tcBorders>
              <w:top w:val="single" w:sz="4" w:space="0" w:color="999999"/>
              <w:left w:val="single" w:sz="4" w:space="0" w:color="999999"/>
              <w:bottom w:val="single" w:sz="4" w:space="0" w:color="999999"/>
              <w:right w:val="single" w:sz="4" w:space="0" w:color="999999"/>
            </w:tcBorders>
            <w:shd w:val="clear" w:color="auto" w:fill="F2F2F2"/>
            <w:vAlign w:val="center"/>
          </w:tcPr>
          <w:p w:rsidR="007233A9" w:rsidRPr="00286402" w:rsidRDefault="00055CED" w:rsidP="00055CED">
            <w:pPr>
              <w:pStyle w:val="Text"/>
              <w:rPr>
                <w:rFonts w:ascii="Calibri" w:hAnsi="Calibri"/>
                <w:b/>
                <w:sz w:val="18"/>
                <w:lang w:val="fr-FR"/>
              </w:rPr>
            </w:pPr>
            <w:r w:rsidRPr="00286402">
              <w:rPr>
                <w:rFonts w:ascii="Calibri" w:hAnsi="Calibri"/>
                <w:b/>
                <w:sz w:val="18"/>
                <w:lang w:val="fr-FR"/>
              </w:rPr>
              <w:t>Entité/o</w:t>
            </w:r>
            <w:r w:rsidR="007233A9" w:rsidRPr="00286402">
              <w:rPr>
                <w:rFonts w:ascii="Calibri" w:hAnsi="Calibri"/>
                <w:b/>
                <w:sz w:val="18"/>
                <w:lang w:val="fr-FR"/>
              </w:rPr>
              <w:t>rgani</w:t>
            </w:r>
            <w:r w:rsidRPr="00286402">
              <w:rPr>
                <w:rFonts w:ascii="Calibri" w:hAnsi="Calibri"/>
                <w:b/>
                <w:sz w:val="18"/>
                <w:lang w:val="fr-FR"/>
              </w:rPr>
              <w:t>s</w:t>
            </w:r>
            <w:r w:rsidR="007233A9" w:rsidRPr="00286402">
              <w:rPr>
                <w:rFonts w:ascii="Calibri" w:hAnsi="Calibri"/>
                <w:b/>
                <w:sz w:val="18"/>
                <w:lang w:val="fr-FR"/>
              </w:rPr>
              <w:t xml:space="preserve">ation </w:t>
            </w:r>
            <w:r w:rsidRPr="00286402">
              <w:rPr>
                <w:rFonts w:ascii="Calibri" w:hAnsi="Calibri"/>
                <w:b/>
                <w:sz w:val="18"/>
                <w:lang w:val="fr-FR"/>
              </w:rPr>
              <w:t>chargée de remplir le formulaire </w:t>
            </w:r>
            <w:r w:rsidR="007233A9" w:rsidRPr="00286402">
              <w:rPr>
                <w:rFonts w:ascii="Calibri" w:hAnsi="Calibri"/>
                <w:b/>
                <w:sz w:val="18"/>
                <w:lang w:val="fr-FR"/>
              </w:rPr>
              <w:t xml:space="preserve">:   </w:t>
            </w:r>
          </w:p>
        </w:tc>
      </w:tr>
      <w:tr w:rsidR="0081026D" w:rsidRPr="00286402" w:rsidTr="00864F69">
        <w:trPr>
          <w:gridAfter w:val="1"/>
          <w:wAfter w:w="10" w:type="dxa"/>
          <w:trHeight w:val="288"/>
          <w:jc w:val="center"/>
        </w:trPr>
        <w:tc>
          <w:tcPr>
            <w:tcW w:w="3684" w:type="dxa"/>
            <w:gridSpan w:val="5"/>
            <w:tcBorders>
              <w:top w:val="single" w:sz="4" w:space="0" w:color="999999"/>
              <w:left w:val="single" w:sz="4" w:space="0" w:color="999999"/>
              <w:bottom w:val="single" w:sz="4" w:space="0" w:color="999999"/>
            </w:tcBorders>
            <w:shd w:val="clear" w:color="auto" w:fill="F2F2F2"/>
            <w:vAlign w:val="center"/>
          </w:tcPr>
          <w:p w:rsidR="004734AB" w:rsidRPr="00286402" w:rsidRDefault="00055CED" w:rsidP="00055CED">
            <w:pPr>
              <w:pStyle w:val="Heading2"/>
              <w:rPr>
                <w:rFonts w:ascii="Calibri" w:hAnsi="Calibri"/>
                <w:b w:val="0"/>
                <w:sz w:val="18"/>
                <w:lang w:val="fr-FR"/>
              </w:rPr>
            </w:pPr>
            <w:r w:rsidRPr="00286402">
              <w:rPr>
                <w:rFonts w:ascii="Calibri" w:hAnsi="Calibri"/>
                <w:sz w:val="18"/>
                <w:lang w:val="fr-FR"/>
              </w:rPr>
              <w:t>Informations de contact </w:t>
            </w:r>
            <w:r w:rsidR="007233A9" w:rsidRPr="00286402">
              <w:rPr>
                <w:rFonts w:ascii="Calibri" w:hAnsi="Calibri"/>
                <w:sz w:val="18"/>
                <w:lang w:val="fr-FR"/>
              </w:rPr>
              <w:t xml:space="preserve">: </w:t>
            </w:r>
            <w:r w:rsidR="007233A9" w:rsidRPr="00286402">
              <w:rPr>
                <w:rFonts w:ascii="Calibri" w:hAnsi="Calibri"/>
                <w:b w:val="0"/>
                <w:sz w:val="12"/>
                <w:lang w:val="fr-FR"/>
              </w:rPr>
              <w:t>(</w:t>
            </w:r>
            <w:r w:rsidRPr="00286402">
              <w:rPr>
                <w:rFonts w:ascii="Calibri" w:hAnsi="Calibri"/>
                <w:b w:val="0"/>
                <w:sz w:val="12"/>
                <w:lang w:val="fr-FR"/>
              </w:rPr>
              <w:t>Écrivez le nom en entie</w:t>
            </w:r>
            <w:r w:rsidR="004A5F45" w:rsidRPr="00286402">
              <w:rPr>
                <w:rFonts w:ascii="Calibri" w:hAnsi="Calibri"/>
                <w:b w:val="0"/>
                <w:sz w:val="12"/>
                <w:lang w:val="fr-FR"/>
              </w:rPr>
              <w:t>r.</w:t>
            </w:r>
            <w:r w:rsidR="007233A9" w:rsidRPr="00286402">
              <w:rPr>
                <w:rFonts w:ascii="Calibri" w:hAnsi="Calibri"/>
                <w:b w:val="0"/>
                <w:sz w:val="12"/>
                <w:lang w:val="fr-FR"/>
              </w:rPr>
              <w:t>)</w:t>
            </w:r>
          </w:p>
        </w:tc>
        <w:tc>
          <w:tcPr>
            <w:tcW w:w="3226" w:type="dxa"/>
            <w:gridSpan w:val="4"/>
            <w:tcBorders>
              <w:top w:val="single" w:sz="4" w:space="0" w:color="999999"/>
              <w:bottom w:val="single" w:sz="4" w:space="0" w:color="999999"/>
              <w:right w:val="single" w:sz="4" w:space="0" w:color="999999"/>
            </w:tcBorders>
            <w:shd w:val="clear" w:color="auto" w:fill="F2F2F2"/>
            <w:vAlign w:val="center"/>
          </w:tcPr>
          <w:p w:rsidR="004734AB" w:rsidRPr="00286402" w:rsidRDefault="004734AB" w:rsidP="004734AB">
            <w:pPr>
              <w:pStyle w:val="Text"/>
              <w:rPr>
                <w:rFonts w:ascii="Calibri" w:hAnsi="Calibri"/>
                <w:sz w:val="18"/>
                <w:lang w:val="fr-FR"/>
              </w:rPr>
            </w:pPr>
          </w:p>
        </w:tc>
        <w:tc>
          <w:tcPr>
            <w:tcW w:w="1802" w:type="dxa"/>
            <w:gridSpan w:val="6"/>
            <w:tcBorders>
              <w:top w:val="single" w:sz="4" w:space="0" w:color="999999"/>
              <w:left w:val="single" w:sz="4" w:space="0" w:color="999999"/>
              <w:bottom w:val="single" w:sz="4" w:space="0" w:color="999999"/>
            </w:tcBorders>
            <w:shd w:val="clear" w:color="auto" w:fill="F2F2F2"/>
            <w:vAlign w:val="center"/>
          </w:tcPr>
          <w:p w:rsidR="004734AB" w:rsidRPr="00286402" w:rsidRDefault="00055CED" w:rsidP="0068599D">
            <w:pPr>
              <w:pStyle w:val="Heading2"/>
              <w:rPr>
                <w:rFonts w:ascii="Calibri" w:hAnsi="Calibri"/>
                <w:sz w:val="18"/>
                <w:lang w:val="fr-FR"/>
              </w:rPr>
            </w:pPr>
            <w:r w:rsidRPr="00286402">
              <w:rPr>
                <w:rFonts w:ascii="Calibri" w:hAnsi="Calibri"/>
                <w:sz w:val="18"/>
                <w:lang w:val="fr-FR"/>
              </w:rPr>
              <w:t>Téléphone </w:t>
            </w:r>
            <w:r w:rsidR="000060CB" w:rsidRPr="00286402">
              <w:rPr>
                <w:rFonts w:ascii="Calibri" w:hAnsi="Calibri"/>
                <w:sz w:val="18"/>
                <w:lang w:val="fr-FR"/>
              </w:rPr>
              <w:t>:</w:t>
            </w:r>
          </w:p>
          <w:p w:rsidR="000060CB" w:rsidRPr="00286402" w:rsidRDefault="00055CED" w:rsidP="000060CB">
            <w:pPr>
              <w:rPr>
                <w:rFonts w:ascii="Calibri" w:hAnsi="Calibri"/>
                <w:b/>
                <w:sz w:val="18"/>
                <w:lang w:val="fr-FR"/>
              </w:rPr>
            </w:pPr>
            <w:r w:rsidRPr="00286402">
              <w:rPr>
                <w:rFonts w:ascii="Calibri" w:hAnsi="Calibri"/>
                <w:b/>
                <w:sz w:val="18"/>
                <w:lang w:val="fr-FR"/>
              </w:rPr>
              <w:t>Courriel </w:t>
            </w:r>
            <w:r w:rsidR="000060CB" w:rsidRPr="00286402">
              <w:rPr>
                <w:rFonts w:ascii="Calibri" w:hAnsi="Calibri"/>
                <w:b/>
                <w:sz w:val="18"/>
                <w:lang w:val="fr-FR"/>
              </w:rPr>
              <w:t>:</w:t>
            </w:r>
          </w:p>
        </w:tc>
        <w:tc>
          <w:tcPr>
            <w:tcW w:w="1962" w:type="dxa"/>
            <w:gridSpan w:val="6"/>
            <w:tcBorders>
              <w:top w:val="single" w:sz="4" w:space="0" w:color="999999"/>
              <w:bottom w:val="single" w:sz="4" w:space="0" w:color="999999"/>
              <w:right w:val="single" w:sz="4" w:space="0" w:color="999999"/>
            </w:tcBorders>
            <w:shd w:val="clear" w:color="auto" w:fill="F2F2F2"/>
            <w:vAlign w:val="center"/>
          </w:tcPr>
          <w:p w:rsidR="004734AB" w:rsidRPr="00286402" w:rsidRDefault="004734AB" w:rsidP="004734AB">
            <w:pPr>
              <w:pStyle w:val="Text"/>
              <w:rPr>
                <w:lang w:val="fr-FR"/>
              </w:rPr>
            </w:pPr>
          </w:p>
        </w:tc>
      </w:tr>
      <w:tr w:rsidR="00177395" w:rsidRPr="00286402" w:rsidTr="0063353D">
        <w:trPr>
          <w:gridAfter w:val="1"/>
          <w:wAfter w:w="10" w:type="dxa"/>
          <w:trHeight w:val="435"/>
          <w:jc w:val="center"/>
        </w:trPr>
        <w:tc>
          <w:tcPr>
            <w:tcW w:w="10674" w:type="dxa"/>
            <w:gridSpan w:val="21"/>
            <w:tcBorders>
              <w:top w:val="single" w:sz="4" w:space="0" w:color="999999"/>
              <w:left w:val="single" w:sz="4" w:space="0" w:color="999999"/>
              <w:bottom w:val="single" w:sz="4" w:space="0" w:color="999999"/>
              <w:right w:val="single" w:sz="4" w:space="0" w:color="999999"/>
            </w:tcBorders>
            <w:shd w:val="diagStripe" w:color="auto" w:fill="auto"/>
            <w:vAlign w:val="center"/>
          </w:tcPr>
          <w:p w:rsidR="00177395" w:rsidRPr="00286402" w:rsidRDefault="00177395" w:rsidP="004734AB">
            <w:pPr>
              <w:pStyle w:val="Text"/>
              <w:rPr>
                <w:lang w:val="fr-FR"/>
              </w:rPr>
            </w:pPr>
          </w:p>
        </w:tc>
      </w:tr>
      <w:tr w:rsidR="006B6EB2" w:rsidRPr="00286402" w:rsidTr="005D7B7A">
        <w:trPr>
          <w:trHeight w:val="288"/>
          <w:jc w:val="center"/>
        </w:trPr>
        <w:tc>
          <w:tcPr>
            <w:tcW w:w="8490" w:type="dxa"/>
            <w:gridSpan w:val="14"/>
            <w:tcBorders>
              <w:top w:val="single" w:sz="4" w:space="0" w:color="999999"/>
              <w:left w:val="single" w:sz="4" w:space="0" w:color="999999"/>
              <w:bottom w:val="single" w:sz="4" w:space="0" w:color="999999"/>
              <w:right w:val="single" w:sz="4" w:space="0" w:color="999999"/>
            </w:tcBorders>
            <w:shd w:val="clear" w:color="auto" w:fill="FFFFFF"/>
            <w:vAlign w:val="center"/>
          </w:tcPr>
          <w:p w:rsidR="00A91D7F" w:rsidRPr="00286402" w:rsidRDefault="007C3D59" w:rsidP="0078391A">
            <w:pPr>
              <w:pStyle w:val="Text"/>
              <w:numPr>
                <w:ilvl w:val="0"/>
                <w:numId w:val="1"/>
              </w:numPr>
              <w:ind w:left="328"/>
              <w:rPr>
                <w:rFonts w:ascii="Calibri" w:hAnsi="Calibri"/>
                <w:sz w:val="18"/>
                <w:szCs w:val="18"/>
                <w:lang w:val="fr-FR"/>
              </w:rPr>
            </w:pPr>
            <w:r w:rsidRPr="00286402">
              <w:rPr>
                <w:rFonts w:ascii="Calibri" w:hAnsi="Calibri"/>
                <w:lang w:val="fr-FR"/>
              </w:rPr>
              <w:br w:type="page"/>
            </w:r>
            <w:r w:rsidR="0078391A" w:rsidRPr="00286402">
              <w:rPr>
                <w:rFonts w:ascii="Calibri" w:hAnsi="Calibri"/>
                <w:sz w:val="18"/>
                <w:szCs w:val="18"/>
                <w:lang w:val="fr-FR"/>
              </w:rPr>
              <w:t>L’État dispose-t-il d’un ou de plusieurs mécanismes de protection des défenseurs des droits de la personne et/ou des magistrats </w:t>
            </w:r>
            <w:r w:rsidR="00425DA0" w:rsidRPr="00286402">
              <w:rPr>
                <w:rFonts w:ascii="Calibri" w:hAnsi="Calibri"/>
                <w:sz w:val="18"/>
                <w:szCs w:val="18"/>
                <w:lang w:val="fr-FR"/>
              </w:rPr>
              <w:t>?</w:t>
            </w:r>
          </w:p>
        </w:tc>
        <w:sdt>
          <w:sdtPr>
            <w:rPr>
              <w:rFonts w:ascii="Calibri" w:hAnsi="Calibri"/>
              <w:sz w:val="18"/>
              <w:szCs w:val="18"/>
              <w:lang w:val="fr-FR"/>
            </w:rPr>
            <w:id w:val="-658922409"/>
            <w14:checkbox>
              <w14:checked w14:val="0"/>
              <w14:checkedState w14:val="2612" w14:font="MS Gothic"/>
              <w14:uncheckedState w14:val="2610" w14:font="MS Gothic"/>
            </w14:checkbox>
          </w:sdtPr>
          <w:sdtEndPr/>
          <w:sdtContent>
            <w:tc>
              <w:tcPr>
                <w:tcW w:w="287"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286402" w:rsidRDefault="00C66FC5" w:rsidP="0068599D">
                <w:pPr>
                  <w:pStyle w:val="Text"/>
                  <w:jc w:val="center"/>
                  <w:rPr>
                    <w:rFonts w:ascii="Calibri" w:hAnsi="Calibri"/>
                    <w:sz w:val="18"/>
                    <w:szCs w:val="18"/>
                    <w:lang w:val="fr-FR"/>
                  </w:rPr>
                </w:pPr>
                <w:r>
                  <w:rPr>
                    <w:rFonts w:ascii="MS Gothic" w:eastAsia="MS Gothic" w:hAnsi="MS Gothic" w:hint="eastAsia"/>
                    <w:sz w:val="18"/>
                    <w:szCs w:val="18"/>
                    <w:lang w:val="fr-FR"/>
                  </w:rPr>
                  <w:t>☐</w:t>
                </w:r>
              </w:p>
            </w:tc>
          </w:sdtContent>
        </w:sdt>
        <w:tc>
          <w:tcPr>
            <w:tcW w:w="725" w:type="dxa"/>
            <w:gridSpan w:val="2"/>
            <w:tcBorders>
              <w:top w:val="single" w:sz="4" w:space="0" w:color="999999"/>
              <w:bottom w:val="single" w:sz="4" w:space="0" w:color="999999"/>
              <w:right w:val="single" w:sz="4" w:space="0" w:color="999999"/>
            </w:tcBorders>
            <w:shd w:val="clear" w:color="auto" w:fill="auto"/>
            <w:vAlign w:val="center"/>
          </w:tcPr>
          <w:p w:rsidR="00A91D7F" w:rsidRPr="00286402" w:rsidRDefault="0078391A" w:rsidP="007C5CF1">
            <w:pPr>
              <w:pStyle w:val="Text"/>
              <w:rPr>
                <w:rFonts w:ascii="Calibri" w:hAnsi="Calibri"/>
                <w:sz w:val="18"/>
                <w:szCs w:val="18"/>
                <w:lang w:val="fr-FR"/>
              </w:rPr>
            </w:pPr>
            <w:r w:rsidRPr="00286402">
              <w:rPr>
                <w:rFonts w:ascii="Calibri" w:hAnsi="Calibri"/>
                <w:sz w:val="18"/>
                <w:szCs w:val="18"/>
                <w:lang w:val="fr-FR"/>
              </w:rPr>
              <w:t>Oui</w:t>
            </w:r>
          </w:p>
        </w:tc>
        <w:sdt>
          <w:sdtPr>
            <w:rPr>
              <w:rFonts w:ascii="Calibri" w:hAnsi="Calibri"/>
              <w:sz w:val="18"/>
              <w:szCs w:val="18"/>
              <w:lang w:val="fr-FR"/>
            </w:rPr>
            <w:id w:val="-1703853945"/>
            <w14:checkbox>
              <w14:checked w14:val="0"/>
              <w14:checkedState w14:val="2612" w14:font="MS Gothic"/>
              <w14:uncheckedState w14:val="2610" w14:font="MS Gothic"/>
            </w14:checkbox>
          </w:sdtPr>
          <w:sdtEndPr/>
          <w:sdtContent>
            <w:tc>
              <w:tcPr>
                <w:tcW w:w="301"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286402" w:rsidRDefault="00C66FC5" w:rsidP="0068599D">
                <w:pPr>
                  <w:pStyle w:val="Text"/>
                  <w:jc w:val="center"/>
                  <w:rPr>
                    <w:rFonts w:ascii="Calibri" w:hAnsi="Calibri"/>
                    <w:sz w:val="18"/>
                    <w:szCs w:val="18"/>
                    <w:lang w:val="fr-FR"/>
                  </w:rPr>
                </w:pPr>
                <w:r>
                  <w:rPr>
                    <w:rFonts w:ascii="MS Gothic" w:eastAsia="MS Gothic" w:hAnsi="MS Gothic" w:hint="eastAsia"/>
                    <w:sz w:val="18"/>
                    <w:szCs w:val="18"/>
                    <w:lang w:val="fr-FR"/>
                  </w:rPr>
                  <w:t>☐</w:t>
                </w:r>
              </w:p>
            </w:tc>
          </w:sdtContent>
        </w:sdt>
        <w:tc>
          <w:tcPr>
            <w:tcW w:w="881" w:type="dxa"/>
            <w:gridSpan w:val="2"/>
            <w:tcBorders>
              <w:top w:val="single" w:sz="4" w:space="0" w:color="999999"/>
              <w:bottom w:val="single" w:sz="4" w:space="0" w:color="999999"/>
              <w:right w:val="single" w:sz="4" w:space="0" w:color="999999"/>
            </w:tcBorders>
            <w:shd w:val="clear" w:color="auto" w:fill="auto"/>
            <w:vAlign w:val="center"/>
          </w:tcPr>
          <w:p w:rsidR="00A91D7F" w:rsidRPr="00286402" w:rsidRDefault="00A91D7F" w:rsidP="007C5CF1">
            <w:pPr>
              <w:pStyle w:val="Text"/>
              <w:rPr>
                <w:rFonts w:ascii="Calibri" w:hAnsi="Calibri"/>
                <w:sz w:val="18"/>
                <w:szCs w:val="18"/>
                <w:lang w:val="fr-FR"/>
              </w:rPr>
            </w:pPr>
            <w:r w:rsidRPr="00286402">
              <w:rPr>
                <w:rFonts w:ascii="Calibri" w:hAnsi="Calibri"/>
                <w:sz w:val="18"/>
                <w:szCs w:val="18"/>
                <w:lang w:val="fr-FR"/>
              </w:rPr>
              <w:t>No</w:t>
            </w:r>
            <w:r w:rsidR="0078391A" w:rsidRPr="00286402">
              <w:rPr>
                <w:rFonts w:ascii="Calibri" w:hAnsi="Calibri"/>
                <w:sz w:val="18"/>
                <w:szCs w:val="18"/>
                <w:lang w:val="fr-FR"/>
              </w:rPr>
              <w:t>n</w:t>
            </w:r>
          </w:p>
        </w:tc>
      </w:tr>
      <w:tr w:rsidR="0085527D" w:rsidRPr="00286402" w:rsidTr="00667AD7">
        <w:trPr>
          <w:trHeight w:val="288"/>
          <w:jc w:val="center"/>
        </w:trPr>
        <w:tc>
          <w:tcPr>
            <w:tcW w:w="10684" w:type="dxa"/>
            <w:gridSpan w:val="22"/>
            <w:tcBorders>
              <w:top w:val="single" w:sz="4" w:space="0" w:color="999999"/>
              <w:left w:val="single" w:sz="4" w:space="0" w:color="999999"/>
              <w:bottom w:val="single" w:sz="4" w:space="0" w:color="999999"/>
              <w:right w:val="single" w:sz="4" w:space="0" w:color="999999"/>
            </w:tcBorders>
            <w:shd w:val="clear" w:color="auto" w:fill="FFFFFF"/>
            <w:vAlign w:val="center"/>
          </w:tcPr>
          <w:p w:rsidR="0085527D" w:rsidRPr="00286402" w:rsidRDefault="0085527D" w:rsidP="0085527D">
            <w:pPr>
              <w:pStyle w:val="Text"/>
              <w:ind w:left="720"/>
              <w:rPr>
                <w:rFonts w:ascii="Calibri" w:hAnsi="Calibri"/>
                <w:sz w:val="18"/>
                <w:szCs w:val="18"/>
                <w:lang w:val="fr-FR"/>
              </w:rPr>
            </w:pPr>
            <w:r w:rsidRPr="00286402">
              <w:rPr>
                <w:rFonts w:ascii="Calibri" w:hAnsi="Calibri"/>
                <w:sz w:val="18"/>
                <w:szCs w:val="18"/>
                <w:lang w:val="fr-FR"/>
              </w:rPr>
              <w:t xml:space="preserve">Si oui, le mécanisme de protection couvre :         </w:t>
            </w:r>
            <w:sdt>
              <w:sdtPr>
                <w:rPr>
                  <w:rFonts w:ascii="Calibri" w:hAnsi="Calibri"/>
                  <w:sz w:val="18"/>
                  <w:szCs w:val="18"/>
                  <w:lang w:val="fr-FR"/>
                </w:rPr>
                <w:id w:val="1918832837"/>
                <w14:checkbox>
                  <w14:checked w14:val="0"/>
                  <w14:checkedState w14:val="2612" w14:font="MS Gothic"/>
                  <w14:uncheckedState w14:val="2610" w14:font="MS Gothic"/>
                </w14:checkbox>
              </w:sdtPr>
              <w:sdtEndPr/>
              <w:sdtContent>
                <w:r w:rsidR="00C66FC5">
                  <w:rPr>
                    <w:rFonts w:ascii="MS Gothic" w:eastAsia="MS Gothic" w:hAnsi="MS Gothic" w:hint="eastAsia"/>
                    <w:sz w:val="18"/>
                    <w:szCs w:val="18"/>
                    <w:lang w:val="fr-FR"/>
                  </w:rPr>
                  <w:t>☐</w:t>
                </w:r>
              </w:sdtContent>
            </w:sdt>
            <w:r w:rsidRPr="00286402">
              <w:rPr>
                <w:rFonts w:ascii="Calibri" w:hAnsi="Calibri"/>
                <w:sz w:val="18"/>
                <w:szCs w:val="18"/>
                <w:lang w:val="fr-FR"/>
              </w:rPr>
              <w:t xml:space="preserve"> les défenseurs uniquement    </w:t>
            </w:r>
            <w:sdt>
              <w:sdtPr>
                <w:rPr>
                  <w:rFonts w:ascii="Calibri" w:hAnsi="Calibri"/>
                  <w:sz w:val="18"/>
                  <w:szCs w:val="18"/>
                  <w:lang w:val="fr-FR"/>
                </w:rPr>
                <w:id w:val="374196529"/>
                <w14:checkbox>
                  <w14:checked w14:val="0"/>
                  <w14:checkedState w14:val="2612" w14:font="MS Gothic"/>
                  <w14:uncheckedState w14:val="2610" w14:font="MS Gothic"/>
                </w14:checkbox>
              </w:sdtPr>
              <w:sdtEndPr/>
              <w:sdtContent>
                <w:r w:rsidR="00C66FC5">
                  <w:rPr>
                    <w:rFonts w:ascii="MS Gothic" w:eastAsia="MS Gothic" w:hAnsi="MS Gothic" w:hint="eastAsia"/>
                    <w:sz w:val="18"/>
                    <w:szCs w:val="18"/>
                    <w:lang w:val="fr-FR"/>
                  </w:rPr>
                  <w:t>☐</w:t>
                </w:r>
              </w:sdtContent>
            </w:sdt>
            <w:r w:rsidRPr="00286402">
              <w:rPr>
                <w:rFonts w:ascii="Calibri" w:hAnsi="Calibri"/>
                <w:sz w:val="18"/>
                <w:szCs w:val="18"/>
                <w:lang w:val="fr-FR"/>
              </w:rPr>
              <w:t xml:space="preserve"> les magistrats uniquement    </w:t>
            </w:r>
            <w:sdt>
              <w:sdtPr>
                <w:rPr>
                  <w:rFonts w:ascii="Calibri" w:hAnsi="Calibri"/>
                  <w:sz w:val="18"/>
                  <w:szCs w:val="18"/>
                  <w:lang w:val="fr-FR"/>
                </w:rPr>
                <w:id w:val="1610777129"/>
                <w14:checkbox>
                  <w14:checked w14:val="0"/>
                  <w14:checkedState w14:val="2612" w14:font="MS Gothic"/>
                  <w14:uncheckedState w14:val="2610" w14:font="MS Gothic"/>
                </w14:checkbox>
              </w:sdtPr>
              <w:sdtEndPr/>
              <w:sdtContent>
                <w:r w:rsidR="00C66FC5">
                  <w:rPr>
                    <w:rFonts w:ascii="MS Gothic" w:eastAsia="MS Gothic" w:hAnsi="MS Gothic" w:hint="eastAsia"/>
                    <w:sz w:val="18"/>
                    <w:szCs w:val="18"/>
                    <w:lang w:val="fr-FR"/>
                  </w:rPr>
                  <w:t>☐</w:t>
                </w:r>
              </w:sdtContent>
            </w:sdt>
            <w:r w:rsidRPr="00286402">
              <w:rPr>
                <w:rFonts w:ascii="Calibri" w:hAnsi="Calibri"/>
                <w:sz w:val="18"/>
                <w:szCs w:val="18"/>
                <w:lang w:val="fr-FR"/>
              </w:rPr>
              <w:t xml:space="preserve"> les défenseurs et les magistrats  </w:t>
            </w:r>
            <w:sdt>
              <w:sdtPr>
                <w:rPr>
                  <w:rFonts w:ascii="Calibri" w:hAnsi="Calibri"/>
                  <w:sz w:val="18"/>
                  <w:szCs w:val="18"/>
                  <w:lang w:val="fr-FR"/>
                </w:rPr>
                <w:id w:val="1898010567"/>
                <w14:checkbox>
                  <w14:checked w14:val="0"/>
                  <w14:checkedState w14:val="2612" w14:font="MS Gothic"/>
                  <w14:uncheckedState w14:val="2610" w14:font="MS Gothic"/>
                </w14:checkbox>
              </w:sdtPr>
              <w:sdtEndPr/>
              <w:sdtContent>
                <w:r w:rsidR="00C66FC5">
                  <w:rPr>
                    <w:rFonts w:ascii="MS Gothic" w:eastAsia="MS Gothic" w:hAnsi="MS Gothic" w:hint="eastAsia"/>
                    <w:sz w:val="18"/>
                    <w:szCs w:val="18"/>
                    <w:lang w:val="fr-FR"/>
                  </w:rPr>
                  <w:t>☐</w:t>
                </w:r>
              </w:sdtContent>
            </w:sdt>
            <w:r w:rsidRPr="00286402">
              <w:rPr>
                <w:rFonts w:ascii="Calibri" w:hAnsi="Calibri"/>
                <w:sz w:val="18"/>
                <w:szCs w:val="18"/>
                <w:lang w:val="fr-FR"/>
              </w:rPr>
              <w:t xml:space="preserve"> les défenseurs et les journalistes   </w:t>
            </w:r>
            <w:sdt>
              <w:sdtPr>
                <w:rPr>
                  <w:rFonts w:ascii="Calibri" w:hAnsi="Calibri"/>
                  <w:sz w:val="18"/>
                  <w:szCs w:val="18"/>
                  <w:lang w:val="fr-FR"/>
                </w:rPr>
                <w:id w:val="242605895"/>
                <w14:checkbox>
                  <w14:checked w14:val="0"/>
                  <w14:checkedState w14:val="2612" w14:font="MS Gothic"/>
                  <w14:uncheckedState w14:val="2610" w14:font="MS Gothic"/>
                </w14:checkbox>
              </w:sdtPr>
              <w:sdtEndPr/>
              <w:sdtContent>
                <w:r w:rsidR="00C66FC5">
                  <w:rPr>
                    <w:rFonts w:ascii="MS Gothic" w:eastAsia="MS Gothic" w:hAnsi="MS Gothic" w:hint="eastAsia"/>
                    <w:sz w:val="18"/>
                    <w:szCs w:val="18"/>
                    <w:lang w:val="fr-FR"/>
                  </w:rPr>
                  <w:t>☐</w:t>
                </w:r>
              </w:sdtContent>
            </w:sdt>
            <w:r w:rsidRPr="00286402">
              <w:rPr>
                <w:rFonts w:ascii="Calibri" w:hAnsi="Calibri"/>
                <w:sz w:val="18"/>
                <w:szCs w:val="18"/>
                <w:lang w:val="fr-FR"/>
              </w:rPr>
              <w:t xml:space="preserve"> Autres (Expliquez ci-dessous.)</w:t>
            </w:r>
          </w:p>
          <w:p w:rsidR="0085527D" w:rsidRPr="00286402" w:rsidRDefault="0085527D" w:rsidP="0085527D">
            <w:pPr>
              <w:pStyle w:val="Text"/>
              <w:ind w:left="720"/>
              <w:rPr>
                <w:rFonts w:ascii="Calibri" w:hAnsi="Calibri"/>
                <w:sz w:val="18"/>
                <w:szCs w:val="18"/>
                <w:lang w:val="fr-FR"/>
              </w:rPr>
            </w:pPr>
            <w:r w:rsidRPr="00286402">
              <w:rPr>
                <w:rFonts w:ascii="Calibri" w:hAnsi="Calibri"/>
                <w:i/>
                <w:sz w:val="18"/>
                <w:szCs w:val="18"/>
                <w:lang w:val="fr-FR"/>
              </w:rPr>
              <w:t>Autres :</w:t>
            </w:r>
          </w:p>
        </w:tc>
      </w:tr>
      <w:tr w:rsidR="0085527D" w:rsidRPr="0085527D" w:rsidTr="005D7B7A">
        <w:trPr>
          <w:trHeight w:val="288"/>
          <w:jc w:val="center"/>
        </w:trPr>
        <w:tc>
          <w:tcPr>
            <w:tcW w:w="8490" w:type="dxa"/>
            <w:gridSpan w:val="14"/>
            <w:tcBorders>
              <w:top w:val="single" w:sz="4" w:space="0" w:color="999999"/>
              <w:left w:val="single" w:sz="4" w:space="0" w:color="999999"/>
              <w:bottom w:val="single" w:sz="4" w:space="0" w:color="999999"/>
              <w:right w:val="single" w:sz="4" w:space="0" w:color="999999"/>
            </w:tcBorders>
            <w:shd w:val="clear" w:color="auto" w:fill="FFFFFF"/>
            <w:vAlign w:val="center"/>
          </w:tcPr>
          <w:p w:rsidR="0085527D" w:rsidRPr="00286402" w:rsidRDefault="0085527D" w:rsidP="0085527D">
            <w:pPr>
              <w:pStyle w:val="Text"/>
              <w:numPr>
                <w:ilvl w:val="0"/>
                <w:numId w:val="1"/>
              </w:numPr>
              <w:ind w:left="328"/>
              <w:rPr>
                <w:rFonts w:ascii="Calibri" w:hAnsi="Calibri"/>
                <w:lang w:val="fr-FR"/>
              </w:rPr>
            </w:pPr>
            <w:r w:rsidRPr="0085527D">
              <w:rPr>
                <w:rFonts w:ascii="Calibri" w:hAnsi="Calibri"/>
                <w:sz w:val="18"/>
                <w:szCs w:val="18"/>
                <w:lang w:val="fr-FR"/>
              </w:rPr>
              <w:t>Le mécanisme de protection est différent d'un programme de protection des témoins</w:t>
            </w:r>
          </w:p>
        </w:tc>
        <w:sdt>
          <w:sdtPr>
            <w:rPr>
              <w:rFonts w:ascii="Calibri" w:hAnsi="Calibri"/>
              <w:sz w:val="18"/>
              <w:szCs w:val="18"/>
              <w:lang w:val="fr-FR"/>
            </w:rPr>
            <w:id w:val="-682441606"/>
            <w14:checkbox>
              <w14:checked w14:val="0"/>
              <w14:checkedState w14:val="2612" w14:font="MS Gothic"/>
              <w14:uncheckedState w14:val="2610" w14:font="MS Gothic"/>
            </w14:checkbox>
          </w:sdtPr>
          <w:sdtEndPr/>
          <w:sdtContent>
            <w:tc>
              <w:tcPr>
                <w:tcW w:w="287"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5527D" w:rsidRPr="00286402" w:rsidRDefault="00C66FC5" w:rsidP="0068599D">
                <w:pPr>
                  <w:pStyle w:val="Text"/>
                  <w:jc w:val="center"/>
                  <w:rPr>
                    <w:rFonts w:ascii="Calibri" w:hAnsi="Calibri"/>
                    <w:sz w:val="18"/>
                    <w:szCs w:val="18"/>
                    <w:lang w:val="fr-FR"/>
                  </w:rPr>
                </w:pPr>
                <w:r>
                  <w:rPr>
                    <w:rFonts w:ascii="MS Gothic" w:eastAsia="MS Gothic" w:hAnsi="MS Gothic" w:hint="eastAsia"/>
                    <w:sz w:val="18"/>
                    <w:szCs w:val="18"/>
                    <w:lang w:val="fr-FR"/>
                  </w:rPr>
                  <w:t>☐</w:t>
                </w:r>
              </w:p>
            </w:tc>
          </w:sdtContent>
        </w:sdt>
        <w:tc>
          <w:tcPr>
            <w:tcW w:w="725" w:type="dxa"/>
            <w:gridSpan w:val="2"/>
            <w:tcBorders>
              <w:top w:val="single" w:sz="4" w:space="0" w:color="999999"/>
              <w:bottom w:val="single" w:sz="4" w:space="0" w:color="999999"/>
              <w:right w:val="single" w:sz="4" w:space="0" w:color="999999"/>
            </w:tcBorders>
            <w:shd w:val="clear" w:color="auto" w:fill="auto"/>
            <w:vAlign w:val="center"/>
          </w:tcPr>
          <w:p w:rsidR="0085527D" w:rsidRPr="00286402" w:rsidRDefault="0085527D" w:rsidP="007C5CF1">
            <w:pPr>
              <w:pStyle w:val="Text"/>
              <w:rPr>
                <w:rFonts w:ascii="Calibri" w:hAnsi="Calibri"/>
                <w:sz w:val="18"/>
                <w:szCs w:val="18"/>
                <w:lang w:val="fr-FR"/>
              </w:rPr>
            </w:pPr>
            <w:r>
              <w:rPr>
                <w:rFonts w:ascii="Calibri" w:hAnsi="Calibri"/>
                <w:sz w:val="18"/>
                <w:szCs w:val="18"/>
                <w:lang w:val="fr-FR"/>
              </w:rPr>
              <w:t>Oui</w:t>
            </w:r>
          </w:p>
        </w:tc>
        <w:sdt>
          <w:sdtPr>
            <w:rPr>
              <w:rFonts w:ascii="Calibri" w:hAnsi="Calibri"/>
              <w:sz w:val="18"/>
              <w:szCs w:val="18"/>
              <w:lang w:val="fr-FR"/>
            </w:rPr>
            <w:id w:val="-1155680075"/>
            <w14:checkbox>
              <w14:checked w14:val="0"/>
              <w14:checkedState w14:val="2612" w14:font="MS Gothic"/>
              <w14:uncheckedState w14:val="2610" w14:font="MS Gothic"/>
            </w14:checkbox>
          </w:sdtPr>
          <w:sdtEndPr/>
          <w:sdtContent>
            <w:tc>
              <w:tcPr>
                <w:tcW w:w="301"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5527D" w:rsidRPr="00286402" w:rsidRDefault="00C66FC5" w:rsidP="0068599D">
                <w:pPr>
                  <w:pStyle w:val="Text"/>
                  <w:jc w:val="center"/>
                  <w:rPr>
                    <w:rFonts w:ascii="Calibri" w:hAnsi="Calibri"/>
                    <w:sz w:val="18"/>
                    <w:szCs w:val="18"/>
                    <w:lang w:val="fr-FR"/>
                  </w:rPr>
                </w:pPr>
                <w:r>
                  <w:rPr>
                    <w:rFonts w:ascii="MS Gothic" w:eastAsia="MS Gothic" w:hAnsi="MS Gothic" w:hint="eastAsia"/>
                    <w:sz w:val="18"/>
                    <w:szCs w:val="18"/>
                    <w:lang w:val="fr-FR"/>
                  </w:rPr>
                  <w:t>☐</w:t>
                </w:r>
              </w:p>
            </w:tc>
          </w:sdtContent>
        </w:sdt>
        <w:tc>
          <w:tcPr>
            <w:tcW w:w="881" w:type="dxa"/>
            <w:gridSpan w:val="2"/>
            <w:tcBorders>
              <w:top w:val="single" w:sz="4" w:space="0" w:color="999999"/>
              <w:bottom w:val="single" w:sz="4" w:space="0" w:color="999999"/>
              <w:right w:val="single" w:sz="4" w:space="0" w:color="999999"/>
            </w:tcBorders>
            <w:shd w:val="clear" w:color="auto" w:fill="auto"/>
            <w:vAlign w:val="center"/>
          </w:tcPr>
          <w:p w:rsidR="0085527D" w:rsidRPr="00286402" w:rsidRDefault="0085527D" w:rsidP="007C5CF1">
            <w:pPr>
              <w:pStyle w:val="Text"/>
              <w:rPr>
                <w:rFonts w:ascii="Calibri" w:hAnsi="Calibri"/>
                <w:sz w:val="18"/>
                <w:szCs w:val="18"/>
                <w:lang w:val="fr-FR"/>
              </w:rPr>
            </w:pPr>
            <w:r>
              <w:rPr>
                <w:rFonts w:ascii="Calibri" w:hAnsi="Calibri"/>
                <w:sz w:val="18"/>
                <w:szCs w:val="18"/>
                <w:lang w:val="fr-FR"/>
              </w:rPr>
              <w:t>Non</w:t>
            </w:r>
          </w:p>
        </w:tc>
      </w:tr>
      <w:tr w:rsidR="006B6EB2" w:rsidRPr="00286402" w:rsidTr="00C260D1">
        <w:trPr>
          <w:trHeight w:val="288"/>
          <w:jc w:val="center"/>
        </w:trPr>
        <w:tc>
          <w:tcPr>
            <w:tcW w:w="10684" w:type="dxa"/>
            <w:gridSpan w:val="22"/>
            <w:tcBorders>
              <w:top w:val="single" w:sz="4" w:space="0" w:color="999999"/>
              <w:left w:val="single" w:sz="4" w:space="0" w:color="999999"/>
              <w:bottom w:val="single" w:sz="4" w:space="0" w:color="999999"/>
              <w:right w:val="single" w:sz="4" w:space="0" w:color="999999"/>
            </w:tcBorders>
            <w:shd w:val="clear" w:color="auto" w:fill="FFFFFF"/>
            <w:vAlign w:val="center"/>
          </w:tcPr>
          <w:p w:rsidR="006B6EB2" w:rsidRPr="00286402" w:rsidRDefault="00FC7DFF" w:rsidP="00F00B6E">
            <w:pPr>
              <w:pStyle w:val="Text"/>
              <w:numPr>
                <w:ilvl w:val="0"/>
                <w:numId w:val="1"/>
              </w:numPr>
              <w:ind w:left="328"/>
              <w:jc w:val="both"/>
              <w:rPr>
                <w:rFonts w:ascii="Calibri" w:hAnsi="Calibri"/>
                <w:sz w:val="18"/>
                <w:szCs w:val="18"/>
                <w:lang w:val="fr-FR"/>
              </w:rPr>
            </w:pPr>
            <w:r w:rsidRPr="00286402">
              <w:rPr>
                <w:rFonts w:ascii="Calibri" w:hAnsi="Calibri"/>
                <w:sz w:val="18"/>
                <w:szCs w:val="18"/>
                <w:lang w:val="fr-FR"/>
              </w:rPr>
              <w:t>Communi</w:t>
            </w:r>
            <w:r w:rsidR="00F00B6E">
              <w:rPr>
                <w:rFonts w:ascii="Calibri" w:hAnsi="Calibri"/>
                <w:sz w:val="18"/>
                <w:szCs w:val="18"/>
                <w:lang w:val="fr-FR"/>
              </w:rPr>
              <w:t>quez les informations suivantes</w:t>
            </w:r>
            <w:r w:rsidR="006A2E54" w:rsidRPr="00286402">
              <w:rPr>
                <w:rFonts w:ascii="Calibri" w:hAnsi="Calibri"/>
                <w:sz w:val="18"/>
                <w:szCs w:val="18"/>
                <w:lang w:val="fr-FR"/>
              </w:rPr>
              <w:t xml:space="preserve">: </w:t>
            </w:r>
          </w:p>
        </w:tc>
      </w:tr>
      <w:tr w:rsidR="00394C91" w:rsidRPr="0085527D" w:rsidTr="00C260D1">
        <w:trPr>
          <w:trHeight w:val="66"/>
          <w:jc w:val="center"/>
        </w:trPr>
        <w:tc>
          <w:tcPr>
            <w:tcW w:w="772" w:type="dxa"/>
            <w:tcBorders>
              <w:top w:val="single" w:sz="4" w:space="0" w:color="999999"/>
              <w:left w:val="single" w:sz="4" w:space="0" w:color="999999"/>
              <w:bottom w:val="single" w:sz="4" w:space="0" w:color="999999"/>
              <w:right w:val="single" w:sz="4" w:space="0" w:color="999999"/>
            </w:tcBorders>
            <w:shd w:val="clear" w:color="auto" w:fill="FFFFFF"/>
            <w:vAlign w:val="center"/>
          </w:tcPr>
          <w:p w:rsidR="00394C91" w:rsidRPr="00286402" w:rsidRDefault="00394C91" w:rsidP="00394C91">
            <w:pPr>
              <w:pStyle w:val="Text"/>
              <w:ind w:left="328"/>
              <w:rPr>
                <w:rFonts w:ascii="Calibri" w:hAnsi="Calibri"/>
                <w:sz w:val="18"/>
                <w:szCs w:val="18"/>
                <w:lang w:val="fr-FR"/>
              </w:rPr>
            </w:pPr>
            <w:r w:rsidRPr="00286402">
              <w:rPr>
                <w:rFonts w:ascii="Calibri" w:hAnsi="Calibri"/>
                <w:sz w:val="18"/>
                <w:szCs w:val="18"/>
                <w:lang w:val="fr-FR"/>
              </w:rPr>
              <w:t>(a)</w:t>
            </w:r>
          </w:p>
        </w:tc>
        <w:tc>
          <w:tcPr>
            <w:tcW w:w="9912" w:type="dxa"/>
            <w:gridSpan w:val="21"/>
            <w:tcBorders>
              <w:top w:val="single" w:sz="4" w:space="0" w:color="999999"/>
              <w:left w:val="single" w:sz="4" w:space="0" w:color="999999"/>
              <w:bottom w:val="single" w:sz="4" w:space="0" w:color="999999"/>
              <w:right w:val="single" w:sz="4" w:space="0" w:color="999999"/>
            </w:tcBorders>
            <w:shd w:val="clear" w:color="auto" w:fill="FFFFFF"/>
            <w:vAlign w:val="center"/>
          </w:tcPr>
          <w:p w:rsidR="00394C91" w:rsidRPr="00286402" w:rsidRDefault="00580237" w:rsidP="00F00B6E">
            <w:pPr>
              <w:pStyle w:val="Text"/>
              <w:spacing w:before="60"/>
              <w:jc w:val="both"/>
              <w:rPr>
                <w:rFonts w:ascii="Calibri" w:hAnsi="Calibri"/>
                <w:i/>
                <w:sz w:val="18"/>
                <w:szCs w:val="18"/>
                <w:lang w:val="fr-FR"/>
              </w:rPr>
            </w:pPr>
            <w:r w:rsidRPr="00286402">
              <w:rPr>
                <w:rFonts w:ascii="Calibri" w:hAnsi="Calibri"/>
                <w:i/>
                <w:sz w:val="18"/>
                <w:szCs w:val="18"/>
                <w:lang w:val="fr-FR"/>
              </w:rPr>
              <w:t xml:space="preserve">Énoncé de la source, </w:t>
            </w:r>
            <w:r w:rsidR="00C11966" w:rsidRPr="00286402">
              <w:rPr>
                <w:rFonts w:ascii="Calibri" w:hAnsi="Calibri"/>
                <w:i/>
                <w:sz w:val="18"/>
                <w:szCs w:val="18"/>
                <w:lang w:val="fr-FR"/>
              </w:rPr>
              <w:t xml:space="preserve">du </w:t>
            </w:r>
            <w:r w:rsidRPr="00286402">
              <w:rPr>
                <w:rFonts w:ascii="Calibri" w:hAnsi="Calibri"/>
                <w:i/>
                <w:sz w:val="18"/>
                <w:szCs w:val="18"/>
                <w:lang w:val="fr-FR"/>
              </w:rPr>
              <w:t xml:space="preserve">document, </w:t>
            </w:r>
            <w:r w:rsidR="00C11966" w:rsidRPr="00286402">
              <w:rPr>
                <w:rFonts w:ascii="Calibri" w:hAnsi="Calibri"/>
                <w:i/>
                <w:sz w:val="18"/>
                <w:szCs w:val="18"/>
                <w:lang w:val="fr-FR"/>
              </w:rPr>
              <w:t xml:space="preserve">de la </w:t>
            </w:r>
            <w:r w:rsidRPr="00286402">
              <w:rPr>
                <w:rFonts w:ascii="Calibri" w:hAnsi="Calibri"/>
                <w:i/>
                <w:sz w:val="18"/>
                <w:szCs w:val="18"/>
                <w:lang w:val="fr-FR"/>
              </w:rPr>
              <w:t xml:space="preserve">législation, </w:t>
            </w:r>
            <w:r w:rsidR="00C11966" w:rsidRPr="00286402">
              <w:rPr>
                <w:rFonts w:ascii="Calibri" w:hAnsi="Calibri"/>
                <w:i/>
                <w:sz w:val="18"/>
                <w:szCs w:val="18"/>
                <w:lang w:val="fr-FR"/>
              </w:rPr>
              <w:t>de la politique publique ou du programme public, etc., de création du mécanisme de protection (incluant la date) </w:t>
            </w:r>
            <w:r w:rsidR="00394C91" w:rsidRPr="00286402">
              <w:rPr>
                <w:rFonts w:ascii="Calibri" w:hAnsi="Calibri"/>
                <w:i/>
                <w:sz w:val="18"/>
                <w:szCs w:val="18"/>
                <w:lang w:val="fr-FR"/>
              </w:rPr>
              <w:t>:</w:t>
            </w:r>
          </w:p>
          <w:p w:rsidR="005D7B7A" w:rsidRPr="00286402" w:rsidRDefault="005D7B7A" w:rsidP="00F00B6E">
            <w:pPr>
              <w:pStyle w:val="Text"/>
              <w:jc w:val="both"/>
              <w:rPr>
                <w:rFonts w:ascii="Calibri" w:hAnsi="Calibri"/>
                <w:i/>
                <w:sz w:val="18"/>
                <w:szCs w:val="18"/>
                <w:lang w:val="fr-FR"/>
              </w:rPr>
            </w:pPr>
          </w:p>
        </w:tc>
      </w:tr>
      <w:tr w:rsidR="00394C91" w:rsidRPr="0085527D" w:rsidTr="00C260D1">
        <w:trPr>
          <w:trHeight w:val="66"/>
          <w:jc w:val="center"/>
        </w:trPr>
        <w:tc>
          <w:tcPr>
            <w:tcW w:w="772" w:type="dxa"/>
            <w:tcBorders>
              <w:top w:val="single" w:sz="4" w:space="0" w:color="999999"/>
              <w:left w:val="single" w:sz="4" w:space="0" w:color="999999"/>
              <w:bottom w:val="single" w:sz="4" w:space="0" w:color="999999"/>
              <w:right w:val="single" w:sz="4" w:space="0" w:color="999999"/>
            </w:tcBorders>
            <w:shd w:val="clear" w:color="auto" w:fill="FFFFFF"/>
            <w:vAlign w:val="center"/>
          </w:tcPr>
          <w:p w:rsidR="00394C91" w:rsidRPr="00286402" w:rsidRDefault="00394C91" w:rsidP="00394C91">
            <w:pPr>
              <w:pStyle w:val="Text"/>
              <w:ind w:left="328"/>
              <w:rPr>
                <w:rFonts w:ascii="Calibri" w:hAnsi="Calibri"/>
                <w:sz w:val="18"/>
                <w:szCs w:val="18"/>
                <w:lang w:val="fr-FR"/>
              </w:rPr>
            </w:pPr>
            <w:r w:rsidRPr="00286402">
              <w:rPr>
                <w:rFonts w:ascii="Calibri" w:hAnsi="Calibri"/>
                <w:sz w:val="18"/>
                <w:szCs w:val="18"/>
                <w:lang w:val="fr-FR"/>
              </w:rPr>
              <w:t>(</w:t>
            </w:r>
            <w:r w:rsidR="00706A78" w:rsidRPr="00286402">
              <w:rPr>
                <w:rFonts w:ascii="Calibri" w:hAnsi="Calibri"/>
                <w:sz w:val="18"/>
                <w:szCs w:val="18"/>
                <w:lang w:val="fr-FR"/>
              </w:rPr>
              <w:t>b)</w:t>
            </w:r>
          </w:p>
        </w:tc>
        <w:tc>
          <w:tcPr>
            <w:tcW w:w="9912" w:type="dxa"/>
            <w:gridSpan w:val="21"/>
            <w:tcBorders>
              <w:top w:val="single" w:sz="4" w:space="0" w:color="999999"/>
              <w:left w:val="single" w:sz="4" w:space="0" w:color="999999"/>
              <w:bottom w:val="single" w:sz="4" w:space="0" w:color="999999"/>
              <w:right w:val="single" w:sz="4" w:space="0" w:color="999999"/>
            </w:tcBorders>
            <w:shd w:val="clear" w:color="auto" w:fill="FFFFFF"/>
            <w:vAlign w:val="center"/>
          </w:tcPr>
          <w:p w:rsidR="00394C91" w:rsidRPr="00286402" w:rsidRDefault="00580237" w:rsidP="00F00B6E">
            <w:pPr>
              <w:pStyle w:val="Text"/>
              <w:jc w:val="both"/>
              <w:rPr>
                <w:rFonts w:ascii="Calibri" w:hAnsi="Calibri"/>
                <w:i/>
                <w:sz w:val="18"/>
                <w:szCs w:val="18"/>
                <w:lang w:val="fr-FR"/>
              </w:rPr>
            </w:pPr>
            <w:r w:rsidRPr="00286402">
              <w:rPr>
                <w:rFonts w:ascii="Calibri" w:hAnsi="Calibri"/>
                <w:i/>
                <w:sz w:val="18"/>
                <w:szCs w:val="18"/>
                <w:lang w:val="fr-FR"/>
              </w:rPr>
              <w:t>Énoncé de la législation, des règlements ou des règles de mise en œuvre (le cas échéant</w:t>
            </w:r>
            <w:r w:rsidR="00323D5A" w:rsidRPr="00286402">
              <w:rPr>
                <w:rFonts w:ascii="Calibri" w:hAnsi="Calibri"/>
                <w:i/>
                <w:sz w:val="18"/>
                <w:szCs w:val="18"/>
                <w:lang w:val="fr-FR"/>
              </w:rPr>
              <w:t>)</w:t>
            </w:r>
            <w:r w:rsidRPr="00286402">
              <w:rPr>
                <w:rFonts w:ascii="Calibri" w:hAnsi="Calibri"/>
                <w:i/>
                <w:sz w:val="18"/>
                <w:szCs w:val="18"/>
                <w:lang w:val="fr-FR"/>
              </w:rPr>
              <w:t> </w:t>
            </w:r>
            <w:r w:rsidR="005D7B7A" w:rsidRPr="00286402">
              <w:rPr>
                <w:rFonts w:ascii="Calibri" w:hAnsi="Calibri"/>
                <w:i/>
                <w:sz w:val="18"/>
                <w:szCs w:val="18"/>
                <w:lang w:val="fr-FR"/>
              </w:rPr>
              <w:t>:</w:t>
            </w:r>
          </w:p>
          <w:p w:rsidR="005D7B7A" w:rsidRPr="00286402" w:rsidRDefault="005D7B7A" w:rsidP="00F00B6E">
            <w:pPr>
              <w:pStyle w:val="Text"/>
              <w:jc w:val="both"/>
              <w:rPr>
                <w:rFonts w:ascii="Calibri" w:hAnsi="Calibri"/>
                <w:sz w:val="18"/>
                <w:szCs w:val="18"/>
                <w:lang w:val="fr-FR"/>
              </w:rPr>
            </w:pPr>
          </w:p>
        </w:tc>
      </w:tr>
      <w:tr w:rsidR="00861E4B" w:rsidRPr="0085527D" w:rsidTr="00C260D1">
        <w:trPr>
          <w:trHeight w:val="66"/>
          <w:jc w:val="center"/>
        </w:trPr>
        <w:tc>
          <w:tcPr>
            <w:tcW w:w="772" w:type="dxa"/>
            <w:tcBorders>
              <w:top w:val="single" w:sz="4" w:space="0" w:color="999999"/>
              <w:left w:val="single" w:sz="4" w:space="0" w:color="999999"/>
              <w:bottom w:val="single" w:sz="4" w:space="0" w:color="999999"/>
              <w:right w:val="single" w:sz="4" w:space="0" w:color="999999"/>
            </w:tcBorders>
            <w:shd w:val="clear" w:color="auto" w:fill="FFFFFF"/>
            <w:vAlign w:val="center"/>
          </w:tcPr>
          <w:p w:rsidR="00861E4B" w:rsidRPr="00286402" w:rsidRDefault="00706A78" w:rsidP="00394C91">
            <w:pPr>
              <w:pStyle w:val="Text"/>
              <w:ind w:left="328"/>
              <w:rPr>
                <w:rFonts w:ascii="Calibri" w:hAnsi="Calibri"/>
                <w:sz w:val="18"/>
                <w:szCs w:val="18"/>
                <w:lang w:val="fr-FR"/>
              </w:rPr>
            </w:pPr>
            <w:r w:rsidRPr="00286402">
              <w:rPr>
                <w:rFonts w:ascii="Calibri" w:hAnsi="Calibri"/>
                <w:sz w:val="18"/>
                <w:szCs w:val="18"/>
                <w:lang w:val="fr-FR"/>
              </w:rPr>
              <w:t>(c</w:t>
            </w:r>
            <w:r w:rsidR="00861E4B" w:rsidRPr="00286402">
              <w:rPr>
                <w:rFonts w:ascii="Calibri" w:hAnsi="Calibri"/>
                <w:sz w:val="18"/>
                <w:szCs w:val="18"/>
                <w:lang w:val="fr-FR"/>
              </w:rPr>
              <w:t>)</w:t>
            </w:r>
          </w:p>
        </w:tc>
        <w:tc>
          <w:tcPr>
            <w:tcW w:w="9912" w:type="dxa"/>
            <w:gridSpan w:val="21"/>
            <w:tcBorders>
              <w:top w:val="single" w:sz="4" w:space="0" w:color="999999"/>
              <w:left w:val="single" w:sz="4" w:space="0" w:color="999999"/>
              <w:bottom w:val="single" w:sz="4" w:space="0" w:color="999999"/>
              <w:right w:val="single" w:sz="4" w:space="0" w:color="999999"/>
            </w:tcBorders>
            <w:shd w:val="clear" w:color="auto" w:fill="FFFFFF"/>
            <w:vAlign w:val="center"/>
          </w:tcPr>
          <w:p w:rsidR="00861E4B" w:rsidRPr="00286402" w:rsidRDefault="003C3689" w:rsidP="00F00B6E">
            <w:pPr>
              <w:pStyle w:val="Text"/>
              <w:jc w:val="both"/>
              <w:rPr>
                <w:rFonts w:ascii="Calibri" w:hAnsi="Calibri"/>
                <w:i/>
                <w:sz w:val="18"/>
                <w:szCs w:val="18"/>
                <w:lang w:val="fr-FR"/>
              </w:rPr>
            </w:pPr>
            <w:r w:rsidRPr="00286402">
              <w:rPr>
                <w:rFonts w:ascii="Calibri" w:hAnsi="Calibri"/>
                <w:i/>
                <w:sz w:val="18"/>
                <w:szCs w:val="18"/>
                <w:lang w:val="fr-FR"/>
              </w:rPr>
              <w:t>Localisation du</w:t>
            </w:r>
            <w:r w:rsidR="00580237" w:rsidRPr="00286402">
              <w:rPr>
                <w:rFonts w:ascii="Calibri" w:hAnsi="Calibri"/>
                <w:i/>
                <w:sz w:val="18"/>
                <w:szCs w:val="18"/>
                <w:lang w:val="fr-FR"/>
              </w:rPr>
              <w:t xml:space="preserve"> </w:t>
            </w:r>
            <w:r w:rsidRPr="00286402">
              <w:rPr>
                <w:rFonts w:ascii="Calibri" w:hAnsi="Calibri"/>
                <w:i/>
                <w:sz w:val="18"/>
                <w:szCs w:val="18"/>
                <w:lang w:val="fr-FR"/>
              </w:rPr>
              <w:t xml:space="preserve">mécanisme </w:t>
            </w:r>
            <w:r w:rsidR="00580237" w:rsidRPr="00286402">
              <w:rPr>
                <w:rFonts w:ascii="Calibri" w:hAnsi="Calibri"/>
                <w:i/>
                <w:sz w:val="18"/>
                <w:szCs w:val="18"/>
                <w:lang w:val="fr-FR"/>
              </w:rPr>
              <w:t>de protection (agence autonome ou au sein d’un autre département ou ministère</w:t>
            </w:r>
            <w:r w:rsidR="00861E4B" w:rsidRPr="00286402">
              <w:rPr>
                <w:rFonts w:ascii="Calibri" w:hAnsi="Calibri"/>
                <w:i/>
                <w:sz w:val="18"/>
                <w:szCs w:val="18"/>
                <w:lang w:val="fr-FR"/>
              </w:rPr>
              <w:t>)</w:t>
            </w:r>
            <w:r w:rsidR="00580237" w:rsidRPr="00286402">
              <w:rPr>
                <w:rFonts w:ascii="Calibri" w:hAnsi="Calibri"/>
                <w:i/>
                <w:sz w:val="18"/>
                <w:szCs w:val="18"/>
                <w:lang w:val="fr-FR"/>
              </w:rPr>
              <w:t> </w:t>
            </w:r>
            <w:r w:rsidR="00861E4B" w:rsidRPr="00286402">
              <w:rPr>
                <w:rFonts w:ascii="Calibri" w:hAnsi="Calibri"/>
                <w:i/>
                <w:sz w:val="18"/>
                <w:szCs w:val="18"/>
                <w:lang w:val="fr-FR"/>
              </w:rPr>
              <w:t>:</w:t>
            </w:r>
          </w:p>
          <w:p w:rsidR="00861E4B" w:rsidRPr="00286402" w:rsidRDefault="00861E4B" w:rsidP="00F00B6E">
            <w:pPr>
              <w:pStyle w:val="Text"/>
              <w:ind w:left="38"/>
              <w:jc w:val="both"/>
              <w:rPr>
                <w:rFonts w:ascii="Calibri" w:hAnsi="Calibri"/>
                <w:sz w:val="18"/>
                <w:szCs w:val="18"/>
                <w:lang w:val="fr-FR"/>
              </w:rPr>
            </w:pPr>
          </w:p>
        </w:tc>
      </w:tr>
      <w:tr w:rsidR="002D7DCC" w:rsidRPr="0085527D" w:rsidTr="00C260D1">
        <w:trPr>
          <w:trHeight w:val="288"/>
          <w:jc w:val="center"/>
        </w:trPr>
        <w:tc>
          <w:tcPr>
            <w:tcW w:w="10684" w:type="dxa"/>
            <w:gridSpan w:val="22"/>
            <w:tcBorders>
              <w:top w:val="single" w:sz="4" w:space="0" w:color="999999"/>
              <w:left w:val="single" w:sz="4" w:space="0" w:color="999999"/>
              <w:bottom w:val="single" w:sz="4" w:space="0" w:color="999999"/>
              <w:right w:val="single" w:sz="4" w:space="0" w:color="999999"/>
            </w:tcBorders>
            <w:shd w:val="clear" w:color="auto" w:fill="FFFFFF"/>
            <w:vAlign w:val="center"/>
          </w:tcPr>
          <w:p w:rsidR="00A767A1" w:rsidRPr="00286402" w:rsidRDefault="00162B88" w:rsidP="00F00B6E">
            <w:pPr>
              <w:pStyle w:val="Text"/>
              <w:numPr>
                <w:ilvl w:val="0"/>
                <w:numId w:val="1"/>
              </w:numPr>
              <w:ind w:left="328"/>
              <w:jc w:val="both"/>
              <w:rPr>
                <w:rFonts w:ascii="Calibri" w:hAnsi="Calibri"/>
                <w:sz w:val="18"/>
                <w:szCs w:val="18"/>
                <w:lang w:val="fr-FR"/>
              </w:rPr>
            </w:pPr>
            <w:r w:rsidRPr="00286402">
              <w:rPr>
                <w:rFonts w:ascii="Calibri" w:hAnsi="Calibri"/>
                <w:sz w:val="18"/>
                <w:szCs w:val="18"/>
                <w:lang w:val="fr-FR"/>
              </w:rPr>
              <w:t>Répertoriez les types de protection disponibles pour un défenseur de</w:t>
            </w:r>
            <w:r w:rsidR="00033B08" w:rsidRPr="00286402">
              <w:rPr>
                <w:rFonts w:ascii="Calibri" w:hAnsi="Calibri"/>
                <w:sz w:val="18"/>
                <w:szCs w:val="18"/>
                <w:lang w:val="fr-FR"/>
              </w:rPr>
              <w:t xml:space="preserve">s droits de la personne et/ou </w:t>
            </w:r>
            <w:r w:rsidRPr="00286402">
              <w:rPr>
                <w:rFonts w:ascii="Calibri" w:hAnsi="Calibri"/>
                <w:sz w:val="18"/>
                <w:szCs w:val="18"/>
                <w:lang w:val="fr-FR"/>
              </w:rPr>
              <w:t>un magistrat (y compris les services et mesures tels que les téléphones portables, les gilets pare-balles, etc.</w:t>
            </w:r>
            <w:r w:rsidR="00A85652" w:rsidRPr="00286402">
              <w:rPr>
                <w:rFonts w:ascii="Calibri" w:hAnsi="Calibri"/>
                <w:sz w:val="18"/>
                <w:szCs w:val="18"/>
                <w:lang w:val="fr-FR"/>
              </w:rPr>
              <w:t>)</w:t>
            </w:r>
            <w:r w:rsidRPr="00286402">
              <w:rPr>
                <w:rFonts w:ascii="Calibri" w:hAnsi="Calibri"/>
                <w:sz w:val="18"/>
                <w:szCs w:val="18"/>
                <w:lang w:val="fr-FR"/>
              </w:rPr>
              <w:t> </w:t>
            </w:r>
            <w:r w:rsidR="00A85652" w:rsidRPr="00286402">
              <w:rPr>
                <w:rFonts w:ascii="Calibri" w:hAnsi="Calibri"/>
                <w:sz w:val="18"/>
                <w:szCs w:val="18"/>
                <w:lang w:val="fr-FR"/>
              </w:rPr>
              <w:t>:</w:t>
            </w:r>
          </w:p>
          <w:p w:rsidR="00A767A1" w:rsidRPr="00286402" w:rsidRDefault="00A767A1" w:rsidP="00F00B6E">
            <w:pPr>
              <w:pStyle w:val="Text"/>
              <w:jc w:val="both"/>
              <w:rPr>
                <w:rFonts w:ascii="Calibri" w:hAnsi="Calibri"/>
                <w:sz w:val="18"/>
                <w:szCs w:val="18"/>
                <w:lang w:val="fr-FR"/>
              </w:rPr>
            </w:pPr>
          </w:p>
          <w:p w:rsidR="00A767A1" w:rsidRPr="00286402" w:rsidRDefault="00A767A1" w:rsidP="00F00B6E">
            <w:pPr>
              <w:pStyle w:val="Text"/>
              <w:jc w:val="both"/>
              <w:rPr>
                <w:rFonts w:ascii="Calibri" w:hAnsi="Calibri"/>
                <w:sz w:val="18"/>
                <w:szCs w:val="18"/>
                <w:lang w:val="fr-FR"/>
              </w:rPr>
            </w:pPr>
          </w:p>
        </w:tc>
      </w:tr>
      <w:tr w:rsidR="00106695" w:rsidRPr="0085527D" w:rsidTr="00C260D1">
        <w:trPr>
          <w:trHeight w:val="288"/>
          <w:jc w:val="center"/>
        </w:trPr>
        <w:tc>
          <w:tcPr>
            <w:tcW w:w="10684" w:type="dxa"/>
            <w:gridSpan w:val="22"/>
            <w:tcBorders>
              <w:top w:val="single" w:sz="4" w:space="0" w:color="999999"/>
              <w:left w:val="single" w:sz="4" w:space="0" w:color="999999"/>
              <w:bottom w:val="single" w:sz="4" w:space="0" w:color="999999"/>
              <w:right w:val="single" w:sz="4" w:space="0" w:color="999999"/>
            </w:tcBorders>
            <w:shd w:val="clear" w:color="auto" w:fill="FFFFFF"/>
            <w:vAlign w:val="center"/>
          </w:tcPr>
          <w:p w:rsidR="00332D4F" w:rsidRPr="00286402" w:rsidRDefault="004675E9" w:rsidP="00F00B6E">
            <w:pPr>
              <w:pStyle w:val="Text"/>
              <w:numPr>
                <w:ilvl w:val="0"/>
                <w:numId w:val="1"/>
              </w:numPr>
              <w:ind w:left="328"/>
              <w:jc w:val="both"/>
              <w:rPr>
                <w:rFonts w:ascii="Calibri" w:hAnsi="Calibri"/>
                <w:sz w:val="18"/>
                <w:szCs w:val="18"/>
                <w:lang w:val="fr-FR"/>
              </w:rPr>
            </w:pPr>
            <w:r w:rsidRPr="00286402">
              <w:rPr>
                <w:rFonts w:ascii="Calibri" w:hAnsi="Calibri"/>
                <w:sz w:val="18"/>
                <w:szCs w:val="18"/>
                <w:lang w:val="fr-FR"/>
              </w:rPr>
              <w:t>Répertoriez tous les acteurs impliqués dans le traitement d’une demande de déclenchement d’un mécanisme de protection ainsi que dans sa mise en œuvre. Le cas échéant, quelles sont les forces de sécurité impl</w:t>
            </w:r>
            <w:r w:rsidR="00BE5C11">
              <w:rPr>
                <w:rFonts w:ascii="Calibri" w:hAnsi="Calibri"/>
                <w:sz w:val="18"/>
                <w:szCs w:val="18"/>
                <w:lang w:val="fr-FR"/>
              </w:rPr>
              <w:t>iquées et comment le sont-elles</w:t>
            </w:r>
            <w:r w:rsidR="006318CE" w:rsidRPr="00286402">
              <w:rPr>
                <w:rFonts w:ascii="Calibri" w:hAnsi="Calibri"/>
                <w:sz w:val="18"/>
                <w:szCs w:val="18"/>
                <w:lang w:val="fr-FR"/>
              </w:rPr>
              <w:t>?</w:t>
            </w:r>
          </w:p>
          <w:p w:rsidR="00106695" w:rsidRPr="00286402" w:rsidRDefault="00106695" w:rsidP="00F00B6E">
            <w:pPr>
              <w:pStyle w:val="Text"/>
              <w:jc w:val="both"/>
              <w:rPr>
                <w:rFonts w:ascii="Calibri" w:hAnsi="Calibri"/>
                <w:sz w:val="18"/>
                <w:szCs w:val="18"/>
                <w:lang w:val="fr-FR"/>
              </w:rPr>
            </w:pPr>
          </w:p>
          <w:p w:rsidR="00332D4F" w:rsidRPr="00286402" w:rsidRDefault="00332D4F" w:rsidP="00F00B6E">
            <w:pPr>
              <w:pStyle w:val="Text"/>
              <w:jc w:val="both"/>
              <w:rPr>
                <w:rFonts w:ascii="Calibri" w:hAnsi="Calibri"/>
                <w:sz w:val="18"/>
                <w:szCs w:val="18"/>
                <w:lang w:val="fr-FR"/>
              </w:rPr>
            </w:pPr>
          </w:p>
        </w:tc>
      </w:tr>
      <w:tr w:rsidR="00F009CE" w:rsidRPr="00286402" w:rsidTr="00286254">
        <w:trPr>
          <w:trHeight w:val="687"/>
          <w:jc w:val="center"/>
        </w:trPr>
        <w:tc>
          <w:tcPr>
            <w:tcW w:w="10684" w:type="dxa"/>
            <w:gridSpan w:val="22"/>
            <w:tcBorders>
              <w:top w:val="single" w:sz="4" w:space="0" w:color="999999"/>
              <w:left w:val="single" w:sz="4" w:space="0" w:color="999999"/>
              <w:bottom w:val="single" w:sz="4" w:space="0" w:color="999999"/>
              <w:right w:val="single" w:sz="4" w:space="0" w:color="999999"/>
            </w:tcBorders>
            <w:shd w:val="clear" w:color="auto" w:fill="FFFFFF"/>
            <w:vAlign w:val="center"/>
          </w:tcPr>
          <w:p w:rsidR="00F009CE" w:rsidRPr="00286402" w:rsidRDefault="0005430F" w:rsidP="00F00B6E">
            <w:pPr>
              <w:pStyle w:val="Text"/>
              <w:numPr>
                <w:ilvl w:val="0"/>
                <w:numId w:val="1"/>
              </w:numPr>
              <w:ind w:left="328"/>
              <w:jc w:val="both"/>
              <w:rPr>
                <w:rFonts w:ascii="Calibri" w:hAnsi="Calibri"/>
                <w:color w:val="FF0000"/>
                <w:sz w:val="18"/>
                <w:szCs w:val="18"/>
                <w:lang w:val="fr-FR"/>
              </w:rPr>
            </w:pPr>
            <w:r w:rsidRPr="00286402">
              <w:rPr>
                <w:rFonts w:ascii="Calibri" w:hAnsi="Calibri"/>
                <w:sz w:val="18"/>
                <w:szCs w:val="18"/>
                <w:lang w:val="fr-FR"/>
              </w:rPr>
              <w:lastRenderedPageBreak/>
              <w:t xml:space="preserve">Décrivez le processus de demande de protection du début jusqu’à la fin, y compris toutes les conséquences possibles </w:t>
            </w:r>
            <w:r w:rsidR="00F009CE" w:rsidRPr="00286402">
              <w:rPr>
                <w:rFonts w:ascii="Calibri" w:hAnsi="Calibri"/>
                <w:sz w:val="18"/>
                <w:szCs w:val="18"/>
                <w:lang w:val="fr-FR"/>
              </w:rPr>
              <w:t>(</w:t>
            </w:r>
            <w:r w:rsidR="00E07E6E" w:rsidRPr="00286402">
              <w:rPr>
                <w:rFonts w:ascii="Calibri" w:hAnsi="Calibri"/>
                <w:sz w:val="18"/>
                <w:szCs w:val="18"/>
                <w:lang w:val="fr-FR"/>
              </w:rPr>
              <w:t>Vous pouvez joindre un document séparé. Les réponses peuvent comporter un diagramme à condition qu’il soit suffisamment détaillé ou expliqué</w:t>
            </w:r>
            <w:r w:rsidR="00CA4D8B" w:rsidRPr="00286402">
              <w:rPr>
                <w:rFonts w:ascii="Calibri" w:hAnsi="Calibri"/>
                <w:sz w:val="18"/>
                <w:szCs w:val="18"/>
                <w:lang w:val="fr-FR"/>
              </w:rPr>
              <w:t>.)</w:t>
            </w:r>
            <w:r w:rsidR="00BA55AB" w:rsidRPr="00286402">
              <w:rPr>
                <w:rFonts w:ascii="Calibri" w:hAnsi="Calibri"/>
                <w:sz w:val="18"/>
                <w:szCs w:val="18"/>
                <w:lang w:val="fr-FR"/>
              </w:rPr>
              <w:t xml:space="preserve"> </w:t>
            </w:r>
            <w:r w:rsidRPr="00286402">
              <w:rPr>
                <w:rFonts w:ascii="Calibri" w:hAnsi="Calibri"/>
                <w:sz w:val="18"/>
                <w:szCs w:val="18"/>
                <w:lang w:val="fr-FR"/>
              </w:rPr>
              <w:t>Incluez les éléme</w:t>
            </w:r>
            <w:r w:rsidR="00364C4C">
              <w:rPr>
                <w:rFonts w:ascii="Calibri" w:hAnsi="Calibri"/>
                <w:sz w:val="18"/>
                <w:szCs w:val="18"/>
                <w:lang w:val="fr-FR"/>
              </w:rPr>
              <w:t>nts suivants dans votre réponse</w:t>
            </w:r>
            <w:r w:rsidR="00286254" w:rsidRPr="00286402">
              <w:rPr>
                <w:rFonts w:ascii="Calibri" w:hAnsi="Calibri"/>
                <w:sz w:val="18"/>
                <w:szCs w:val="18"/>
                <w:lang w:val="fr-FR"/>
              </w:rPr>
              <w:t>:</w:t>
            </w:r>
          </w:p>
        </w:tc>
      </w:tr>
      <w:tr w:rsidR="00615234" w:rsidRPr="0085527D" w:rsidTr="00615234">
        <w:trPr>
          <w:trHeight w:val="288"/>
          <w:jc w:val="center"/>
        </w:trPr>
        <w:tc>
          <w:tcPr>
            <w:tcW w:w="772" w:type="dxa"/>
            <w:tcBorders>
              <w:top w:val="single" w:sz="4" w:space="0" w:color="999999"/>
              <w:left w:val="single" w:sz="4" w:space="0" w:color="999999"/>
              <w:bottom w:val="single" w:sz="4" w:space="0" w:color="999999"/>
              <w:right w:val="single" w:sz="4" w:space="0" w:color="999999"/>
            </w:tcBorders>
            <w:shd w:val="clear" w:color="auto" w:fill="FFFFFF"/>
            <w:vAlign w:val="center"/>
          </w:tcPr>
          <w:p w:rsidR="00615234" w:rsidRPr="00286402" w:rsidRDefault="00F57B19" w:rsidP="00F00B6E">
            <w:pPr>
              <w:pStyle w:val="Text"/>
              <w:ind w:left="328"/>
              <w:jc w:val="both"/>
              <w:rPr>
                <w:rFonts w:ascii="Calibri" w:hAnsi="Calibri"/>
                <w:sz w:val="18"/>
                <w:szCs w:val="18"/>
                <w:lang w:val="fr-FR"/>
              </w:rPr>
            </w:pPr>
            <w:r w:rsidRPr="00286402">
              <w:rPr>
                <w:rFonts w:ascii="Calibri" w:hAnsi="Calibri"/>
                <w:sz w:val="18"/>
                <w:szCs w:val="18"/>
                <w:lang w:val="fr-FR"/>
              </w:rPr>
              <w:t>(a)</w:t>
            </w:r>
          </w:p>
        </w:tc>
        <w:tc>
          <w:tcPr>
            <w:tcW w:w="9912" w:type="dxa"/>
            <w:gridSpan w:val="21"/>
            <w:tcBorders>
              <w:top w:val="single" w:sz="4" w:space="0" w:color="999999"/>
              <w:left w:val="single" w:sz="4" w:space="0" w:color="999999"/>
              <w:bottom w:val="single" w:sz="4" w:space="0" w:color="999999"/>
              <w:right w:val="single" w:sz="4" w:space="0" w:color="999999"/>
            </w:tcBorders>
            <w:shd w:val="clear" w:color="auto" w:fill="FFFFFF"/>
            <w:vAlign w:val="center"/>
          </w:tcPr>
          <w:p w:rsidR="00615234" w:rsidRPr="00286402" w:rsidRDefault="00364C4C" w:rsidP="00F00B6E">
            <w:pPr>
              <w:pStyle w:val="Text"/>
              <w:spacing w:after="120"/>
              <w:ind w:left="331"/>
              <w:jc w:val="both"/>
              <w:rPr>
                <w:rFonts w:ascii="Calibri" w:hAnsi="Calibri"/>
                <w:sz w:val="18"/>
                <w:szCs w:val="18"/>
                <w:lang w:val="fr-FR"/>
              </w:rPr>
            </w:pPr>
            <w:r>
              <w:rPr>
                <w:rFonts w:ascii="Calibri" w:hAnsi="Calibri"/>
                <w:sz w:val="18"/>
                <w:szCs w:val="18"/>
                <w:lang w:val="fr-FR"/>
              </w:rPr>
              <w:t>Analyse des risques</w:t>
            </w:r>
            <w:r w:rsidR="00970AFB" w:rsidRPr="00286402">
              <w:rPr>
                <w:rFonts w:ascii="Calibri" w:hAnsi="Calibri"/>
                <w:sz w:val="18"/>
                <w:szCs w:val="18"/>
                <w:lang w:val="fr-FR"/>
              </w:rPr>
              <w:t>: la méthodologie et les critères utilisés pour déterminer le niveau de risque</w:t>
            </w:r>
            <w:r w:rsidR="00F57B19" w:rsidRPr="00286402">
              <w:rPr>
                <w:rFonts w:ascii="Calibri" w:hAnsi="Calibri"/>
                <w:sz w:val="18"/>
                <w:szCs w:val="18"/>
                <w:lang w:val="fr-FR"/>
              </w:rPr>
              <w:t xml:space="preserve"> </w:t>
            </w:r>
            <w:r w:rsidR="00CA4D8B" w:rsidRPr="00286402">
              <w:rPr>
                <w:rFonts w:ascii="Calibri" w:hAnsi="Calibri"/>
                <w:sz w:val="18"/>
                <w:szCs w:val="18"/>
                <w:lang w:val="fr-FR"/>
              </w:rPr>
              <w:t>auquel est exposé</w:t>
            </w:r>
            <w:r w:rsidR="00970AFB" w:rsidRPr="00286402">
              <w:rPr>
                <w:rFonts w:ascii="Calibri" w:hAnsi="Calibri"/>
                <w:sz w:val="18"/>
                <w:szCs w:val="18"/>
                <w:lang w:val="fr-FR"/>
              </w:rPr>
              <w:t xml:space="preserve"> un défenseur des droits de la personne, un magistrat ou un groupe de défenseurs des droits de la personne et de magistrats</w:t>
            </w:r>
            <w:r w:rsidR="0085527D">
              <w:rPr>
                <w:rFonts w:ascii="Calibri" w:hAnsi="Calibri"/>
                <w:sz w:val="18"/>
                <w:szCs w:val="18"/>
                <w:lang w:val="fr-FR"/>
              </w:rPr>
              <w:t xml:space="preserve">, </w:t>
            </w:r>
            <w:r w:rsidR="0085527D" w:rsidRPr="0085527D">
              <w:rPr>
                <w:rFonts w:ascii="Calibri" w:hAnsi="Calibri"/>
                <w:sz w:val="18"/>
                <w:szCs w:val="18"/>
                <w:lang w:val="fr-FR"/>
              </w:rPr>
              <w:t>y compris si elles sont évaluées aspects contextuels et spécifiques de ses travaux sur le caractère de l'analyse des risques. S'il vous plaît indiquer si l'analyse est partagée avec la / le demandeur / bénéficiaire proposé</w:t>
            </w:r>
            <w:r w:rsidR="00970AFB" w:rsidRPr="00286402">
              <w:rPr>
                <w:rFonts w:ascii="Calibri" w:hAnsi="Calibri"/>
                <w:sz w:val="18"/>
                <w:szCs w:val="18"/>
                <w:lang w:val="fr-FR"/>
              </w:rPr>
              <w:t xml:space="preserve"> </w:t>
            </w:r>
          </w:p>
        </w:tc>
      </w:tr>
      <w:tr w:rsidR="00F57B19" w:rsidRPr="0085527D" w:rsidTr="00615234">
        <w:trPr>
          <w:trHeight w:val="288"/>
          <w:jc w:val="center"/>
        </w:trPr>
        <w:tc>
          <w:tcPr>
            <w:tcW w:w="772" w:type="dxa"/>
            <w:tcBorders>
              <w:top w:val="single" w:sz="4" w:space="0" w:color="999999"/>
              <w:left w:val="single" w:sz="4" w:space="0" w:color="999999"/>
              <w:bottom w:val="single" w:sz="4" w:space="0" w:color="999999"/>
              <w:right w:val="single" w:sz="4" w:space="0" w:color="999999"/>
            </w:tcBorders>
            <w:shd w:val="clear" w:color="auto" w:fill="FFFFFF"/>
            <w:vAlign w:val="center"/>
          </w:tcPr>
          <w:p w:rsidR="00F57B19" w:rsidRPr="00286402" w:rsidRDefault="00F57B19" w:rsidP="00F00B6E">
            <w:pPr>
              <w:pStyle w:val="Text"/>
              <w:ind w:left="328"/>
              <w:jc w:val="both"/>
              <w:rPr>
                <w:rFonts w:ascii="Calibri" w:hAnsi="Calibri"/>
                <w:sz w:val="18"/>
                <w:szCs w:val="18"/>
                <w:lang w:val="fr-FR"/>
              </w:rPr>
            </w:pPr>
            <w:r w:rsidRPr="00286402">
              <w:rPr>
                <w:rFonts w:ascii="Calibri" w:hAnsi="Calibri"/>
                <w:sz w:val="18"/>
                <w:szCs w:val="18"/>
                <w:lang w:val="fr-FR"/>
              </w:rPr>
              <w:t>(b)</w:t>
            </w:r>
          </w:p>
        </w:tc>
        <w:tc>
          <w:tcPr>
            <w:tcW w:w="9912" w:type="dxa"/>
            <w:gridSpan w:val="21"/>
            <w:tcBorders>
              <w:top w:val="single" w:sz="4" w:space="0" w:color="999999"/>
              <w:left w:val="single" w:sz="4" w:space="0" w:color="999999"/>
              <w:bottom w:val="single" w:sz="4" w:space="0" w:color="999999"/>
              <w:right w:val="single" w:sz="4" w:space="0" w:color="999999"/>
            </w:tcBorders>
            <w:shd w:val="clear" w:color="auto" w:fill="FFFFFF"/>
            <w:vAlign w:val="center"/>
          </w:tcPr>
          <w:p w:rsidR="00F57B19" w:rsidRPr="00286402" w:rsidRDefault="009C2022" w:rsidP="00F00B6E">
            <w:pPr>
              <w:pStyle w:val="Text"/>
              <w:spacing w:after="120"/>
              <w:ind w:left="331"/>
              <w:jc w:val="both"/>
              <w:rPr>
                <w:rFonts w:ascii="Calibri" w:hAnsi="Calibri"/>
                <w:sz w:val="18"/>
                <w:szCs w:val="18"/>
                <w:lang w:val="fr-FR"/>
              </w:rPr>
            </w:pPr>
            <w:r w:rsidRPr="00286402">
              <w:rPr>
                <w:rFonts w:ascii="Calibri" w:hAnsi="Calibri"/>
                <w:sz w:val="18"/>
                <w:szCs w:val="18"/>
                <w:lang w:val="fr-FR"/>
              </w:rPr>
              <w:t>M</w:t>
            </w:r>
            <w:r w:rsidR="00B0070E" w:rsidRPr="00286402">
              <w:rPr>
                <w:rFonts w:ascii="Calibri" w:hAnsi="Calibri"/>
                <w:sz w:val="18"/>
                <w:szCs w:val="18"/>
                <w:lang w:val="fr-FR"/>
              </w:rPr>
              <w:t>odalités d’identification et de traitement des demandes extrêmement urgentes et/ou sensibles</w:t>
            </w:r>
          </w:p>
        </w:tc>
      </w:tr>
      <w:tr w:rsidR="00F57B19" w:rsidRPr="0085527D" w:rsidTr="00615234">
        <w:trPr>
          <w:trHeight w:val="288"/>
          <w:jc w:val="center"/>
        </w:trPr>
        <w:tc>
          <w:tcPr>
            <w:tcW w:w="772" w:type="dxa"/>
            <w:tcBorders>
              <w:top w:val="single" w:sz="4" w:space="0" w:color="999999"/>
              <w:left w:val="single" w:sz="4" w:space="0" w:color="999999"/>
              <w:bottom w:val="single" w:sz="4" w:space="0" w:color="999999"/>
              <w:right w:val="single" w:sz="4" w:space="0" w:color="999999"/>
            </w:tcBorders>
            <w:shd w:val="clear" w:color="auto" w:fill="FFFFFF"/>
            <w:vAlign w:val="center"/>
          </w:tcPr>
          <w:p w:rsidR="00F57B19" w:rsidRPr="00286402" w:rsidRDefault="00F57B19" w:rsidP="00F00B6E">
            <w:pPr>
              <w:pStyle w:val="Text"/>
              <w:ind w:left="328"/>
              <w:jc w:val="both"/>
              <w:rPr>
                <w:rFonts w:ascii="Calibri" w:hAnsi="Calibri"/>
                <w:sz w:val="18"/>
                <w:szCs w:val="18"/>
                <w:lang w:val="fr-FR"/>
              </w:rPr>
            </w:pPr>
            <w:r w:rsidRPr="00286402">
              <w:rPr>
                <w:rFonts w:ascii="Calibri" w:hAnsi="Calibri"/>
                <w:sz w:val="18"/>
                <w:szCs w:val="18"/>
                <w:lang w:val="fr-FR"/>
              </w:rPr>
              <w:t>(c)</w:t>
            </w:r>
          </w:p>
        </w:tc>
        <w:tc>
          <w:tcPr>
            <w:tcW w:w="9912" w:type="dxa"/>
            <w:gridSpan w:val="21"/>
            <w:tcBorders>
              <w:top w:val="single" w:sz="4" w:space="0" w:color="999999"/>
              <w:left w:val="single" w:sz="4" w:space="0" w:color="999999"/>
              <w:bottom w:val="single" w:sz="4" w:space="0" w:color="999999"/>
              <w:right w:val="single" w:sz="4" w:space="0" w:color="999999"/>
            </w:tcBorders>
            <w:shd w:val="clear" w:color="auto" w:fill="FFFFFF"/>
            <w:vAlign w:val="center"/>
          </w:tcPr>
          <w:p w:rsidR="00F57B19" w:rsidRPr="00286402" w:rsidRDefault="00CB78E0" w:rsidP="00F00B6E">
            <w:pPr>
              <w:pStyle w:val="Text"/>
              <w:spacing w:after="120"/>
              <w:ind w:left="331"/>
              <w:jc w:val="both"/>
              <w:rPr>
                <w:rFonts w:ascii="Calibri" w:hAnsi="Calibri"/>
                <w:sz w:val="18"/>
                <w:szCs w:val="18"/>
                <w:lang w:val="fr-FR"/>
              </w:rPr>
            </w:pPr>
            <w:r w:rsidRPr="00286402">
              <w:rPr>
                <w:rFonts w:ascii="Calibri" w:hAnsi="Calibri"/>
                <w:sz w:val="18"/>
                <w:szCs w:val="18"/>
                <w:lang w:val="fr-FR"/>
              </w:rPr>
              <w:t xml:space="preserve">Nécessité ou non d’obtenir le consentement du défenseur des droits de la personne pour poursuivre la demande et identification de la personne habilitée à déposer une demande, en précisant s’il est possible </w:t>
            </w:r>
            <w:r w:rsidR="00CA4D8B" w:rsidRPr="00286402">
              <w:rPr>
                <w:rFonts w:ascii="Calibri" w:hAnsi="Calibri"/>
                <w:sz w:val="18"/>
                <w:szCs w:val="18"/>
                <w:lang w:val="fr-FR"/>
              </w:rPr>
              <w:t xml:space="preserve">ou non </w:t>
            </w:r>
            <w:r w:rsidRPr="00286402">
              <w:rPr>
                <w:rFonts w:ascii="Calibri" w:hAnsi="Calibri"/>
                <w:sz w:val="18"/>
                <w:szCs w:val="18"/>
                <w:lang w:val="fr-FR"/>
              </w:rPr>
              <w:t xml:space="preserve">pour l’État de </w:t>
            </w:r>
            <w:r w:rsidR="000B72C0" w:rsidRPr="00286402">
              <w:rPr>
                <w:rFonts w:ascii="Calibri" w:hAnsi="Calibri"/>
                <w:sz w:val="18"/>
                <w:szCs w:val="18"/>
                <w:lang w:val="fr-FR"/>
              </w:rPr>
              <w:t>présenter une demande d’office</w:t>
            </w:r>
          </w:p>
        </w:tc>
      </w:tr>
      <w:tr w:rsidR="0085527D" w:rsidRPr="0085527D" w:rsidTr="00615234">
        <w:trPr>
          <w:trHeight w:val="288"/>
          <w:jc w:val="center"/>
        </w:trPr>
        <w:tc>
          <w:tcPr>
            <w:tcW w:w="772" w:type="dxa"/>
            <w:tcBorders>
              <w:top w:val="single" w:sz="4" w:space="0" w:color="999999"/>
              <w:left w:val="single" w:sz="4" w:space="0" w:color="999999"/>
              <w:bottom w:val="single" w:sz="4" w:space="0" w:color="999999"/>
              <w:right w:val="single" w:sz="4" w:space="0" w:color="999999"/>
            </w:tcBorders>
            <w:shd w:val="clear" w:color="auto" w:fill="FFFFFF"/>
            <w:vAlign w:val="center"/>
          </w:tcPr>
          <w:p w:rsidR="0085527D" w:rsidRPr="00286402" w:rsidRDefault="0085527D" w:rsidP="00F00B6E">
            <w:pPr>
              <w:pStyle w:val="Text"/>
              <w:ind w:left="328"/>
              <w:jc w:val="both"/>
              <w:rPr>
                <w:rFonts w:ascii="Calibri" w:hAnsi="Calibri"/>
                <w:sz w:val="18"/>
                <w:szCs w:val="18"/>
                <w:lang w:val="fr-FR"/>
              </w:rPr>
            </w:pPr>
            <w:r w:rsidRPr="00286402">
              <w:rPr>
                <w:rFonts w:ascii="Calibri" w:hAnsi="Calibri"/>
                <w:sz w:val="18"/>
                <w:szCs w:val="18"/>
                <w:lang w:val="fr-FR"/>
              </w:rPr>
              <w:t>(d)</w:t>
            </w:r>
          </w:p>
        </w:tc>
        <w:tc>
          <w:tcPr>
            <w:tcW w:w="9912" w:type="dxa"/>
            <w:gridSpan w:val="21"/>
            <w:tcBorders>
              <w:top w:val="single" w:sz="4" w:space="0" w:color="999999"/>
              <w:left w:val="single" w:sz="4" w:space="0" w:color="999999"/>
              <w:bottom w:val="single" w:sz="4" w:space="0" w:color="999999"/>
              <w:right w:val="single" w:sz="4" w:space="0" w:color="999999"/>
            </w:tcBorders>
            <w:shd w:val="clear" w:color="auto" w:fill="FFFFFF"/>
            <w:vAlign w:val="center"/>
          </w:tcPr>
          <w:p w:rsidR="0085527D" w:rsidRPr="00286402" w:rsidRDefault="002F1095" w:rsidP="002F1095">
            <w:pPr>
              <w:pStyle w:val="Text"/>
              <w:spacing w:after="120"/>
              <w:ind w:left="331"/>
              <w:jc w:val="both"/>
              <w:rPr>
                <w:rFonts w:ascii="Calibri" w:hAnsi="Calibri"/>
                <w:sz w:val="18"/>
                <w:szCs w:val="18"/>
                <w:lang w:val="fr-FR"/>
              </w:rPr>
            </w:pPr>
            <w:r>
              <w:rPr>
                <w:rFonts w:ascii="Calibri" w:hAnsi="Calibri"/>
                <w:sz w:val="18"/>
                <w:szCs w:val="18"/>
                <w:lang w:val="fr-FR"/>
              </w:rPr>
              <w:t>L</w:t>
            </w:r>
            <w:r w:rsidR="0085527D">
              <w:rPr>
                <w:rFonts w:ascii="Calibri" w:hAnsi="Calibri"/>
                <w:sz w:val="18"/>
                <w:szCs w:val="18"/>
                <w:lang w:val="fr-FR"/>
              </w:rPr>
              <w:t xml:space="preserve">es exigences de demander ou de bénéficier d’une protection (par exemple, </w:t>
            </w:r>
            <w:r w:rsidRPr="002F1095">
              <w:rPr>
                <w:rFonts w:ascii="Calibri" w:hAnsi="Calibri"/>
                <w:sz w:val="18"/>
                <w:szCs w:val="18"/>
                <w:lang w:val="fr-FR"/>
              </w:rPr>
              <w:t>si elle est tenue de présenter un rapport de police ou d'une plainte sur le harcèlement ou les actes d'agression connu pour être en mesure de demander ou de bénéficier d'une protection)</w:t>
            </w:r>
          </w:p>
        </w:tc>
      </w:tr>
      <w:tr w:rsidR="00F57B19" w:rsidRPr="0085527D" w:rsidTr="00615234">
        <w:trPr>
          <w:trHeight w:val="288"/>
          <w:jc w:val="center"/>
        </w:trPr>
        <w:tc>
          <w:tcPr>
            <w:tcW w:w="772" w:type="dxa"/>
            <w:tcBorders>
              <w:top w:val="single" w:sz="4" w:space="0" w:color="999999"/>
              <w:left w:val="single" w:sz="4" w:space="0" w:color="999999"/>
              <w:bottom w:val="single" w:sz="4" w:space="0" w:color="999999"/>
              <w:right w:val="single" w:sz="4" w:space="0" w:color="999999"/>
            </w:tcBorders>
            <w:shd w:val="clear" w:color="auto" w:fill="FFFFFF"/>
            <w:vAlign w:val="center"/>
          </w:tcPr>
          <w:p w:rsidR="00F57B19" w:rsidRPr="00286402" w:rsidRDefault="0085527D" w:rsidP="00F00B6E">
            <w:pPr>
              <w:pStyle w:val="Text"/>
              <w:ind w:left="328"/>
              <w:jc w:val="both"/>
              <w:rPr>
                <w:rFonts w:ascii="Calibri" w:hAnsi="Calibri"/>
                <w:sz w:val="18"/>
                <w:szCs w:val="18"/>
                <w:lang w:val="fr-FR"/>
              </w:rPr>
            </w:pPr>
            <w:r>
              <w:rPr>
                <w:rFonts w:ascii="Calibri" w:hAnsi="Calibri"/>
                <w:sz w:val="18"/>
                <w:szCs w:val="18"/>
                <w:lang w:val="fr-FR"/>
              </w:rPr>
              <w:t>(e</w:t>
            </w:r>
            <w:r w:rsidR="00F57B19" w:rsidRPr="00286402">
              <w:rPr>
                <w:rFonts w:ascii="Calibri" w:hAnsi="Calibri"/>
                <w:sz w:val="18"/>
                <w:szCs w:val="18"/>
                <w:lang w:val="fr-FR"/>
              </w:rPr>
              <w:t>)</w:t>
            </w:r>
          </w:p>
        </w:tc>
        <w:tc>
          <w:tcPr>
            <w:tcW w:w="9912" w:type="dxa"/>
            <w:gridSpan w:val="21"/>
            <w:tcBorders>
              <w:top w:val="single" w:sz="4" w:space="0" w:color="999999"/>
              <w:left w:val="single" w:sz="4" w:space="0" w:color="999999"/>
              <w:bottom w:val="single" w:sz="4" w:space="0" w:color="999999"/>
              <w:right w:val="single" w:sz="4" w:space="0" w:color="999999"/>
            </w:tcBorders>
            <w:shd w:val="clear" w:color="auto" w:fill="FFFFFF"/>
            <w:vAlign w:val="center"/>
          </w:tcPr>
          <w:p w:rsidR="00F57B19" w:rsidRPr="00286402" w:rsidRDefault="007E3708" w:rsidP="00F00B6E">
            <w:pPr>
              <w:pStyle w:val="Text"/>
              <w:spacing w:after="120"/>
              <w:ind w:left="331"/>
              <w:jc w:val="both"/>
              <w:rPr>
                <w:rFonts w:ascii="Calibri" w:hAnsi="Calibri"/>
                <w:sz w:val="18"/>
                <w:szCs w:val="18"/>
                <w:lang w:val="fr-FR"/>
              </w:rPr>
            </w:pPr>
            <w:r w:rsidRPr="00286402">
              <w:rPr>
                <w:rFonts w:ascii="Calibri" w:hAnsi="Calibri"/>
                <w:sz w:val="18"/>
                <w:szCs w:val="18"/>
                <w:lang w:val="fr-FR"/>
              </w:rPr>
              <w:t xml:space="preserve">Prise en compte ou non de la problématique hommes-femmes </w:t>
            </w:r>
            <w:r w:rsidR="008F6DD6" w:rsidRPr="00286402">
              <w:rPr>
                <w:rFonts w:ascii="Calibri" w:hAnsi="Calibri"/>
                <w:sz w:val="18"/>
                <w:szCs w:val="18"/>
                <w:lang w:val="fr-FR"/>
              </w:rPr>
              <w:t xml:space="preserve">et de la problématique ethno-raciale à toutes les étapes d’une demande de mesures de protection et </w:t>
            </w:r>
            <w:r w:rsidR="00CA4D8B" w:rsidRPr="00286402">
              <w:rPr>
                <w:rFonts w:ascii="Calibri" w:hAnsi="Calibri"/>
                <w:sz w:val="18"/>
                <w:szCs w:val="18"/>
                <w:lang w:val="fr-FR"/>
              </w:rPr>
              <w:t xml:space="preserve">ses </w:t>
            </w:r>
            <w:r w:rsidR="008F6DD6" w:rsidRPr="00286402">
              <w:rPr>
                <w:rFonts w:ascii="Calibri" w:hAnsi="Calibri"/>
                <w:sz w:val="18"/>
                <w:szCs w:val="18"/>
                <w:lang w:val="fr-FR"/>
              </w:rPr>
              <w:t>modalités le cas échéant</w:t>
            </w:r>
          </w:p>
        </w:tc>
      </w:tr>
      <w:tr w:rsidR="00F57B19" w:rsidRPr="0085527D" w:rsidTr="00615234">
        <w:trPr>
          <w:trHeight w:val="288"/>
          <w:jc w:val="center"/>
        </w:trPr>
        <w:tc>
          <w:tcPr>
            <w:tcW w:w="772" w:type="dxa"/>
            <w:tcBorders>
              <w:top w:val="single" w:sz="4" w:space="0" w:color="999999"/>
              <w:left w:val="single" w:sz="4" w:space="0" w:color="999999"/>
              <w:bottom w:val="single" w:sz="4" w:space="0" w:color="999999"/>
              <w:right w:val="single" w:sz="4" w:space="0" w:color="999999"/>
            </w:tcBorders>
            <w:shd w:val="clear" w:color="auto" w:fill="FFFFFF"/>
            <w:vAlign w:val="center"/>
          </w:tcPr>
          <w:p w:rsidR="00F57B19" w:rsidRPr="00286402" w:rsidRDefault="0085527D" w:rsidP="00F00B6E">
            <w:pPr>
              <w:pStyle w:val="Text"/>
              <w:ind w:left="328"/>
              <w:jc w:val="both"/>
              <w:rPr>
                <w:rFonts w:ascii="Calibri" w:hAnsi="Calibri"/>
                <w:sz w:val="18"/>
                <w:szCs w:val="18"/>
                <w:lang w:val="fr-FR"/>
              </w:rPr>
            </w:pPr>
            <w:r>
              <w:rPr>
                <w:rFonts w:ascii="Calibri" w:hAnsi="Calibri"/>
                <w:sz w:val="18"/>
                <w:szCs w:val="18"/>
                <w:lang w:val="fr-FR"/>
              </w:rPr>
              <w:t>(f</w:t>
            </w:r>
            <w:r w:rsidR="00F57B19" w:rsidRPr="00286402">
              <w:rPr>
                <w:rFonts w:ascii="Calibri" w:hAnsi="Calibri"/>
                <w:sz w:val="18"/>
                <w:szCs w:val="18"/>
                <w:lang w:val="fr-FR"/>
              </w:rPr>
              <w:t>)</w:t>
            </w:r>
          </w:p>
        </w:tc>
        <w:tc>
          <w:tcPr>
            <w:tcW w:w="9912" w:type="dxa"/>
            <w:gridSpan w:val="21"/>
            <w:tcBorders>
              <w:top w:val="single" w:sz="4" w:space="0" w:color="999999"/>
              <w:left w:val="single" w:sz="4" w:space="0" w:color="999999"/>
              <w:bottom w:val="single" w:sz="4" w:space="0" w:color="999999"/>
              <w:right w:val="single" w:sz="4" w:space="0" w:color="999999"/>
            </w:tcBorders>
            <w:shd w:val="clear" w:color="auto" w:fill="FFFFFF"/>
            <w:vAlign w:val="center"/>
          </w:tcPr>
          <w:p w:rsidR="00F57B19" w:rsidRPr="00286402" w:rsidRDefault="007B77A6" w:rsidP="00F00B6E">
            <w:pPr>
              <w:pStyle w:val="Text"/>
              <w:spacing w:after="120"/>
              <w:ind w:left="331"/>
              <w:jc w:val="both"/>
              <w:rPr>
                <w:rFonts w:ascii="Calibri" w:hAnsi="Calibri"/>
                <w:sz w:val="18"/>
                <w:szCs w:val="18"/>
                <w:lang w:val="fr-FR"/>
              </w:rPr>
            </w:pPr>
            <w:r w:rsidRPr="00286402">
              <w:rPr>
                <w:rFonts w:ascii="Calibri" w:hAnsi="Calibri"/>
                <w:sz w:val="18"/>
                <w:szCs w:val="18"/>
                <w:lang w:val="fr-FR"/>
              </w:rPr>
              <w:t>M</w:t>
            </w:r>
            <w:r w:rsidR="00B0070E" w:rsidRPr="00286402">
              <w:rPr>
                <w:rFonts w:ascii="Calibri" w:hAnsi="Calibri"/>
                <w:sz w:val="18"/>
                <w:szCs w:val="18"/>
                <w:lang w:val="fr-FR"/>
              </w:rPr>
              <w:t>éthode de détermination des mesures de protection nécessaires (</w:t>
            </w:r>
            <w:r w:rsidR="00CE19D4" w:rsidRPr="00286402">
              <w:rPr>
                <w:rFonts w:ascii="Calibri" w:hAnsi="Calibri"/>
                <w:sz w:val="18"/>
                <w:szCs w:val="18"/>
                <w:lang w:val="fr-FR"/>
              </w:rPr>
              <w:t xml:space="preserve">en précisant notamment si l’on consulte ou non le bénéficiaire) </w:t>
            </w:r>
            <w:r w:rsidR="00B0070E" w:rsidRPr="00286402">
              <w:rPr>
                <w:rFonts w:ascii="Calibri" w:hAnsi="Calibri"/>
                <w:sz w:val="18"/>
                <w:szCs w:val="18"/>
                <w:lang w:val="fr-FR"/>
              </w:rPr>
              <w:t xml:space="preserve">et le délai de leur mise en œuvre </w:t>
            </w:r>
          </w:p>
        </w:tc>
      </w:tr>
      <w:tr w:rsidR="00F57B19" w:rsidRPr="0085527D" w:rsidTr="00615234">
        <w:trPr>
          <w:trHeight w:val="288"/>
          <w:jc w:val="center"/>
        </w:trPr>
        <w:tc>
          <w:tcPr>
            <w:tcW w:w="772" w:type="dxa"/>
            <w:tcBorders>
              <w:top w:val="single" w:sz="4" w:space="0" w:color="999999"/>
              <w:left w:val="single" w:sz="4" w:space="0" w:color="999999"/>
              <w:bottom w:val="single" w:sz="4" w:space="0" w:color="999999"/>
              <w:right w:val="single" w:sz="4" w:space="0" w:color="999999"/>
            </w:tcBorders>
            <w:shd w:val="clear" w:color="auto" w:fill="FFFFFF"/>
            <w:vAlign w:val="center"/>
          </w:tcPr>
          <w:p w:rsidR="00F57B19" w:rsidRPr="00286402" w:rsidRDefault="0085527D" w:rsidP="00F00B6E">
            <w:pPr>
              <w:pStyle w:val="Text"/>
              <w:ind w:left="328"/>
              <w:jc w:val="both"/>
              <w:rPr>
                <w:rFonts w:ascii="Calibri" w:hAnsi="Calibri"/>
                <w:sz w:val="18"/>
                <w:szCs w:val="18"/>
                <w:lang w:val="fr-FR"/>
              </w:rPr>
            </w:pPr>
            <w:r>
              <w:rPr>
                <w:rFonts w:ascii="Calibri" w:hAnsi="Calibri"/>
                <w:sz w:val="18"/>
                <w:szCs w:val="18"/>
                <w:lang w:val="fr-FR"/>
              </w:rPr>
              <w:t>(g</w:t>
            </w:r>
            <w:r w:rsidR="00F57B19" w:rsidRPr="00286402">
              <w:rPr>
                <w:rFonts w:ascii="Calibri" w:hAnsi="Calibri"/>
                <w:sz w:val="18"/>
                <w:szCs w:val="18"/>
                <w:lang w:val="fr-FR"/>
              </w:rPr>
              <w:t>)</w:t>
            </w:r>
          </w:p>
        </w:tc>
        <w:tc>
          <w:tcPr>
            <w:tcW w:w="9912" w:type="dxa"/>
            <w:gridSpan w:val="21"/>
            <w:tcBorders>
              <w:top w:val="single" w:sz="4" w:space="0" w:color="999999"/>
              <w:left w:val="single" w:sz="4" w:space="0" w:color="999999"/>
              <w:bottom w:val="single" w:sz="4" w:space="0" w:color="999999"/>
              <w:right w:val="single" w:sz="4" w:space="0" w:color="999999"/>
            </w:tcBorders>
            <w:shd w:val="clear" w:color="auto" w:fill="FFFFFF"/>
            <w:vAlign w:val="center"/>
          </w:tcPr>
          <w:p w:rsidR="00F57B19" w:rsidRPr="00286402" w:rsidRDefault="00CA4D8B" w:rsidP="00F00B6E">
            <w:pPr>
              <w:pStyle w:val="Text"/>
              <w:spacing w:after="120"/>
              <w:ind w:left="331"/>
              <w:jc w:val="both"/>
              <w:rPr>
                <w:rFonts w:ascii="Calibri" w:hAnsi="Calibri"/>
                <w:sz w:val="18"/>
                <w:szCs w:val="18"/>
                <w:lang w:val="fr-FR"/>
              </w:rPr>
            </w:pPr>
            <w:r w:rsidRPr="00286402">
              <w:rPr>
                <w:rFonts w:ascii="Calibri" w:hAnsi="Calibri"/>
                <w:sz w:val="18"/>
                <w:szCs w:val="18"/>
                <w:lang w:val="fr-FR"/>
              </w:rPr>
              <w:t>Périodes</w:t>
            </w:r>
            <w:r w:rsidR="00905D0A" w:rsidRPr="00286402">
              <w:rPr>
                <w:rFonts w:ascii="Calibri" w:hAnsi="Calibri"/>
                <w:sz w:val="18"/>
                <w:szCs w:val="18"/>
                <w:lang w:val="fr-FR"/>
              </w:rPr>
              <w:t xml:space="preserve"> et fréquence de réunion entre l’État et le défenseur des droits de la personne et/ou ses représentants et modalités de communication entre les parties entre deux réunions </w:t>
            </w:r>
            <w:r w:rsidR="00432A43" w:rsidRPr="00286402">
              <w:rPr>
                <w:rFonts w:ascii="Calibri" w:hAnsi="Calibri"/>
                <w:sz w:val="18"/>
                <w:szCs w:val="18"/>
                <w:lang w:val="fr-FR"/>
              </w:rPr>
              <w:t>une fois les</w:t>
            </w:r>
            <w:r w:rsidR="00905D0A" w:rsidRPr="00286402">
              <w:rPr>
                <w:rFonts w:ascii="Calibri" w:hAnsi="Calibri"/>
                <w:sz w:val="18"/>
                <w:szCs w:val="18"/>
                <w:lang w:val="fr-FR"/>
              </w:rPr>
              <w:t xml:space="preserve"> mesures de protection </w:t>
            </w:r>
            <w:r w:rsidR="00432A43" w:rsidRPr="00286402">
              <w:rPr>
                <w:rFonts w:ascii="Calibri" w:hAnsi="Calibri"/>
                <w:sz w:val="18"/>
                <w:szCs w:val="18"/>
                <w:lang w:val="fr-FR"/>
              </w:rPr>
              <w:t>ordonnées</w:t>
            </w:r>
          </w:p>
        </w:tc>
      </w:tr>
      <w:tr w:rsidR="00F57B19" w:rsidRPr="002F1095" w:rsidTr="00615234">
        <w:trPr>
          <w:trHeight w:val="288"/>
          <w:jc w:val="center"/>
        </w:trPr>
        <w:tc>
          <w:tcPr>
            <w:tcW w:w="772" w:type="dxa"/>
            <w:tcBorders>
              <w:top w:val="single" w:sz="4" w:space="0" w:color="999999"/>
              <w:left w:val="single" w:sz="4" w:space="0" w:color="999999"/>
              <w:bottom w:val="single" w:sz="4" w:space="0" w:color="999999"/>
              <w:right w:val="single" w:sz="4" w:space="0" w:color="999999"/>
            </w:tcBorders>
            <w:shd w:val="clear" w:color="auto" w:fill="FFFFFF"/>
            <w:vAlign w:val="center"/>
          </w:tcPr>
          <w:p w:rsidR="00F57B19" w:rsidRPr="00286402" w:rsidRDefault="0085527D" w:rsidP="00F00B6E">
            <w:pPr>
              <w:pStyle w:val="Text"/>
              <w:ind w:left="328"/>
              <w:jc w:val="both"/>
              <w:rPr>
                <w:rFonts w:ascii="Calibri" w:hAnsi="Calibri"/>
                <w:sz w:val="18"/>
                <w:szCs w:val="18"/>
                <w:lang w:val="fr-FR"/>
              </w:rPr>
            </w:pPr>
            <w:r>
              <w:rPr>
                <w:rFonts w:ascii="Calibri" w:hAnsi="Calibri"/>
                <w:sz w:val="18"/>
                <w:szCs w:val="18"/>
                <w:lang w:val="fr-FR"/>
              </w:rPr>
              <w:t>(h</w:t>
            </w:r>
            <w:r w:rsidR="00F57B19" w:rsidRPr="00286402">
              <w:rPr>
                <w:rFonts w:ascii="Calibri" w:hAnsi="Calibri"/>
                <w:sz w:val="18"/>
                <w:szCs w:val="18"/>
                <w:lang w:val="fr-FR"/>
              </w:rPr>
              <w:t>)</w:t>
            </w:r>
          </w:p>
        </w:tc>
        <w:tc>
          <w:tcPr>
            <w:tcW w:w="9912" w:type="dxa"/>
            <w:gridSpan w:val="21"/>
            <w:tcBorders>
              <w:top w:val="single" w:sz="4" w:space="0" w:color="999999"/>
              <w:left w:val="single" w:sz="4" w:space="0" w:color="999999"/>
              <w:bottom w:val="single" w:sz="4" w:space="0" w:color="999999"/>
              <w:right w:val="single" w:sz="4" w:space="0" w:color="999999"/>
            </w:tcBorders>
            <w:shd w:val="clear" w:color="auto" w:fill="FFFFFF"/>
            <w:vAlign w:val="center"/>
          </w:tcPr>
          <w:p w:rsidR="00F57B19" w:rsidRPr="002F1095" w:rsidRDefault="002F1095" w:rsidP="00F00B6E">
            <w:pPr>
              <w:pStyle w:val="Text"/>
              <w:spacing w:after="120"/>
              <w:ind w:left="331"/>
              <w:jc w:val="both"/>
              <w:rPr>
                <w:rFonts w:ascii="Calibri" w:hAnsi="Calibri"/>
                <w:sz w:val="18"/>
                <w:szCs w:val="18"/>
                <w:lang w:val="fr-CA"/>
              </w:rPr>
            </w:pPr>
            <w:r w:rsidRPr="002F1095">
              <w:rPr>
                <w:rFonts w:ascii="Calibri" w:hAnsi="Calibri"/>
                <w:sz w:val="18"/>
                <w:szCs w:val="18"/>
                <w:lang w:val="fr-FR"/>
              </w:rPr>
              <w:t>Comment protecteur mesures sont levées (si le soulèvement est progressif ou comment les autres sont élevés),</w:t>
            </w:r>
            <w:r>
              <w:rPr>
                <w:rFonts w:ascii="Calibri" w:hAnsi="Calibri"/>
                <w:sz w:val="18"/>
                <w:szCs w:val="18"/>
                <w:lang w:val="fr-FR"/>
              </w:rPr>
              <w:t xml:space="preserve"> </w:t>
            </w:r>
            <w:r w:rsidR="004B5962" w:rsidRPr="002F1095">
              <w:rPr>
                <w:rFonts w:ascii="Calibri" w:hAnsi="Calibri"/>
                <w:sz w:val="18"/>
                <w:szCs w:val="18"/>
                <w:lang w:val="fr-CA"/>
              </w:rPr>
              <w:t xml:space="preserve">et procédure à suivre en cas de réactivation d’un risque </w:t>
            </w:r>
            <w:r w:rsidR="00CA4D8B" w:rsidRPr="002F1095">
              <w:rPr>
                <w:rFonts w:ascii="Calibri" w:hAnsi="Calibri"/>
                <w:sz w:val="18"/>
                <w:szCs w:val="18"/>
                <w:lang w:val="fr-CA"/>
              </w:rPr>
              <w:t>désactivé</w:t>
            </w:r>
          </w:p>
        </w:tc>
      </w:tr>
      <w:tr w:rsidR="00F57B19" w:rsidRPr="0085527D" w:rsidTr="00615234">
        <w:trPr>
          <w:trHeight w:val="288"/>
          <w:jc w:val="center"/>
        </w:trPr>
        <w:tc>
          <w:tcPr>
            <w:tcW w:w="772" w:type="dxa"/>
            <w:tcBorders>
              <w:top w:val="single" w:sz="4" w:space="0" w:color="999999"/>
              <w:left w:val="single" w:sz="4" w:space="0" w:color="999999"/>
              <w:bottom w:val="single" w:sz="4" w:space="0" w:color="999999"/>
              <w:right w:val="single" w:sz="4" w:space="0" w:color="999999"/>
            </w:tcBorders>
            <w:shd w:val="clear" w:color="auto" w:fill="FFFFFF"/>
            <w:vAlign w:val="center"/>
          </w:tcPr>
          <w:p w:rsidR="00F57B19" w:rsidRPr="00286402" w:rsidRDefault="0085527D" w:rsidP="00F00B6E">
            <w:pPr>
              <w:pStyle w:val="Text"/>
              <w:ind w:left="328"/>
              <w:jc w:val="both"/>
              <w:rPr>
                <w:rFonts w:ascii="Calibri" w:hAnsi="Calibri"/>
                <w:sz w:val="18"/>
                <w:szCs w:val="18"/>
                <w:lang w:val="fr-FR"/>
              </w:rPr>
            </w:pPr>
            <w:r>
              <w:rPr>
                <w:rFonts w:ascii="Calibri" w:hAnsi="Calibri"/>
                <w:sz w:val="18"/>
                <w:szCs w:val="18"/>
                <w:lang w:val="fr-FR"/>
              </w:rPr>
              <w:t>(i</w:t>
            </w:r>
            <w:r w:rsidR="00F57B19" w:rsidRPr="00286402">
              <w:rPr>
                <w:rFonts w:ascii="Calibri" w:hAnsi="Calibri"/>
                <w:sz w:val="18"/>
                <w:szCs w:val="18"/>
                <w:lang w:val="fr-FR"/>
              </w:rPr>
              <w:t>)</w:t>
            </w:r>
          </w:p>
        </w:tc>
        <w:tc>
          <w:tcPr>
            <w:tcW w:w="9912" w:type="dxa"/>
            <w:gridSpan w:val="21"/>
            <w:tcBorders>
              <w:top w:val="single" w:sz="4" w:space="0" w:color="999999"/>
              <w:left w:val="single" w:sz="4" w:space="0" w:color="999999"/>
              <w:bottom w:val="single" w:sz="4" w:space="0" w:color="999999"/>
              <w:right w:val="single" w:sz="4" w:space="0" w:color="999999"/>
            </w:tcBorders>
            <w:shd w:val="clear" w:color="auto" w:fill="FFFFFF"/>
            <w:vAlign w:val="center"/>
          </w:tcPr>
          <w:p w:rsidR="00F57B19" w:rsidRPr="00286402" w:rsidRDefault="00FB0896" w:rsidP="00F00B6E">
            <w:pPr>
              <w:pStyle w:val="Text"/>
              <w:spacing w:after="120"/>
              <w:ind w:left="331"/>
              <w:jc w:val="both"/>
              <w:rPr>
                <w:rFonts w:ascii="Calibri" w:hAnsi="Calibri"/>
                <w:sz w:val="18"/>
                <w:szCs w:val="18"/>
                <w:lang w:val="fr-FR"/>
              </w:rPr>
            </w:pPr>
            <w:r w:rsidRPr="00286402">
              <w:rPr>
                <w:rFonts w:ascii="Calibri" w:hAnsi="Calibri"/>
                <w:sz w:val="18"/>
                <w:szCs w:val="18"/>
                <w:lang w:val="fr-FR"/>
              </w:rPr>
              <w:t xml:space="preserve">Durée de traitement d’une demande du début jusqu’à la fin </w:t>
            </w:r>
          </w:p>
        </w:tc>
      </w:tr>
      <w:tr w:rsidR="002E2F24" w:rsidRPr="0085527D" w:rsidTr="00C260D1">
        <w:trPr>
          <w:trHeight w:val="288"/>
          <w:jc w:val="center"/>
        </w:trPr>
        <w:tc>
          <w:tcPr>
            <w:tcW w:w="10684" w:type="dxa"/>
            <w:gridSpan w:val="22"/>
            <w:tcBorders>
              <w:top w:val="single" w:sz="4" w:space="0" w:color="999999"/>
              <w:left w:val="single" w:sz="4" w:space="0" w:color="999999"/>
              <w:bottom w:val="single" w:sz="4" w:space="0" w:color="999999"/>
              <w:right w:val="single" w:sz="4" w:space="0" w:color="999999"/>
            </w:tcBorders>
            <w:shd w:val="clear" w:color="auto" w:fill="FFFFFF"/>
            <w:vAlign w:val="center"/>
          </w:tcPr>
          <w:p w:rsidR="002E2F24" w:rsidRPr="00286402" w:rsidRDefault="001C7445" w:rsidP="00F00B6E">
            <w:pPr>
              <w:pStyle w:val="Text"/>
              <w:numPr>
                <w:ilvl w:val="0"/>
                <w:numId w:val="1"/>
              </w:numPr>
              <w:ind w:left="328"/>
              <w:jc w:val="both"/>
              <w:rPr>
                <w:rFonts w:ascii="Calibri" w:hAnsi="Calibri"/>
                <w:sz w:val="18"/>
                <w:szCs w:val="18"/>
                <w:lang w:val="fr-FR"/>
              </w:rPr>
            </w:pPr>
            <w:r w:rsidRPr="00286402">
              <w:rPr>
                <w:rFonts w:ascii="Calibri" w:hAnsi="Calibri"/>
                <w:sz w:val="18"/>
                <w:szCs w:val="18"/>
                <w:lang w:val="fr-FR"/>
              </w:rPr>
              <w:t xml:space="preserve">Indiquez s’il existe ou non </w:t>
            </w:r>
            <w:r w:rsidR="00115D2E" w:rsidRPr="00286402">
              <w:rPr>
                <w:rFonts w:ascii="Calibri" w:hAnsi="Calibri"/>
                <w:sz w:val="18"/>
                <w:szCs w:val="18"/>
                <w:lang w:val="fr-FR"/>
              </w:rPr>
              <w:t>une différence</w:t>
            </w:r>
            <w:r w:rsidRPr="00286402">
              <w:rPr>
                <w:rFonts w:ascii="Calibri" w:hAnsi="Calibri"/>
                <w:sz w:val="18"/>
                <w:szCs w:val="18"/>
                <w:lang w:val="fr-FR"/>
              </w:rPr>
              <w:t xml:space="preserve"> dans le </w:t>
            </w:r>
            <w:r w:rsidR="00671D90" w:rsidRPr="00286402">
              <w:rPr>
                <w:rFonts w:ascii="Calibri" w:hAnsi="Calibri"/>
                <w:sz w:val="18"/>
                <w:szCs w:val="18"/>
                <w:lang w:val="fr-FR"/>
              </w:rPr>
              <w:t xml:space="preserve">processus de </w:t>
            </w:r>
            <w:r w:rsidRPr="00286402">
              <w:rPr>
                <w:rFonts w:ascii="Calibri" w:hAnsi="Calibri"/>
                <w:sz w:val="18"/>
                <w:szCs w:val="18"/>
                <w:lang w:val="fr-FR"/>
              </w:rPr>
              <w:t xml:space="preserve">traitement de la demande si l’agresseur présumé ou la source présumée de risque pour le défenseur des droits de la personne est </w:t>
            </w:r>
            <w:r w:rsidR="000A74A9" w:rsidRPr="00286402">
              <w:rPr>
                <w:rFonts w:ascii="Calibri" w:hAnsi="Calibri"/>
                <w:sz w:val="18"/>
                <w:szCs w:val="18"/>
                <w:lang w:val="fr-FR"/>
              </w:rPr>
              <w:t>supposé</w:t>
            </w:r>
            <w:r w:rsidR="00787367" w:rsidRPr="00286402">
              <w:rPr>
                <w:rFonts w:ascii="Calibri" w:hAnsi="Calibri"/>
                <w:sz w:val="18"/>
                <w:szCs w:val="18"/>
                <w:lang w:val="fr-FR"/>
              </w:rPr>
              <w:t>(e)</w:t>
            </w:r>
            <w:r w:rsidR="000A74A9" w:rsidRPr="00286402">
              <w:rPr>
                <w:rFonts w:ascii="Calibri" w:hAnsi="Calibri"/>
                <w:sz w:val="18"/>
                <w:szCs w:val="18"/>
                <w:lang w:val="fr-FR"/>
              </w:rPr>
              <w:t xml:space="preserve"> être un agent de l’État</w:t>
            </w:r>
            <w:r w:rsidR="00332D4F" w:rsidRPr="00286402">
              <w:rPr>
                <w:rFonts w:ascii="Calibri" w:hAnsi="Calibri"/>
                <w:sz w:val="18"/>
                <w:szCs w:val="18"/>
                <w:lang w:val="fr-FR"/>
              </w:rPr>
              <w:t>.</w:t>
            </w:r>
          </w:p>
          <w:p w:rsidR="002E2F24" w:rsidRPr="00286402" w:rsidRDefault="002E2F24" w:rsidP="00F00B6E">
            <w:pPr>
              <w:pStyle w:val="Text"/>
              <w:ind w:left="328"/>
              <w:jc w:val="both"/>
              <w:rPr>
                <w:rFonts w:ascii="Calibri" w:hAnsi="Calibri"/>
                <w:sz w:val="18"/>
                <w:szCs w:val="18"/>
                <w:lang w:val="fr-FR"/>
              </w:rPr>
            </w:pPr>
          </w:p>
          <w:p w:rsidR="002E2F24" w:rsidRPr="00286402" w:rsidRDefault="002E2F24" w:rsidP="00F00B6E">
            <w:pPr>
              <w:pStyle w:val="Text"/>
              <w:ind w:left="328"/>
              <w:jc w:val="both"/>
              <w:rPr>
                <w:rFonts w:ascii="Calibri" w:hAnsi="Calibri"/>
                <w:sz w:val="18"/>
                <w:szCs w:val="18"/>
                <w:lang w:val="fr-FR"/>
              </w:rPr>
            </w:pPr>
          </w:p>
        </w:tc>
      </w:tr>
      <w:tr w:rsidR="009E10CD" w:rsidRPr="0085527D" w:rsidTr="00C260D1">
        <w:trPr>
          <w:trHeight w:val="288"/>
          <w:jc w:val="center"/>
        </w:trPr>
        <w:tc>
          <w:tcPr>
            <w:tcW w:w="10684" w:type="dxa"/>
            <w:gridSpan w:val="22"/>
            <w:tcBorders>
              <w:top w:val="single" w:sz="4" w:space="0" w:color="999999"/>
              <w:left w:val="single" w:sz="4" w:space="0" w:color="999999"/>
              <w:bottom w:val="single" w:sz="4" w:space="0" w:color="999999"/>
              <w:right w:val="single" w:sz="4" w:space="0" w:color="999999"/>
            </w:tcBorders>
            <w:shd w:val="clear" w:color="auto" w:fill="FFFFFF"/>
            <w:vAlign w:val="center"/>
          </w:tcPr>
          <w:p w:rsidR="009E10CD" w:rsidRPr="00286402" w:rsidRDefault="006A2383" w:rsidP="00F00B6E">
            <w:pPr>
              <w:pStyle w:val="Text"/>
              <w:numPr>
                <w:ilvl w:val="0"/>
                <w:numId w:val="1"/>
              </w:numPr>
              <w:ind w:left="328"/>
              <w:jc w:val="both"/>
              <w:rPr>
                <w:rFonts w:ascii="Calibri" w:hAnsi="Calibri"/>
                <w:sz w:val="18"/>
                <w:szCs w:val="18"/>
                <w:lang w:val="fr-FR"/>
              </w:rPr>
            </w:pPr>
            <w:r w:rsidRPr="00286402">
              <w:rPr>
                <w:rFonts w:ascii="Calibri" w:hAnsi="Calibri"/>
                <w:sz w:val="18"/>
                <w:szCs w:val="18"/>
                <w:lang w:val="fr-FR"/>
              </w:rPr>
              <w:t>Des mesures préventives sont-elles prévues dans le mé</w:t>
            </w:r>
            <w:r w:rsidR="00364C4C">
              <w:rPr>
                <w:rFonts w:ascii="Calibri" w:hAnsi="Calibri"/>
                <w:sz w:val="18"/>
                <w:szCs w:val="18"/>
                <w:lang w:val="fr-FR"/>
              </w:rPr>
              <w:t>canisme/programme de protection</w:t>
            </w:r>
            <w:r w:rsidRPr="00286402">
              <w:rPr>
                <w:rFonts w:ascii="Calibri" w:hAnsi="Calibri"/>
                <w:sz w:val="18"/>
                <w:szCs w:val="18"/>
                <w:lang w:val="fr-FR"/>
              </w:rPr>
              <w:t>? Si oui, en quoi consistent-elles et quelles son</w:t>
            </w:r>
            <w:r w:rsidR="00364C4C">
              <w:rPr>
                <w:rFonts w:ascii="Calibri" w:hAnsi="Calibri"/>
                <w:sz w:val="18"/>
                <w:szCs w:val="18"/>
                <w:lang w:val="fr-FR"/>
              </w:rPr>
              <w:t>t leurs modalités d’application</w:t>
            </w:r>
            <w:r w:rsidRPr="00286402">
              <w:rPr>
                <w:rFonts w:ascii="Calibri" w:hAnsi="Calibri"/>
                <w:sz w:val="18"/>
                <w:szCs w:val="18"/>
                <w:lang w:val="fr-FR"/>
              </w:rPr>
              <w:t xml:space="preserve">? </w:t>
            </w:r>
          </w:p>
          <w:p w:rsidR="009E10CD" w:rsidRPr="00286402" w:rsidRDefault="009E10CD" w:rsidP="00F00B6E">
            <w:pPr>
              <w:pStyle w:val="Text"/>
              <w:jc w:val="both"/>
              <w:rPr>
                <w:rFonts w:ascii="Calibri" w:hAnsi="Calibri"/>
                <w:sz w:val="18"/>
                <w:szCs w:val="18"/>
                <w:lang w:val="fr-FR"/>
              </w:rPr>
            </w:pPr>
          </w:p>
          <w:p w:rsidR="009E10CD" w:rsidRPr="00286402" w:rsidRDefault="009E10CD" w:rsidP="00F00B6E">
            <w:pPr>
              <w:pStyle w:val="Text"/>
              <w:jc w:val="both"/>
              <w:rPr>
                <w:rFonts w:ascii="Calibri" w:hAnsi="Calibri"/>
                <w:sz w:val="18"/>
                <w:szCs w:val="18"/>
                <w:lang w:val="fr-FR"/>
              </w:rPr>
            </w:pPr>
          </w:p>
        </w:tc>
      </w:tr>
      <w:tr w:rsidR="009E10CD" w:rsidRPr="0085527D" w:rsidTr="00C260D1">
        <w:trPr>
          <w:trHeight w:val="288"/>
          <w:jc w:val="center"/>
        </w:trPr>
        <w:tc>
          <w:tcPr>
            <w:tcW w:w="10684" w:type="dxa"/>
            <w:gridSpan w:val="22"/>
            <w:tcBorders>
              <w:top w:val="single" w:sz="4" w:space="0" w:color="999999"/>
              <w:left w:val="single" w:sz="4" w:space="0" w:color="999999"/>
              <w:bottom w:val="single" w:sz="4" w:space="0" w:color="999999"/>
              <w:right w:val="single" w:sz="4" w:space="0" w:color="999999"/>
            </w:tcBorders>
            <w:shd w:val="clear" w:color="auto" w:fill="FFFFFF"/>
            <w:vAlign w:val="center"/>
          </w:tcPr>
          <w:p w:rsidR="009E10CD" w:rsidRPr="00286402" w:rsidRDefault="002F1095" w:rsidP="00F00B6E">
            <w:pPr>
              <w:pStyle w:val="Text"/>
              <w:numPr>
                <w:ilvl w:val="0"/>
                <w:numId w:val="1"/>
              </w:numPr>
              <w:ind w:left="328"/>
              <w:jc w:val="both"/>
              <w:rPr>
                <w:rFonts w:ascii="Calibri" w:hAnsi="Calibri"/>
                <w:sz w:val="18"/>
                <w:szCs w:val="18"/>
                <w:lang w:val="fr-FR"/>
              </w:rPr>
            </w:pPr>
            <w:r w:rsidRPr="00286402">
              <w:rPr>
                <w:rFonts w:ascii="Calibri" w:hAnsi="Calibri"/>
                <w:sz w:val="18"/>
                <w:szCs w:val="18"/>
                <w:lang w:val="fr-FR"/>
              </w:rPr>
              <w:t>Le mécanisme/programme de protection comport</w:t>
            </w:r>
            <w:r>
              <w:rPr>
                <w:rFonts w:ascii="Calibri" w:hAnsi="Calibri"/>
                <w:sz w:val="18"/>
                <w:szCs w:val="18"/>
                <w:lang w:val="fr-FR"/>
              </w:rPr>
              <w:t>e-t-il une composante d’enquête</w:t>
            </w:r>
            <w:r w:rsidRPr="00286402">
              <w:rPr>
                <w:rFonts w:ascii="Calibri" w:hAnsi="Calibri"/>
                <w:sz w:val="18"/>
                <w:szCs w:val="18"/>
                <w:lang w:val="fr-FR"/>
              </w:rPr>
              <w:t xml:space="preserve">? </w:t>
            </w:r>
            <w:r>
              <w:rPr>
                <w:rFonts w:ascii="Calibri" w:hAnsi="Calibri"/>
                <w:sz w:val="18"/>
                <w:szCs w:val="18"/>
                <w:lang w:val="fr-FR"/>
              </w:rPr>
              <w:t>De plus, q</w:t>
            </w:r>
            <w:r w:rsidR="005E42CC" w:rsidRPr="00286402">
              <w:rPr>
                <w:rFonts w:ascii="Calibri" w:hAnsi="Calibri"/>
                <w:sz w:val="18"/>
                <w:szCs w:val="18"/>
                <w:lang w:val="fr-FR"/>
              </w:rPr>
              <w:t xml:space="preserve">uelles sont les modalités de collaboration entre le mécanisme/programme de protection et les traditionnelles autorités d’enquête de votre pays (telles que le ministère de la justice ou </w:t>
            </w:r>
            <w:r w:rsidR="00671D90" w:rsidRPr="00286402">
              <w:rPr>
                <w:rFonts w:ascii="Calibri" w:hAnsi="Calibri"/>
                <w:sz w:val="18"/>
                <w:szCs w:val="18"/>
                <w:lang w:val="fr-FR"/>
              </w:rPr>
              <w:t>le bureau du procureur général</w:t>
            </w:r>
            <w:r w:rsidR="009E10CD" w:rsidRPr="00286402">
              <w:rPr>
                <w:rFonts w:ascii="Calibri" w:hAnsi="Calibri"/>
                <w:sz w:val="18"/>
                <w:szCs w:val="18"/>
                <w:lang w:val="fr-FR"/>
              </w:rPr>
              <w:t>)?</w:t>
            </w:r>
          </w:p>
          <w:p w:rsidR="009E10CD" w:rsidRPr="00286402" w:rsidRDefault="009E10CD" w:rsidP="00F00B6E">
            <w:pPr>
              <w:pStyle w:val="Text"/>
              <w:jc w:val="both"/>
              <w:rPr>
                <w:rFonts w:ascii="Calibri" w:hAnsi="Calibri"/>
                <w:sz w:val="18"/>
                <w:szCs w:val="18"/>
                <w:lang w:val="fr-FR"/>
              </w:rPr>
            </w:pPr>
          </w:p>
          <w:p w:rsidR="00B75E1F" w:rsidRPr="00286402" w:rsidRDefault="00B75E1F" w:rsidP="00F00B6E">
            <w:pPr>
              <w:pStyle w:val="Text"/>
              <w:jc w:val="both"/>
              <w:rPr>
                <w:rFonts w:ascii="Calibri" w:hAnsi="Calibri"/>
                <w:sz w:val="18"/>
                <w:szCs w:val="18"/>
                <w:lang w:val="fr-FR"/>
              </w:rPr>
            </w:pPr>
          </w:p>
        </w:tc>
      </w:tr>
      <w:tr w:rsidR="002B68ED" w:rsidRPr="0085527D" w:rsidTr="00C260D1">
        <w:trPr>
          <w:trHeight w:val="288"/>
          <w:jc w:val="center"/>
        </w:trPr>
        <w:tc>
          <w:tcPr>
            <w:tcW w:w="10684" w:type="dxa"/>
            <w:gridSpan w:val="22"/>
            <w:tcBorders>
              <w:top w:val="single" w:sz="4" w:space="0" w:color="999999"/>
              <w:left w:val="single" w:sz="4" w:space="0" w:color="999999"/>
              <w:bottom w:val="single" w:sz="4" w:space="0" w:color="999999"/>
              <w:right w:val="single" w:sz="4" w:space="0" w:color="999999"/>
            </w:tcBorders>
            <w:shd w:val="clear" w:color="auto" w:fill="FFFFFF"/>
            <w:vAlign w:val="center"/>
          </w:tcPr>
          <w:p w:rsidR="002B68ED" w:rsidRPr="00286402" w:rsidRDefault="0093232D" w:rsidP="00F00B6E">
            <w:pPr>
              <w:pStyle w:val="Text"/>
              <w:numPr>
                <w:ilvl w:val="0"/>
                <w:numId w:val="1"/>
              </w:numPr>
              <w:ind w:left="328"/>
              <w:jc w:val="both"/>
              <w:rPr>
                <w:rFonts w:ascii="Calibri" w:hAnsi="Calibri"/>
                <w:sz w:val="18"/>
                <w:szCs w:val="18"/>
                <w:lang w:val="fr-FR"/>
              </w:rPr>
            </w:pPr>
            <w:r w:rsidRPr="00286402">
              <w:rPr>
                <w:rFonts w:ascii="Calibri" w:hAnsi="Calibri"/>
                <w:sz w:val="18"/>
                <w:szCs w:val="18"/>
                <w:lang w:val="fr-FR"/>
              </w:rPr>
              <w:t>Si la CIDH émet des mesures conservatoires et demande l’adoption de mesures de protection pour une ou plusieurs personnes au sein de l’État, comment</w:t>
            </w:r>
            <w:r w:rsidR="00364C4C">
              <w:rPr>
                <w:rFonts w:ascii="Calibri" w:hAnsi="Calibri"/>
                <w:sz w:val="18"/>
                <w:szCs w:val="18"/>
                <w:lang w:val="fr-FR"/>
              </w:rPr>
              <w:t xml:space="preserve"> cette demande est-elle traitée</w:t>
            </w:r>
            <w:r w:rsidRPr="00286402">
              <w:rPr>
                <w:rFonts w:ascii="Calibri" w:hAnsi="Calibri"/>
                <w:sz w:val="18"/>
                <w:szCs w:val="18"/>
                <w:lang w:val="fr-FR"/>
              </w:rPr>
              <w:t xml:space="preserve">? </w:t>
            </w:r>
          </w:p>
          <w:p w:rsidR="006A2E54" w:rsidRPr="00286402" w:rsidRDefault="006A2E54" w:rsidP="00F00B6E">
            <w:pPr>
              <w:pStyle w:val="Text"/>
              <w:jc w:val="both"/>
              <w:rPr>
                <w:rFonts w:ascii="Calibri" w:hAnsi="Calibri"/>
                <w:sz w:val="18"/>
                <w:szCs w:val="18"/>
                <w:lang w:val="fr-FR"/>
              </w:rPr>
            </w:pPr>
          </w:p>
          <w:p w:rsidR="00EF7FF5" w:rsidRPr="00286402" w:rsidRDefault="00EF7FF5" w:rsidP="00F00B6E">
            <w:pPr>
              <w:pStyle w:val="Text"/>
              <w:jc w:val="both"/>
              <w:rPr>
                <w:rFonts w:ascii="Calibri" w:hAnsi="Calibri"/>
                <w:sz w:val="18"/>
                <w:szCs w:val="18"/>
                <w:lang w:val="fr-FR"/>
              </w:rPr>
            </w:pPr>
          </w:p>
        </w:tc>
      </w:tr>
      <w:tr w:rsidR="002E2F24" w:rsidRPr="00286402" w:rsidTr="00C260D1">
        <w:trPr>
          <w:trHeight w:val="288"/>
          <w:jc w:val="center"/>
        </w:trPr>
        <w:tc>
          <w:tcPr>
            <w:tcW w:w="10684" w:type="dxa"/>
            <w:gridSpan w:val="22"/>
            <w:tcBorders>
              <w:top w:val="single" w:sz="4" w:space="0" w:color="999999"/>
              <w:left w:val="single" w:sz="4" w:space="0" w:color="999999"/>
              <w:bottom w:val="single" w:sz="4" w:space="0" w:color="999999"/>
              <w:right w:val="single" w:sz="4" w:space="0" w:color="999999"/>
            </w:tcBorders>
            <w:shd w:val="clear" w:color="auto" w:fill="FFFFFF"/>
            <w:vAlign w:val="center"/>
          </w:tcPr>
          <w:p w:rsidR="002E2F24" w:rsidRPr="00286402" w:rsidRDefault="00A5674B" w:rsidP="00F00B6E">
            <w:pPr>
              <w:pStyle w:val="Text"/>
              <w:numPr>
                <w:ilvl w:val="0"/>
                <w:numId w:val="1"/>
              </w:numPr>
              <w:ind w:left="328"/>
              <w:jc w:val="both"/>
              <w:rPr>
                <w:rFonts w:ascii="Calibri" w:hAnsi="Calibri"/>
                <w:sz w:val="18"/>
                <w:szCs w:val="18"/>
                <w:lang w:val="fr-FR"/>
              </w:rPr>
            </w:pPr>
            <w:r w:rsidRPr="00286402">
              <w:rPr>
                <w:rFonts w:ascii="Calibri" w:hAnsi="Calibri"/>
                <w:sz w:val="18"/>
                <w:szCs w:val="18"/>
                <w:lang w:val="fr-FR"/>
              </w:rPr>
              <w:t xml:space="preserve">Indiquez si le mécanisme de protection garantit ou non l’accès dans d’autres langues (par exemple, les langues autochtones). Si oui, répertoriez toutes les langues disponibles. </w:t>
            </w:r>
          </w:p>
          <w:p w:rsidR="006A2E54" w:rsidRPr="00286402" w:rsidRDefault="006A2E54" w:rsidP="00F00B6E">
            <w:pPr>
              <w:pStyle w:val="Text"/>
              <w:ind w:left="328"/>
              <w:jc w:val="both"/>
              <w:rPr>
                <w:rFonts w:ascii="Calibri" w:hAnsi="Calibri"/>
                <w:sz w:val="18"/>
                <w:szCs w:val="18"/>
                <w:lang w:val="fr-FR"/>
              </w:rPr>
            </w:pPr>
          </w:p>
        </w:tc>
      </w:tr>
      <w:tr w:rsidR="008F1E92" w:rsidRPr="00364C4C" w:rsidTr="00C260D1">
        <w:trPr>
          <w:trHeight w:val="288"/>
          <w:jc w:val="center"/>
        </w:trPr>
        <w:tc>
          <w:tcPr>
            <w:tcW w:w="10684" w:type="dxa"/>
            <w:gridSpan w:val="22"/>
            <w:tcBorders>
              <w:top w:val="single" w:sz="4" w:space="0" w:color="999999"/>
              <w:left w:val="single" w:sz="4" w:space="0" w:color="999999"/>
              <w:bottom w:val="single" w:sz="4" w:space="0" w:color="999999"/>
              <w:right w:val="single" w:sz="4" w:space="0" w:color="999999"/>
            </w:tcBorders>
            <w:shd w:val="clear" w:color="auto" w:fill="FFFFFF"/>
            <w:vAlign w:val="center"/>
          </w:tcPr>
          <w:p w:rsidR="0063353D" w:rsidRPr="00286402" w:rsidRDefault="005D4457" w:rsidP="00F00B6E">
            <w:pPr>
              <w:pStyle w:val="Text"/>
              <w:numPr>
                <w:ilvl w:val="0"/>
                <w:numId w:val="1"/>
              </w:numPr>
              <w:ind w:left="328"/>
              <w:jc w:val="both"/>
              <w:rPr>
                <w:rFonts w:ascii="Calibri" w:hAnsi="Calibri"/>
                <w:sz w:val="18"/>
                <w:szCs w:val="18"/>
                <w:lang w:val="fr-FR"/>
              </w:rPr>
            </w:pPr>
            <w:r w:rsidRPr="00286402">
              <w:rPr>
                <w:rFonts w:ascii="Calibri" w:hAnsi="Calibri"/>
                <w:sz w:val="18"/>
                <w:szCs w:val="18"/>
                <w:lang w:val="fr-FR"/>
              </w:rPr>
              <w:t>La société civile participe-t-elle</w:t>
            </w:r>
            <w:r w:rsidR="00364C4C">
              <w:rPr>
                <w:rFonts w:ascii="Calibri" w:hAnsi="Calibri"/>
                <w:sz w:val="18"/>
                <w:szCs w:val="18"/>
                <w:lang w:val="fr-FR"/>
              </w:rPr>
              <w:t xml:space="preserve"> au mécanisme? Si oui, comment</w:t>
            </w:r>
            <w:r w:rsidRPr="00286402">
              <w:rPr>
                <w:rFonts w:ascii="Calibri" w:hAnsi="Calibri"/>
                <w:sz w:val="18"/>
                <w:szCs w:val="18"/>
                <w:lang w:val="fr-FR"/>
              </w:rPr>
              <w:t xml:space="preserve">? </w:t>
            </w:r>
          </w:p>
          <w:p w:rsidR="001835E0" w:rsidRPr="00286402" w:rsidRDefault="001835E0" w:rsidP="00F00B6E">
            <w:pPr>
              <w:pStyle w:val="Text"/>
              <w:jc w:val="both"/>
              <w:rPr>
                <w:rFonts w:ascii="Calibri" w:hAnsi="Calibri"/>
                <w:sz w:val="18"/>
                <w:szCs w:val="18"/>
                <w:lang w:val="fr-FR"/>
              </w:rPr>
            </w:pPr>
          </w:p>
          <w:p w:rsidR="00B75E1F" w:rsidRPr="00286402" w:rsidRDefault="00B75E1F" w:rsidP="00F00B6E">
            <w:pPr>
              <w:pStyle w:val="Text"/>
              <w:jc w:val="both"/>
              <w:rPr>
                <w:rFonts w:ascii="Calibri" w:hAnsi="Calibri"/>
                <w:sz w:val="18"/>
                <w:szCs w:val="18"/>
                <w:lang w:val="fr-FR"/>
              </w:rPr>
            </w:pPr>
          </w:p>
        </w:tc>
      </w:tr>
      <w:tr w:rsidR="006A466E" w:rsidRPr="0085527D" w:rsidTr="00C260D1">
        <w:trPr>
          <w:trHeight w:val="72"/>
          <w:jc w:val="center"/>
        </w:trPr>
        <w:tc>
          <w:tcPr>
            <w:tcW w:w="10684" w:type="dxa"/>
            <w:gridSpan w:val="22"/>
            <w:tcBorders>
              <w:top w:val="single" w:sz="4" w:space="0" w:color="999999"/>
              <w:left w:val="single" w:sz="4" w:space="0" w:color="999999"/>
              <w:bottom w:val="single" w:sz="4" w:space="0" w:color="999999"/>
              <w:right w:val="single" w:sz="4" w:space="0" w:color="999999"/>
            </w:tcBorders>
            <w:shd w:val="clear" w:color="auto" w:fill="FFFFFF"/>
            <w:vAlign w:val="center"/>
          </w:tcPr>
          <w:p w:rsidR="006A466E" w:rsidRPr="00286402" w:rsidRDefault="0067399E" w:rsidP="00F00B6E">
            <w:pPr>
              <w:pStyle w:val="Text"/>
              <w:numPr>
                <w:ilvl w:val="0"/>
                <w:numId w:val="1"/>
              </w:numPr>
              <w:ind w:left="360" w:hanging="450"/>
              <w:jc w:val="both"/>
              <w:rPr>
                <w:rFonts w:ascii="Calibri" w:hAnsi="Calibri"/>
                <w:sz w:val="18"/>
                <w:lang w:val="fr-FR"/>
              </w:rPr>
            </w:pPr>
            <w:r w:rsidRPr="00286402">
              <w:rPr>
                <w:rFonts w:ascii="Calibri" w:hAnsi="Calibri"/>
                <w:b/>
                <w:sz w:val="18"/>
                <w:lang w:val="fr-FR"/>
              </w:rPr>
              <w:t>Données</w:t>
            </w:r>
            <w:r w:rsidR="006A466E" w:rsidRPr="00286402">
              <w:rPr>
                <w:rFonts w:ascii="Calibri" w:hAnsi="Calibri"/>
                <w:b/>
                <w:sz w:val="18"/>
                <w:lang w:val="fr-FR"/>
              </w:rPr>
              <w:t>.</w:t>
            </w:r>
            <w:r w:rsidR="006A466E" w:rsidRPr="00286402">
              <w:rPr>
                <w:rFonts w:ascii="Calibri" w:hAnsi="Calibri"/>
                <w:sz w:val="18"/>
                <w:lang w:val="fr-FR"/>
              </w:rPr>
              <w:t xml:space="preserve"> </w:t>
            </w:r>
            <w:r w:rsidR="000913A5" w:rsidRPr="00286402">
              <w:rPr>
                <w:rFonts w:ascii="Calibri" w:hAnsi="Calibri"/>
                <w:sz w:val="18"/>
                <w:lang w:val="fr-FR"/>
              </w:rPr>
              <w:t xml:space="preserve">Fournissez des informations détaillées sur les éléments suivants </w:t>
            </w:r>
            <w:r w:rsidR="00DF2654" w:rsidRPr="00286402">
              <w:rPr>
                <w:rFonts w:ascii="Calibri" w:hAnsi="Calibri"/>
                <w:sz w:val="18"/>
                <w:lang w:val="fr-FR"/>
              </w:rPr>
              <w:t>(</w:t>
            </w:r>
            <w:r w:rsidR="000913A5" w:rsidRPr="00286402">
              <w:rPr>
                <w:rFonts w:ascii="Calibri" w:hAnsi="Calibri"/>
                <w:sz w:val="18"/>
                <w:lang w:val="fr-FR"/>
              </w:rPr>
              <w:t>possibilité d’ajouter un document annexe</w:t>
            </w:r>
            <w:r w:rsidR="00DF2654" w:rsidRPr="00286402">
              <w:rPr>
                <w:rFonts w:ascii="Calibri" w:hAnsi="Calibri"/>
                <w:sz w:val="18"/>
                <w:lang w:val="fr-FR"/>
              </w:rPr>
              <w:t>)</w:t>
            </w:r>
            <w:r w:rsidR="000913A5" w:rsidRPr="00286402">
              <w:rPr>
                <w:rFonts w:ascii="Calibri" w:hAnsi="Calibri"/>
                <w:sz w:val="18"/>
                <w:lang w:val="fr-FR"/>
              </w:rPr>
              <w:t>.</w:t>
            </w:r>
          </w:p>
          <w:p w:rsidR="006A466E" w:rsidRPr="00286402" w:rsidRDefault="006A466E" w:rsidP="00F00B6E">
            <w:pPr>
              <w:pStyle w:val="Text"/>
              <w:ind w:left="360"/>
              <w:jc w:val="both"/>
              <w:rPr>
                <w:rFonts w:ascii="Calibri" w:hAnsi="Calibri"/>
                <w:lang w:val="fr-FR"/>
              </w:rPr>
            </w:pPr>
          </w:p>
        </w:tc>
      </w:tr>
      <w:tr w:rsidR="00175CAC" w:rsidRPr="00286402" w:rsidTr="00C260D1">
        <w:trPr>
          <w:gridBefore w:val="2"/>
          <w:gridAfter w:val="3"/>
          <w:wBefore w:w="986" w:type="dxa"/>
          <w:wAfter w:w="1058" w:type="dxa"/>
          <w:trHeight w:val="70"/>
          <w:jc w:val="center"/>
        </w:trPr>
        <w:tc>
          <w:tcPr>
            <w:tcW w:w="5342" w:type="dxa"/>
            <w:gridSpan w:val="6"/>
            <w:vMerge w:val="restart"/>
            <w:tcBorders>
              <w:top w:val="single" w:sz="4" w:space="0" w:color="999999"/>
              <w:left w:val="single" w:sz="4" w:space="0" w:color="999999"/>
              <w:right w:val="single" w:sz="4" w:space="0" w:color="999999"/>
            </w:tcBorders>
            <w:shd w:val="clear" w:color="auto" w:fill="FFFFFF"/>
            <w:vAlign w:val="center"/>
          </w:tcPr>
          <w:p w:rsidR="00175CAC" w:rsidRPr="00286402" w:rsidRDefault="00F401AE" w:rsidP="00106695">
            <w:pPr>
              <w:pStyle w:val="Text"/>
              <w:numPr>
                <w:ilvl w:val="0"/>
                <w:numId w:val="6"/>
              </w:numPr>
              <w:rPr>
                <w:rFonts w:ascii="Calibri" w:hAnsi="Calibri"/>
                <w:b/>
                <w:sz w:val="18"/>
                <w:szCs w:val="18"/>
                <w:lang w:val="fr-FR"/>
              </w:rPr>
            </w:pPr>
            <w:r w:rsidRPr="00286402">
              <w:rPr>
                <w:rFonts w:ascii="Calibri" w:hAnsi="Calibri"/>
                <w:b/>
                <w:sz w:val="18"/>
                <w:szCs w:val="18"/>
                <w:lang w:val="fr-FR"/>
              </w:rPr>
              <w:t>Nombre de mesures de protection</w:t>
            </w:r>
          </w:p>
          <w:p w:rsidR="00175CAC" w:rsidRPr="00286402" w:rsidRDefault="00175CAC" w:rsidP="00B75E1F">
            <w:pPr>
              <w:pStyle w:val="Text"/>
              <w:rPr>
                <w:rFonts w:ascii="Calibri" w:hAnsi="Calibri"/>
                <w:sz w:val="18"/>
                <w:szCs w:val="18"/>
                <w:lang w:val="fr-FR"/>
              </w:rPr>
            </w:pPr>
          </w:p>
        </w:tc>
        <w:tc>
          <w:tcPr>
            <w:tcW w:w="3298" w:type="dxa"/>
            <w:gridSpan w:val="11"/>
            <w:tcBorders>
              <w:top w:val="single" w:sz="4" w:space="0" w:color="999999"/>
              <w:left w:val="single" w:sz="4" w:space="0" w:color="999999"/>
              <w:bottom w:val="single" w:sz="4" w:space="0" w:color="999999"/>
              <w:right w:val="single" w:sz="4" w:space="0" w:color="999999"/>
            </w:tcBorders>
            <w:shd w:val="clear" w:color="auto" w:fill="FFFFFF"/>
            <w:vAlign w:val="center"/>
          </w:tcPr>
          <w:p w:rsidR="00175CAC" w:rsidRPr="00286402" w:rsidRDefault="00F401AE" w:rsidP="00175CAC">
            <w:pPr>
              <w:pStyle w:val="Text"/>
              <w:ind w:left="360"/>
              <w:jc w:val="center"/>
              <w:rPr>
                <w:rFonts w:ascii="Calibri" w:hAnsi="Calibri"/>
                <w:b/>
                <w:sz w:val="18"/>
                <w:szCs w:val="18"/>
                <w:lang w:val="fr-FR"/>
              </w:rPr>
            </w:pPr>
            <w:r w:rsidRPr="00286402">
              <w:rPr>
                <w:rFonts w:ascii="Calibri" w:hAnsi="Calibri"/>
                <w:b/>
                <w:sz w:val="18"/>
                <w:szCs w:val="18"/>
                <w:lang w:val="fr-FR"/>
              </w:rPr>
              <w:t>Demandes reçues</w:t>
            </w:r>
          </w:p>
        </w:tc>
      </w:tr>
      <w:tr w:rsidR="00175CAC" w:rsidRPr="00286402" w:rsidTr="00C260D1">
        <w:trPr>
          <w:gridBefore w:val="2"/>
          <w:gridAfter w:val="3"/>
          <w:wBefore w:w="986" w:type="dxa"/>
          <w:wAfter w:w="1058" w:type="dxa"/>
          <w:trHeight w:val="70"/>
          <w:jc w:val="center"/>
        </w:trPr>
        <w:tc>
          <w:tcPr>
            <w:tcW w:w="5342" w:type="dxa"/>
            <w:gridSpan w:val="6"/>
            <w:vMerge/>
            <w:tcBorders>
              <w:left w:val="single" w:sz="4" w:space="0" w:color="999999"/>
              <w:right w:val="single" w:sz="4" w:space="0" w:color="999999"/>
            </w:tcBorders>
            <w:shd w:val="clear" w:color="auto" w:fill="FFFFFF"/>
            <w:vAlign w:val="center"/>
          </w:tcPr>
          <w:p w:rsidR="00175CAC" w:rsidRPr="00286402" w:rsidRDefault="00175CAC" w:rsidP="006A466E">
            <w:pPr>
              <w:pStyle w:val="Text"/>
              <w:ind w:left="360"/>
              <w:rPr>
                <w:rFonts w:ascii="Calibri" w:hAnsi="Calibri"/>
                <w:sz w:val="18"/>
                <w:szCs w:val="18"/>
                <w:lang w:val="fr-FR"/>
              </w:rPr>
            </w:pPr>
          </w:p>
        </w:tc>
        <w:tc>
          <w:tcPr>
            <w:tcW w:w="1649" w:type="dxa"/>
            <w:gridSpan w:val="3"/>
            <w:tcBorders>
              <w:top w:val="single" w:sz="4" w:space="0" w:color="999999"/>
              <w:left w:val="single" w:sz="4" w:space="0" w:color="999999"/>
              <w:bottom w:val="single" w:sz="4" w:space="0" w:color="999999"/>
              <w:right w:val="single" w:sz="4" w:space="0" w:color="999999"/>
            </w:tcBorders>
            <w:shd w:val="clear" w:color="auto" w:fill="FFFFFF"/>
            <w:vAlign w:val="center"/>
          </w:tcPr>
          <w:p w:rsidR="00175CAC" w:rsidRPr="00286402" w:rsidRDefault="00F401AE" w:rsidP="00364C4C">
            <w:pPr>
              <w:pStyle w:val="Text"/>
              <w:ind w:left="360"/>
              <w:rPr>
                <w:rFonts w:ascii="Calibri" w:hAnsi="Calibri"/>
                <w:sz w:val="18"/>
                <w:szCs w:val="18"/>
                <w:lang w:val="fr-FR"/>
              </w:rPr>
            </w:pPr>
            <w:r w:rsidRPr="00286402">
              <w:rPr>
                <w:rFonts w:ascii="Calibri" w:hAnsi="Calibri"/>
                <w:sz w:val="18"/>
                <w:szCs w:val="18"/>
                <w:lang w:val="fr-FR"/>
              </w:rPr>
              <w:t>2016 (Janv. –</w:t>
            </w:r>
            <w:r w:rsidR="00364C4C">
              <w:rPr>
                <w:rFonts w:ascii="Calibri" w:hAnsi="Calibri"/>
                <w:sz w:val="18"/>
                <w:szCs w:val="18"/>
                <w:lang w:val="fr-FR"/>
              </w:rPr>
              <w:t>Mars</w:t>
            </w:r>
            <w:r w:rsidR="00175CAC" w:rsidRPr="00286402">
              <w:rPr>
                <w:rFonts w:ascii="Calibri" w:hAnsi="Calibri"/>
                <w:sz w:val="18"/>
                <w:szCs w:val="18"/>
                <w:lang w:val="fr-FR"/>
              </w:rPr>
              <w:t>)</w:t>
            </w:r>
          </w:p>
        </w:tc>
        <w:tc>
          <w:tcPr>
            <w:tcW w:w="1649" w:type="dxa"/>
            <w:gridSpan w:val="8"/>
            <w:tcBorders>
              <w:top w:val="single" w:sz="4" w:space="0" w:color="999999"/>
              <w:left w:val="single" w:sz="4" w:space="0" w:color="999999"/>
              <w:bottom w:val="single" w:sz="4" w:space="0" w:color="999999"/>
              <w:right w:val="single" w:sz="4" w:space="0" w:color="999999"/>
            </w:tcBorders>
            <w:shd w:val="clear" w:color="auto" w:fill="FFFFFF"/>
            <w:vAlign w:val="center"/>
          </w:tcPr>
          <w:p w:rsidR="00175CAC" w:rsidRPr="00286402" w:rsidRDefault="00175CAC" w:rsidP="006A466E">
            <w:pPr>
              <w:pStyle w:val="Text"/>
              <w:ind w:left="360"/>
              <w:rPr>
                <w:rFonts w:ascii="Calibri" w:hAnsi="Calibri"/>
                <w:sz w:val="18"/>
                <w:szCs w:val="18"/>
                <w:lang w:val="fr-FR"/>
              </w:rPr>
            </w:pPr>
          </w:p>
        </w:tc>
      </w:tr>
      <w:tr w:rsidR="00175CAC" w:rsidRPr="00286402" w:rsidTr="00C260D1">
        <w:trPr>
          <w:gridBefore w:val="2"/>
          <w:gridAfter w:val="3"/>
          <w:wBefore w:w="986" w:type="dxa"/>
          <w:wAfter w:w="1058" w:type="dxa"/>
          <w:trHeight w:val="67"/>
          <w:jc w:val="center"/>
        </w:trPr>
        <w:tc>
          <w:tcPr>
            <w:tcW w:w="5342" w:type="dxa"/>
            <w:gridSpan w:val="6"/>
            <w:vMerge/>
            <w:tcBorders>
              <w:left w:val="single" w:sz="4" w:space="0" w:color="999999"/>
              <w:right w:val="single" w:sz="4" w:space="0" w:color="999999"/>
            </w:tcBorders>
            <w:shd w:val="clear" w:color="auto" w:fill="FFFFFF"/>
            <w:vAlign w:val="center"/>
          </w:tcPr>
          <w:p w:rsidR="00175CAC" w:rsidRPr="00286402" w:rsidRDefault="00175CAC" w:rsidP="006A466E">
            <w:pPr>
              <w:pStyle w:val="Text"/>
              <w:ind w:left="360"/>
              <w:rPr>
                <w:rFonts w:ascii="Calibri" w:hAnsi="Calibri"/>
                <w:sz w:val="18"/>
                <w:szCs w:val="18"/>
                <w:lang w:val="fr-FR"/>
              </w:rPr>
            </w:pPr>
          </w:p>
        </w:tc>
        <w:tc>
          <w:tcPr>
            <w:tcW w:w="1649" w:type="dxa"/>
            <w:gridSpan w:val="3"/>
            <w:tcBorders>
              <w:top w:val="single" w:sz="4" w:space="0" w:color="999999"/>
              <w:left w:val="single" w:sz="4" w:space="0" w:color="999999"/>
              <w:bottom w:val="single" w:sz="4" w:space="0" w:color="999999"/>
              <w:right w:val="single" w:sz="4" w:space="0" w:color="999999"/>
            </w:tcBorders>
            <w:shd w:val="clear" w:color="auto" w:fill="FFFFFF"/>
            <w:vAlign w:val="center"/>
          </w:tcPr>
          <w:p w:rsidR="00175CAC" w:rsidRPr="00286402" w:rsidRDefault="00175CAC" w:rsidP="006A466E">
            <w:pPr>
              <w:pStyle w:val="Text"/>
              <w:ind w:left="360"/>
              <w:rPr>
                <w:rFonts w:ascii="Calibri" w:hAnsi="Calibri"/>
                <w:sz w:val="18"/>
                <w:szCs w:val="18"/>
                <w:lang w:val="fr-FR"/>
              </w:rPr>
            </w:pPr>
            <w:r w:rsidRPr="00286402">
              <w:rPr>
                <w:rFonts w:ascii="Calibri" w:hAnsi="Calibri"/>
                <w:sz w:val="18"/>
                <w:szCs w:val="18"/>
                <w:lang w:val="fr-FR"/>
              </w:rPr>
              <w:t>2015</w:t>
            </w:r>
          </w:p>
        </w:tc>
        <w:tc>
          <w:tcPr>
            <w:tcW w:w="1649" w:type="dxa"/>
            <w:gridSpan w:val="8"/>
            <w:tcBorders>
              <w:top w:val="single" w:sz="4" w:space="0" w:color="999999"/>
              <w:left w:val="single" w:sz="4" w:space="0" w:color="999999"/>
              <w:bottom w:val="single" w:sz="4" w:space="0" w:color="999999"/>
              <w:right w:val="single" w:sz="4" w:space="0" w:color="999999"/>
            </w:tcBorders>
            <w:shd w:val="clear" w:color="auto" w:fill="FFFFFF"/>
            <w:vAlign w:val="center"/>
          </w:tcPr>
          <w:p w:rsidR="00175CAC" w:rsidRPr="00286402" w:rsidRDefault="00175CAC" w:rsidP="006A466E">
            <w:pPr>
              <w:pStyle w:val="Text"/>
              <w:ind w:left="360"/>
              <w:rPr>
                <w:rFonts w:ascii="Calibri" w:hAnsi="Calibri"/>
                <w:sz w:val="18"/>
                <w:szCs w:val="18"/>
                <w:lang w:val="fr-FR"/>
              </w:rPr>
            </w:pPr>
          </w:p>
        </w:tc>
      </w:tr>
      <w:tr w:rsidR="00175CAC" w:rsidRPr="00286402" w:rsidTr="00C260D1">
        <w:trPr>
          <w:gridBefore w:val="2"/>
          <w:gridAfter w:val="3"/>
          <w:wBefore w:w="986" w:type="dxa"/>
          <w:wAfter w:w="1058" w:type="dxa"/>
          <w:trHeight w:val="67"/>
          <w:jc w:val="center"/>
        </w:trPr>
        <w:tc>
          <w:tcPr>
            <w:tcW w:w="5342" w:type="dxa"/>
            <w:gridSpan w:val="6"/>
            <w:vMerge/>
            <w:tcBorders>
              <w:left w:val="single" w:sz="4" w:space="0" w:color="999999"/>
              <w:right w:val="single" w:sz="4" w:space="0" w:color="999999"/>
            </w:tcBorders>
            <w:shd w:val="clear" w:color="auto" w:fill="FFFFFF"/>
            <w:vAlign w:val="center"/>
          </w:tcPr>
          <w:p w:rsidR="00175CAC" w:rsidRPr="00286402" w:rsidRDefault="00175CAC" w:rsidP="006A466E">
            <w:pPr>
              <w:pStyle w:val="Text"/>
              <w:ind w:left="360"/>
              <w:rPr>
                <w:rFonts w:ascii="Calibri" w:hAnsi="Calibri"/>
                <w:sz w:val="18"/>
                <w:szCs w:val="18"/>
                <w:lang w:val="fr-FR"/>
              </w:rPr>
            </w:pPr>
          </w:p>
        </w:tc>
        <w:tc>
          <w:tcPr>
            <w:tcW w:w="1649" w:type="dxa"/>
            <w:gridSpan w:val="3"/>
            <w:tcBorders>
              <w:top w:val="single" w:sz="4" w:space="0" w:color="999999"/>
              <w:left w:val="single" w:sz="4" w:space="0" w:color="999999"/>
              <w:bottom w:val="single" w:sz="4" w:space="0" w:color="999999"/>
              <w:right w:val="single" w:sz="4" w:space="0" w:color="999999"/>
            </w:tcBorders>
            <w:shd w:val="clear" w:color="auto" w:fill="FFFFFF"/>
            <w:vAlign w:val="center"/>
          </w:tcPr>
          <w:p w:rsidR="00175CAC" w:rsidRPr="00286402" w:rsidRDefault="00175CAC" w:rsidP="006A466E">
            <w:pPr>
              <w:pStyle w:val="Text"/>
              <w:ind w:left="360"/>
              <w:rPr>
                <w:rFonts w:ascii="Calibri" w:hAnsi="Calibri"/>
                <w:sz w:val="18"/>
                <w:szCs w:val="18"/>
                <w:lang w:val="fr-FR"/>
              </w:rPr>
            </w:pPr>
            <w:r w:rsidRPr="00286402">
              <w:rPr>
                <w:rFonts w:ascii="Calibri" w:hAnsi="Calibri"/>
                <w:sz w:val="18"/>
                <w:szCs w:val="18"/>
                <w:lang w:val="fr-FR"/>
              </w:rPr>
              <w:t>2014</w:t>
            </w:r>
          </w:p>
        </w:tc>
        <w:tc>
          <w:tcPr>
            <w:tcW w:w="1649" w:type="dxa"/>
            <w:gridSpan w:val="8"/>
            <w:tcBorders>
              <w:top w:val="single" w:sz="4" w:space="0" w:color="999999"/>
              <w:left w:val="single" w:sz="4" w:space="0" w:color="999999"/>
              <w:bottom w:val="single" w:sz="4" w:space="0" w:color="999999"/>
              <w:right w:val="single" w:sz="4" w:space="0" w:color="999999"/>
            </w:tcBorders>
            <w:shd w:val="clear" w:color="auto" w:fill="FFFFFF"/>
            <w:vAlign w:val="center"/>
          </w:tcPr>
          <w:p w:rsidR="00175CAC" w:rsidRPr="00286402" w:rsidRDefault="00175CAC" w:rsidP="006A466E">
            <w:pPr>
              <w:pStyle w:val="Text"/>
              <w:ind w:left="360"/>
              <w:rPr>
                <w:rFonts w:ascii="Calibri" w:hAnsi="Calibri"/>
                <w:sz w:val="18"/>
                <w:szCs w:val="18"/>
                <w:lang w:val="fr-FR"/>
              </w:rPr>
            </w:pPr>
          </w:p>
        </w:tc>
      </w:tr>
      <w:tr w:rsidR="00175CAC" w:rsidRPr="00286402" w:rsidTr="00C260D1">
        <w:trPr>
          <w:gridBefore w:val="2"/>
          <w:gridAfter w:val="3"/>
          <w:wBefore w:w="986" w:type="dxa"/>
          <w:wAfter w:w="1058" w:type="dxa"/>
          <w:trHeight w:val="67"/>
          <w:jc w:val="center"/>
        </w:trPr>
        <w:tc>
          <w:tcPr>
            <w:tcW w:w="5342" w:type="dxa"/>
            <w:gridSpan w:val="6"/>
            <w:vMerge/>
            <w:tcBorders>
              <w:left w:val="single" w:sz="4" w:space="0" w:color="999999"/>
              <w:right w:val="single" w:sz="4" w:space="0" w:color="999999"/>
            </w:tcBorders>
            <w:shd w:val="clear" w:color="auto" w:fill="FFFFFF"/>
            <w:vAlign w:val="center"/>
          </w:tcPr>
          <w:p w:rsidR="00175CAC" w:rsidRPr="00286402" w:rsidRDefault="00175CAC" w:rsidP="006A466E">
            <w:pPr>
              <w:pStyle w:val="Text"/>
              <w:ind w:left="360"/>
              <w:rPr>
                <w:rFonts w:ascii="Calibri" w:hAnsi="Calibri"/>
                <w:sz w:val="18"/>
                <w:szCs w:val="18"/>
                <w:lang w:val="fr-FR"/>
              </w:rPr>
            </w:pPr>
          </w:p>
        </w:tc>
        <w:tc>
          <w:tcPr>
            <w:tcW w:w="1649" w:type="dxa"/>
            <w:gridSpan w:val="3"/>
            <w:tcBorders>
              <w:top w:val="single" w:sz="4" w:space="0" w:color="999999"/>
              <w:left w:val="single" w:sz="4" w:space="0" w:color="999999"/>
              <w:bottom w:val="single" w:sz="4" w:space="0" w:color="999999"/>
              <w:right w:val="single" w:sz="4" w:space="0" w:color="999999"/>
            </w:tcBorders>
            <w:shd w:val="clear" w:color="auto" w:fill="FFFFFF"/>
            <w:vAlign w:val="center"/>
          </w:tcPr>
          <w:p w:rsidR="00175CAC" w:rsidRPr="00286402" w:rsidRDefault="00175CAC" w:rsidP="006A466E">
            <w:pPr>
              <w:pStyle w:val="Text"/>
              <w:ind w:left="360"/>
              <w:rPr>
                <w:rFonts w:ascii="Calibri" w:hAnsi="Calibri"/>
                <w:sz w:val="18"/>
                <w:szCs w:val="18"/>
                <w:lang w:val="fr-FR"/>
              </w:rPr>
            </w:pPr>
            <w:r w:rsidRPr="00286402">
              <w:rPr>
                <w:rFonts w:ascii="Calibri" w:hAnsi="Calibri"/>
                <w:sz w:val="18"/>
                <w:szCs w:val="18"/>
                <w:lang w:val="fr-FR"/>
              </w:rPr>
              <w:t>2013</w:t>
            </w:r>
          </w:p>
        </w:tc>
        <w:tc>
          <w:tcPr>
            <w:tcW w:w="1649" w:type="dxa"/>
            <w:gridSpan w:val="8"/>
            <w:tcBorders>
              <w:top w:val="single" w:sz="4" w:space="0" w:color="999999"/>
              <w:left w:val="single" w:sz="4" w:space="0" w:color="999999"/>
              <w:bottom w:val="single" w:sz="4" w:space="0" w:color="999999"/>
              <w:right w:val="single" w:sz="4" w:space="0" w:color="999999"/>
            </w:tcBorders>
            <w:shd w:val="clear" w:color="auto" w:fill="FFFFFF"/>
            <w:vAlign w:val="center"/>
          </w:tcPr>
          <w:p w:rsidR="00175CAC" w:rsidRPr="00286402" w:rsidRDefault="00175CAC" w:rsidP="006A466E">
            <w:pPr>
              <w:pStyle w:val="Text"/>
              <w:ind w:left="360"/>
              <w:rPr>
                <w:rFonts w:ascii="Calibri" w:hAnsi="Calibri"/>
                <w:sz w:val="18"/>
                <w:szCs w:val="18"/>
                <w:lang w:val="fr-FR"/>
              </w:rPr>
            </w:pPr>
          </w:p>
        </w:tc>
      </w:tr>
      <w:tr w:rsidR="00261992" w:rsidRPr="0085527D" w:rsidTr="00C260D1">
        <w:trPr>
          <w:gridBefore w:val="2"/>
          <w:gridAfter w:val="3"/>
          <w:wBefore w:w="986" w:type="dxa"/>
          <w:wAfter w:w="1058" w:type="dxa"/>
          <w:trHeight w:val="55"/>
          <w:jc w:val="center"/>
        </w:trPr>
        <w:tc>
          <w:tcPr>
            <w:tcW w:w="1350" w:type="dxa"/>
            <w:tcBorders>
              <w:top w:val="single" w:sz="4" w:space="0" w:color="999999"/>
              <w:left w:val="single" w:sz="4" w:space="0" w:color="999999"/>
              <w:bottom w:val="single" w:sz="4" w:space="0" w:color="999999"/>
              <w:right w:val="single" w:sz="4" w:space="0" w:color="999999"/>
            </w:tcBorders>
            <w:shd w:val="clear" w:color="auto" w:fill="FFFFFF"/>
            <w:vAlign w:val="center"/>
          </w:tcPr>
          <w:p w:rsidR="00261992" w:rsidRPr="00286402" w:rsidRDefault="00261992" w:rsidP="00DF2654">
            <w:pPr>
              <w:pStyle w:val="Text"/>
              <w:ind w:left="360"/>
              <w:rPr>
                <w:rFonts w:ascii="Calibri" w:hAnsi="Calibri"/>
                <w:sz w:val="18"/>
                <w:szCs w:val="18"/>
                <w:lang w:val="fr-FR"/>
              </w:rPr>
            </w:pPr>
          </w:p>
        </w:tc>
        <w:tc>
          <w:tcPr>
            <w:tcW w:w="1710" w:type="dxa"/>
            <w:gridSpan w:val="3"/>
            <w:tcBorders>
              <w:top w:val="single" w:sz="4" w:space="0" w:color="999999"/>
              <w:left w:val="single" w:sz="4" w:space="0" w:color="999999"/>
              <w:bottom w:val="single" w:sz="4" w:space="0" w:color="999999"/>
              <w:right w:val="single" w:sz="4" w:space="0" w:color="999999"/>
            </w:tcBorders>
            <w:shd w:val="clear" w:color="auto" w:fill="FFFFFF"/>
            <w:vAlign w:val="center"/>
          </w:tcPr>
          <w:p w:rsidR="00261992" w:rsidRPr="00286402" w:rsidRDefault="00F401AE" w:rsidP="00F10593">
            <w:pPr>
              <w:pStyle w:val="Text"/>
              <w:ind w:left="94"/>
              <w:rPr>
                <w:rFonts w:ascii="Calibri" w:hAnsi="Calibri"/>
                <w:b/>
                <w:sz w:val="14"/>
                <w:szCs w:val="18"/>
                <w:lang w:val="fr-FR"/>
              </w:rPr>
            </w:pPr>
            <w:r w:rsidRPr="00286402">
              <w:rPr>
                <w:rFonts w:ascii="Calibri" w:hAnsi="Calibri"/>
                <w:b/>
                <w:sz w:val="14"/>
                <w:szCs w:val="18"/>
                <w:lang w:val="fr-FR"/>
              </w:rPr>
              <w:t>Nombre de mesures de protection accordées</w:t>
            </w:r>
            <w:r w:rsidR="00261992" w:rsidRPr="00286402">
              <w:rPr>
                <w:rFonts w:ascii="Calibri" w:hAnsi="Calibri"/>
                <w:b/>
                <w:sz w:val="14"/>
                <w:szCs w:val="18"/>
                <w:lang w:val="fr-FR"/>
              </w:rPr>
              <w:t xml:space="preserve"> </w:t>
            </w:r>
          </w:p>
        </w:tc>
        <w:tc>
          <w:tcPr>
            <w:tcW w:w="2070" w:type="dxa"/>
            <w:tcBorders>
              <w:top w:val="single" w:sz="4" w:space="0" w:color="999999"/>
              <w:left w:val="single" w:sz="4" w:space="0" w:color="999999"/>
              <w:bottom w:val="single" w:sz="4" w:space="0" w:color="999999"/>
              <w:right w:val="single" w:sz="4" w:space="0" w:color="999999"/>
            </w:tcBorders>
            <w:shd w:val="clear" w:color="auto" w:fill="FFFFFF"/>
            <w:vAlign w:val="center"/>
          </w:tcPr>
          <w:p w:rsidR="00261992" w:rsidRPr="00286402" w:rsidRDefault="00F401AE" w:rsidP="008F553E">
            <w:pPr>
              <w:pStyle w:val="Text"/>
              <w:ind w:left="94"/>
              <w:rPr>
                <w:rFonts w:ascii="Calibri" w:hAnsi="Calibri"/>
                <w:b/>
                <w:sz w:val="14"/>
                <w:szCs w:val="18"/>
                <w:lang w:val="fr-FR"/>
              </w:rPr>
            </w:pPr>
            <w:r w:rsidRPr="00286402">
              <w:rPr>
                <w:rFonts w:ascii="Calibri" w:hAnsi="Calibri"/>
                <w:b/>
                <w:sz w:val="14"/>
                <w:szCs w:val="18"/>
                <w:lang w:val="fr-FR"/>
              </w:rPr>
              <w:t xml:space="preserve">Nombre de demandes </w:t>
            </w:r>
            <w:r w:rsidR="008F553E" w:rsidRPr="00286402">
              <w:rPr>
                <w:rFonts w:ascii="Calibri" w:hAnsi="Calibri"/>
                <w:b/>
                <w:sz w:val="14"/>
                <w:szCs w:val="18"/>
                <w:lang w:val="fr-FR"/>
              </w:rPr>
              <w:t xml:space="preserve">refusées </w:t>
            </w:r>
            <w:r w:rsidRPr="00286402">
              <w:rPr>
                <w:rFonts w:ascii="Calibri" w:hAnsi="Calibri"/>
                <w:b/>
                <w:sz w:val="14"/>
                <w:szCs w:val="18"/>
                <w:lang w:val="fr-FR"/>
              </w:rPr>
              <w:t xml:space="preserve">de mesures de protection </w:t>
            </w:r>
          </w:p>
        </w:tc>
        <w:tc>
          <w:tcPr>
            <w:tcW w:w="1620" w:type="dxa"/>
            <w:gridSpan w:val="3"/>
            <w:tcBorders>
              <w:top w:val="single" w:sz="4" w:space="0" w:color="999999"/>
              <w:left w:val="single" w:sz="4" w:space="0" w:color="999999"/>
              <w:bottom w:val="single" w:sz="4" w:space="0" w:color="999999"/>
              <w:right w:val="single" w:sz="4" w:space="0" w:color="999999"/>
            </w:tcBorders>
            <w:shd w:val="clear" w:color="auto" w:fill="FFFFFF"/>
            <w:vAlign w:val="center"/>
          </w:tcPr>
          <w:p w:rsidR="00261992" w:rsidRPr="00286402" w:rsidRDefault="008F553E" w:rsidP="008F553E">
            <w:pPr>
              <w:pStyle w:val="Text"/>
              <w:ind w:left="4"/>
              <w:rPr>
                <w:rFonts w:ascii="Calibri" w:hAnsi="Calibri"/>
                <w:b/>
                <w:sz w:val="14"/>
                <w:szCs w:val="18"/>
                <w:lang w:val="fr-FR"/>
              </w:rPr>
            </w:pPr>
            <w:r w:rsidRPr="00286402">
              <w:rPr>
                <w:rFonts w:ascii="Calibri" w:hAnsi="Calibri"/>
                <w:b/>
                <w:sz w:val="14"/>
                <w:szCs w:val="18"/>
                <w:lang w:val="fr-FR"/>
              </w:rPr>
              <w:t xml:space="preserve">Nombre de demandes non résolues de mesures de protection </w:t>
            </w:r>
          </w:p>
        </w:tc>
        <w:tc>
          <w:tcPr>
            <w:tcW w:w="1890" w:type="dxa"/>
            <w:gridSpan w:val="9"/>
            <w:tcBorders>
              <w:top w:val="single" w:sz="4" w:space="0" w:color="999999"/>
              <w:left w:val="single" w:sz="4" w:space="0" w:color="999999"/>
              <w:bottom w:val="single" w:sz="4" w:space="0" w:color="999999"/>
              <w:right w:val="single" w:sz="4" w:space="0" w:color="999999"/>
            </w:tcBorders>
            <w:shd w:val="clear" w:color="auto" w:fill="FFFFFF"/>
            <w:vAlign w:val="center"/>
          </w:tcPr>
          <w:p w:rsidR="00261992" w:rsidRPr="00286402" w:rsidRDefault="00F401AE" w:rsidP="00F401AE">
            <w:pPr>
              <w:pStyle w:val="Text"/>
              <w:ind w:left="49"/>
              <w:rPr>
                <w:rFonts w:ascii="Calibri" w:hAnsi="Calibri"/>
                <w:b/>
                <w:sz w:val="14"/>
                <w:szCs w:val="18"/>
                <w:lang w:val="fr-FR"/>
              </w:rPr>
            </w:pPr>
            <w:r w:rsidRPr="00286402">
              <w:rPr>
                <w:rFonts w:ascii="Calibri" w:hAnsi="Calibri"/>
                <w:b/>
                <w:sz w:val="14"/>
                <w:szCs w:val="18"/>
                <w:lang w:val="fr-FR"/>
              </w:rPr>
              <w:t xml:space="preserve">Nombre de mesures de protection intégralement mises en œuvre </w:t>
            </w:r>
          </w:p>
        </w:tc>
      </w:tr>
      <w:tr w:rsidR="00261992" w:rsidRPr="00286402" w:rsidTr="00C260D1">
        <w:trPr>
          <w:gridBefore w:val="2"/>
          <w:gridAfter w:val="3"/>
          <w:wBefore w:w="986" w:type="dxa"/>
          <w:wAfter w:w="1058" w:type="dxa"/>
          <w:trHeight w:val="54"/>
          <w:jc w:val="center"/>
        </w:trPr>
        <w:tc>
          <w:tcPr>
            <w:tcW w:w="1350" w:type="dxa"/>
            <w:tcBorders>
              <w:top w:val="single" w:sz="4" w:space="0" w:color="999999"/>
              <w:left w:val="single" w:sz="4" w:space="0" w:color="999999"/>
              <w:bottom w:val="single" w:sz="4" w:space="0" w:color="999999"/>
              <w:right w:val="single" w:sz="4" w:space="0" w:color="999999"/>
            </w:tcBorders>
            <w:shd w:val="clear" w:color="auto" w:fill="FFFFFF"/>
            <w:vAlign w:val="center"/>
          </w:tcPr>
          <w:p w:rsidR="00261992" w:rsidRPr="00286402" w:rsidRDefault="009E10CD" w:rsidP="00175CAC">
            <w:pPr>
              <w:pStyle w:val="Text"/>
              <w:ind w:left="94"/>
              <w:rPr>
                <w:rFonts w:ascii="Calibri" w:hAnsi="Calibri"/>
                <w:b/>
                <w:szCs w:val="18"/>
                <w:lang w:val="fr-FR"/>
              </w:rPr>
            </w:pPr>
            <w:r w:rsidRPr="00286402">
              <w:rPr>
                <w:rFonts w:ascii="Calibri" w:hAnsi="Calibri"/>
                <w:b/>
                <w:szCs w:val="18"/>
                <w:lang w:val="fr-FR"/>
              </w:rPr>
              <w:t>2016 (Jan</w:t>
            </w:r>
            <w:r w:rsidR="00F401AE" w:rsidRPr="00286402">
              <w:rPr>
                <w:rFonts w:ascii="Calibri" w:hAnsi="Calibri"/>
                <w:b/>
                <w:szCs w:val="18"/>
                <w:lang w:val="fr-FR"/>
              </w:rPr>
              <w:t xml:space="preserve">v. </w:t>
            </w:r>
            <w:r w:rsidRPr="00286402">
              <w:rPr>
                <w:rFonts w:ascii="Calibri" w:hAnsi="Calibri"/>
                <w:b/>
                <w:szCs w:val="18"/>
                <w:lang w:val="fr-FR"/>
              </w:rPr>
              <w:t>-Mar</w:t>
            </w:r>
            <w:r w:rsidR="00F401AE" w:rsidRPr="00286402">
              <w:rPr>
                <w:rFonts w:ascii="Calibri" w:hAnsi="Calibri"/>
                <w:b/>
                <w:szCs w:val="18"/>
                <w:lang w:val="fr-FR"/>
              </w:rPr>
              <w:t>s</w:t>
            </w:r>
            <w:r w:rsidR="00261992" w:rsidRPr="00286402">
              <w:rPr>
                <w:rFonts w:ascii="Calibri" w:hAnsi="Calibri"/>
                <w:b/>
                <w:szCs w:val="18"/>
                <w:lang w:val="fr-FR"/>
              </w:rPr>
              <w:t>)</w:t>
            </w:r>
          </w:p>
        </w:tc>
        <w:tc>
          <w:tcPr>
            <w:tcW w:w="1710" w:type="dxa"/>
            <w:gridSpan w:val="3"/>
            <w:tcBorders>
              <w:top w:val="single" w:sz="4" w:space="0" w:color="999999"/>
              <w:left w:val="single" w:sz="4" w:space="0" w:color="999999"/>
              <w:bottom w:val="single" w:sz="4" w:space="0" w:color="999999"/>
              <w:right w:val="single" w:sz="4" w:space="0" w:color="999999"/>
            </w:tcBorders>
            <w:shd w:val="clear" w:color="auto" w:fill="FFFFFF"/>
            <w:vAlign w:val="center"/>
          </w:tcPr>
          <w:p w:rsidR="00261992" w:rsidRPr="00286402" w:rsidRDefault="00261992" w:rsidP="00DF2654">
            <w:pPr>
              <w:pStyle w:val="Text"/>
              <w:ind w:left="360"/>
              <w:rPr>
                <w:rFonts w:ascii="Calibri" w:hAnsi="Calibri"/>
                <w:sz w:val="18"/>
                <w:szCs w:val="18"/>
                <w:lang w:val="fr-FR"/>
              </w:rPr>
            </w:pPr>
          </w:p>
        </w:tc>
        <w:tc>
          <w:tcPr>
            <w:tcW w:w="2070" w:type="dxa"/>
            <w:tcBorders>
              <w:top w:val="single" w:sz="4" w:space="0" w:color="999999"/>
              <w:left w:val="single" w:sz="4" w:space="0" w:color="999999"/>
              <w:bottom w:val="single" w:sz="4" w:space="0" w:color="999999"/>
              <w:right w:val="single" w:sz="4" w:space="0" w:color="999999"/>
            </w:tcBorders>
            <w:shd w:val="clear" w:color="auto" w:fill="FFFFFF"/>
            <w:vAlign w:val="center"/>
          </w:tcPr>
          <w:p w:rsidR="00261992" w:rsidRPr="00286402" w:rsidRDefault="00261992" w:rsidP="00DF2654">
            <w:pPr>
              <w:pStyle w:val="Text"/>
              <w:ind w:left="360"/>
              <w:rPr>
                <w:rFonts w:ascii="Calibri" w:hAnsi="Calibri"/>
                <w:sz w:val="18"/>
                <w:szCs w:val="18"/>
                <w:lang w:val="fr-FR"/>
              </w:rPr>
            </w:pPr>
          </w:p>
        </w:tc>
        <w:tc>
          <w:tcPr>
            <w:tcW w:w="1620" w:type="dxa"/>
            <w:gridSpan w:val="3"/>
            <w:tcBorders>
              <w:top w:val="single" w:sz="4" w:space="0" w:color="999999"/>
              <w:left w:val="single" w:sz="4" w:space="0" w:color="999999"/>
              <w:bottom w:val="single" w:sz="4" w:space="0" w:color="999999"/>
              <w:right w:val="single" w:sz="4" w:space="0" w:color="999999"/>
            </w:tcBorders>
            <w:shd w:val="clear" w:color="auto" w:fill="FFFFFF"/>
            <w:vAlign w:val="center"/>
          </w:tcPr>
          <w:p w:rsidR="00261992" w:rsidRPr="00286402" w:rsidRDefault="00261992" w:rsidP="00DF2654">
            <w:pPr>
              <w:pStyle w:val="Text"/>
              <w:ind w:left="360"/>
              <w:rPr>
                <w:rFonts w:ascii="Calibri" w:hAnsi="Calibri"/>
                <w:sz w:val="18"/>
                <w:szCs w:val="18"/>
                <w:lang w:val="fr-FR"/>
              </w:rPr>
            </w:pPr>
          </w:p>
        </w:tc>
        <w:tc>
          <w:tcPr>
            <w:tcW w:w="1890" w:type="dxa"/>
            <w:gridSpan w:val="9"/>
            <w:tcBorders>
              <w:top w:val="single" w:sz="4" w:space="0" w:color="999999"/>
              <w:left w:val="single" w:sz="4" w:space="0" w:color="999999"/>
              <w:bottom w:val="single" w:sz="4" w:space="0" w:color="999999"/>
              <w:right w:val="single" w:sz="4" w:space="0" w:color="999999"/>
            </w:tcBorders>
            <w:shd w:val="clear" w:color="auto" w:fill="FFFFFF"/>
            <w:vAlign w:val="center"/>
          </w:tcPr>
          <w:p w:rsidR="00261992" w:rsidRPr="00286402" w:rsidRDefault="00261992" w:rsidP="00DF2654">
            <w:pPr>
              <w:pStyle w:val="Text"/>
              <w:ind w:left="360"/>
              <w:rPr>
                <w:rFonts w:ascii="Calibri" w:hAnsi="Calibri"/>
                <w:sz w:val="18"/>
                <w:szCs w:val="18"/>
                <w:lang w:val="fr-FR"/>
              </w:rPr>
            </w:pPr>
          </w:p>
        </w:tc>
      </w:tr>
      <w:tr w:rsidR="00261992" w:rsidRPr="00286402" w:rsidTr="00C260D1">
        <w:trPr>
          <w:gridBefore w:val="2"/>
          <w:gridAfter w:val="3"/>
          <w:wBefore w:w="986" w:type="dxa"/>
          <w:wAfter w:w="1058" w:type="dxa"/>
          <w:trHeight w:val="54"/>
          <w:jc w:val="center"/>
        </w:trPr>
        <w:tc>
          <w:tcPr>
            <w:tcW w:w="1350" w:type="dxa"/>
            <w:tcBorders>
              <w:top w:val="single" w:sz="4" w:space="0" w:color="999999"/>
              <w:left w:val="single" w:sz="4" w:space="0" w:color="999999"/>
              <w:bottom w:val="single" w:sz="4" w:space="0" w:color="999999"/>
              <w:right w:val="single" w:sz="4" w:space="0" w:color="999999"/>
            </w:tcBorders>
            <w:shd w:val="clear" w:color="auto" w:fill="FFFFFF"/>
            <w:vAlign w:val="center"/>
          </w:tcPr>
          <w:p w:rsidR="00261992" w:rsidRPr="00286402" w:rsidRDefault="00261992" w:rsidP="00175CAC">
            <w:pPr>
              <w:pStyle w:val="Text"/>
              <w:ind w:left="94"/>
              <w:rPr>
                <w:rFonts w:ascii="Calibri" w:hAnsi="Calibri"/>
                <w:b/>
                <w:szCs w:val="18"/>
                <w:lang w:val="fr-FR"/>
              </w:rPr>
            </w:pPr>
            <w:r w:rsidRPr="00286402">
              <w:rPr>
                <w:rFonts w:ascii="Calibri" w:hAnsi="Calibri"/>
                <w:b/>
                <w:szCs w:val="18"/>
                <w:lang w:val="fr-FR"/>
              </w:rPr>
              <w:t>2015</w:t>
            </w:r>
          </w:p>
        </w:tc>
        <w:tc>
          <w:tcPr>
            <w:tcW w:w="1710" w:type="dxa"/>
            <w:gridSpan w:val="3"/>
            <w:tcBorders>
              <w:top w:val="single" w:sz="4" w:space="0" w:color="999999"/>
              <w:left w:val="single" w:sz="4" w:space="0" w:color="999999"/>
              <w:bottom w:val="single" w:sz="4" w:space="0" w:color="999999"/>
              <w:right w:val="single" w:sz="4" w:space="0" w:color="999999"/>
            </w:tcBorders>
            <w:shd w:val="clear" w:color="auto" w:fill="FFFFFF"/>
            <w:vAlign w:val="center"/>
          </w:tcPr>
          <w:p w:rsidR="00261992" w:rsidRPr="00286402" w:rsidRDefault="00261992" w:rsidP="00DF2654">
            <w:pPr>
              <w:pStyle w:val="Text"/>
              <w:ind w:left="360"/>
              <w:rPr>
                <w:rFonts w:ascii="Calibri" w:hAnsi="Calibri"/>
                <w:sz w:val="18"/>
                <w:szCs w:val="18"/>
                <w:lang w:val="fr-FR"/>
              </w:rPr>
            </w:pPr>
          </w:p>
        </w:tc>
        <w:tc>
          <w:tcPr>
            <w:tcW w:w="2070" w:type="dxa"/>
            <w:tcBorders>
              <w:top w:val="single" w:sz="4" w:space="0" w:color="999999"/>
              <w:left w:val="single" w:sz="4" w:space="0" w:color="999999"/>
              <w:bottom w:val="single" w:sz="4" w:space="0" w:color="999999"/>
              <w:right w:val="single" w:sz="4" w:space="0" w:color="999999"/>
            </w:tcBorders>
            <w:shd w:val="clear" w:color="auto" w:fill="FFFFFF"/>
            <w:vAlign w:val="center"/>
          </w:tcPr>
          <w:p w:rsidR="00261992" w:rsidRPr="00286402" w:rsidRDefault="00261992" w:rsidP="00DF2654">
            <w:pPr>
              <w:pStyle w:val="Text"/>
              <w:ind w:left="360"/>
              <w:rPr>
                <w:rFonts w:ascii="Calibri" w:hAnsi="Calibri"/>
                <w:sz w:val="18"/>
                <w:szCs w:val="18"/>
                <w:lang w:val="fr-FR"/>
              </w:rPr>
            </w:pPr>
          </w:p>
        </w:tc>
        <w:tc>
          <w:tcPr>
            <w:tcW w:w="1620" w:type="dxa"/>
            <w:gridSpan w:val="3"/>
            <w:tcBorders>
              <w:top w:val="single" w:sz="4" w:space="0" w:color="999999"/>
              <w:left w:val="single" w:sz="4" w:space="0" w:color="999999"/>
              <w:bottom w:val="single" w:sz="4" w:space="0" w:color="999999"/>
              <w:right w:val="single" w:sz="4" w:space="0" w:color="999999"/>
            </w:tcBorders>
            <w:shd w:val="clear" w:color="auto" w:fill="FFFFFF"/>
            <w:vAlign w:val="center"/>
          </w:tcPr>
          <w:p w:rsidR="00261992" w:rsidRPr="00286402" w:rsidRDefault="00261992" w:rsidP="00DF2654">
            <w:pPr>
              <w:pStyle w:val="Text"/>
              <w:ind w:left="360"/>
              <w:rPr>
                <w:rFonts w:ascii="Calibri" w:hAnsi="Calibri"/>
                <w:sz w:val="18"/>
                <w:szCs w:val="18"/>
                <w:lang w:val="fr-FR"/>
              </w:rPr>
            </w:pPr>
          </w:p>
        </w:tc>
        <w:tc>
          <w:tcPr>
            <w:tcW w:w="1890" w:type="dxa"/>
            <w:gridSpan w:val="9"/>
            <w:tcBorders>
              <w:top w:val="single" w:sz="4" w:space="0" w:color="999999"/>
              <w:left w:val="single" w:sz="4" w:space="0" w:color="999999"/>
              <w:bottom w:val="single" w:sz="4" w:space="0" w:color="999999"/>
              <w:right w:val="single" w:sz="4" w:space="0" w:color="999999"/>
            </w:tcBorders>
            <w:shd w:val="clear" w:color="auto" w:fill="FFFFFF"/>
            <w:vAlign w:val="center"/>
          </w:tcPr>
          <w:p w:rsidR="00261992" w:rsidRPr="00286402" w:rsidRDefault="00261992" w:rsidP="00DF2654">
            <w:pPr>
              <w:pStyle w:val="Text"/>
              <w:ind w:left="360"/>
              <w:rPr>
                <w:rFonts w:ascii="Calibri" w:hAnsi="Calibri"/>
                <w:sz w:val="18"/>
                <w:szCs w:val="18"/>
                <w:lang w:val="fr-FR"/>
              </w:rPr>
            </w:pPr>
          </w:p>
        </w:tc>
      </w:tr>
      <w:tr w:rsidR="00261992" w:rsidRPr="00286402" w:rsidTr="00C260D1">
        <w:trPr>
          <w:gridBefore w:val="2"/>
          <w:gridAfter w:val="3"/>
          <w:wBefore w:w="986" w:type="dxa"/>
          <w:wAfter w:w="1058" w:type="dxa"/>
          <w:trHeight w:val="54"/>
          <w:jc w:val="center"/>
        </w:trPr>
        <w:tc>
          <w:tcPr>
            <w:tcW w:w="1350" w:type="dxa"/>
            <w:tcBorders>
              <w:top w:val="single" w:sz="4" w:space="0" w:color="999999"/>
              <w:left w:val="single" w:sz="4" w:space="0" w:color="999999"/>
              <w:bottom w:val="single" w:sz="4" w:space="0" w:color="999999"/>
              <w:right w:val="single" w:sz="4" w:space="0" w:color="999999"/>
            </w:tcBorders>
            <w:shd w:val="clear" w:color="auto" w:fill="FFFFFF"/>
            <w:vAlign w:val="center"/>
          </w:tcPr>
          <w:p w:rsidR="00261992" w:rsidRPr="00286402" w:rsidRDefault="00261992" w:rsidP="00175CAC">
            <w:pPr>
              <w:pStyle w:val="Text"/>
              <w:ind w:left="94"/>
              <w:rPr>
                <w:rFonts w:ascii="Calibri" w:hAnsi="Calibri"/>
                <w:b/>
                <w:szCs w:val="18"/>
                <w:lang w:val="fr-FR"/>
              </w:rPr>
            </w:pPr>
            <w:r w:rsidRPr="00286402">
              <w:rPr>
                <w:rFonts w:ascii="Calibri" w:hAnsi="Calibri"/>
                <w:b/>
                <w:szCs w:val="18"/>
                <w:lang w:val="fr-FR"/>
              </w:rPr>
              <w:t>2014</w:t>
            </w:r>
          </w:p>
        </w:tc>
        <w:tc>
          <w:tcPr>
            <w:tcW w:w="1710" w:type="dxa"/>
            <w:gridSpan w:val="3"/>
            <w:tcBorders>
              <w:top w:val="single" w:sz="4" w:space="0" w:color="999999"/>
              <w:left w:val="single" w:sz="4" w:space="0" w:color="999999"/>
              <w:bottom w:val="single" w:sz="4" w:space="0" w:color="999999"/>
              <w:right w:val="single" w:sz="4" w:space="0" w:color="999999"/>
            </w:tcBorders>
            <w:shd w:val="clear" w:color="auto" w:fill="FFFFFF"/>
            <w:vAlign w:val="center"/>
          </w:tcPr>
          <w:p w:rsidR="00261992" w:rsidRPr="00286402" w:rsidRDefault="00261992" w:rsidP="00DF2654">
            <w:pPr>
              <w:pStyle w:val="Text"/>
              <w:ind w:left="360"/>
              <w:rPr>
                <w:rFonts w:ascii="Calibri" w:hAnsi="Calibri"/>
                <w:sz w:val="18"/>
                <w:szCs w:val="18"/>
                <w:lang w:val="fr-FR"/>
              </w:rPr>
            </w:pPr>
          </w:p>
        </w:tc>
        <w:tc>
          <w:tcPr>
            <w:tcW w:w="2070" w:type="dxa"/>
            <w:tcBorders>
              <w:top w:val="single" w:sz="4" w:space="0" w:color="999999"/>
              <w:left w:val="single" w:sz="4" w:space="0" w:color="999999"/>
              <w:bottom w:val="single" w:sz="4" w:space="0" w:color="999999"/>
              <w:right w:val="single" w:sz="4" w:space="0" w:color="999999"/>
            </w:tcBorders>
            <w:shd w:val="clear" w:color="auto" w:fill="FFFFFF"/>
            <w:vAlign w:val="center"/>
          </w:tcPr>
          <w:p w:rsidR="00261992" w:rsidRPr="00286402" w:rsidRDefault="00261992" w:rsidP="00DF2654">
            <w:pPr>
              <w:pStyle w:val="Text"/>
              <w:ind w:left="360"/>
              <w:rPr>
                <w:rFonts w:ascii="Calibri" w:hAnsi="Calibri"/>
                <w:sz w:val="18"/>
                <w:szCs w:val="18"/>
                <w:lang w:val="fr-FR"/>
              </w:rPr>
            </w:pPr>
          </w:p>
        </w:tc>
        <w:tc>
          <w:tcPr>
            <w:tcW w:w="1620" w:type="dxa"/>
            <w:gridSpan w:val="3"/>
            <w:tcBorders>
              <w:top w:val="single" w:sz="4" w:space="0" w:color="999999"/>
              <w:left w:val="single" w:sz="4" w:space="0" w:color="999999"/>
              <w:bottom w:val="single" w:sz="4" w:space="0" w:color="999999"/>
              <w:right w:val="single" w:sz="4" w:space="0" w:color="999999"/>
            </w:tcBorders>
            <w:shd w:val="clear" w:color="auto" w:fill="FFFFFF"/>
            <w:vAlign w:val="center"/>
          </w:tcPr>
          <w:p w:rsidR="00261992" w:rsidRPr="00286402" w:rsidRDefault="00261992" w:rsidP="00DF2654">
            <w:pPr>
              <w:pStyle w:val="Text"/>
              <w:ind w:left="360"/>
              <w:rPr>
                <w:rFonts w:ascii="Calibri" w:hAnsi="Calibri"/>
                <w:sz w:val="18"/>
                <w:szCs w:val="18"/>
                <w:lang w:val="fr-FR"/>
              </w:rPr>
            </w:pPr>
          </w:p>
        </w:tc>
        <w:tc>
          <w:tcPr>
            <w:tcW w:w="1890" w:type="dxa"/>
            <w:gridSpan w:val="9"/>
            <w:tcBorders>
              <w:top w:val="single" w:sz="4" w:space="0" w:color="999999"/>
              <w:left w:val="single" w:sz="4" w:space="0" w:color="999999"/>
              <w:bottom w:val="single" w:sz="4" w:space="0" w:color="999999"/>
              <w:right w:val="single" w:sz="4" w:space="0" w:color="999999"/>
            </w:tcBorders>
            <w:shd w:val="clear" w:color="auto" w:fill="FFFFFF"/>
            <w:vAlign w:val="center"/>
          </w:tcPr>
          <w:p w:rsidR="00261992" w:rsidRPr="00286402" w:rsidRDefault="00261992" w:rsidP="00DF2654">
            <w:pPr>
              <w:pStyle w:val="Text"/>
              <w:ind w:left="360"/>
              <w:rPr>
                <w:rFonts w:ascii="Calibri" w:hAnsi="Calibri"/>
                <w:sz w:val="18"/>
                <w:szCs w:val="18"/>
                <w:lang w:val="fr-FR"/>
              </w:rPr>
            </w:pPr>
          </w:p>
        </w:tc>
      </w:tr>
      <w:tr w:rsidR="00261992" w:rsidRPr="00286402" w:rsidTr="00C260D1">
        <w:trPr>
          <w:gridBefore w:val="2"/>
          <w:gridAfter w:val="3"/>
          <w:wBefore w:w="986" w:type="dxa"/>
          <w:wAfter w:w="1058" w:type="dxa"/>
          <w:trHeight w:val="54"/>
          <w:jc w:val="center"/>
        </w:trPr>
        <w:tc>
          <w:tcPr>
            <w:tcW w:w="1350" w:type="dxa"/>
            <w:tcBorders>
              <w:top w:val="single" w:sz="4" w:space="0" w:color="999999"/>
              <w:left w:val="single" w:sz="4" w:space="0" w:color="999999"/>
              <w:bottom w:val="single" w:sz="4" w:space="0" w:color="999999"/>
              <w:right w:val="single" w:sz="4" w:space="0" w:color="999999"/>
            </w:tcBorders>
            <w:shd w:val="clear" w:color="auto" w:fill="FFFFFF"/>
            <w:vAlign w:val="center"/>
          </w:tcPr>
          <w:p w:rsidR="00261992" w:rsidRPr="00286402" w:rsidRDefault="00261992" w:rsidP="00175CAC">
            <w:pPr>
              <w:pStyle w:val="Text"/>
              <w:ind w:left="94"/>
              <w:rPr>
                <w:rFonts w:ascii="Calibri" w:hAnsi="Calibri"/>
                <w:b/>
                <w:szCs w:val="18"/>
                <w:lang w:val="fr-FR"/>
              </w:rPr>
            </w:pPr>
            <w:r w:rsidRPr="00286402">
              <w:rPr>
                <w:rFonts w:ascii="Calibri" w:hAnsi="Calibri"/>
                <w:b/>
                <w:szCs w:val="18"/>
                <w:lang w:val="fr-FR"/>
              </w:rPr>
              <w:t>2013</w:t>
            </w:r>
          </w:p>
        </w:tc>
        <w:tc>
          <w:tcPr>
            <w:tcW w:w="1710" w:type="dxa"/>
            <w:gridSpan w:val="3"/>
            <w:tcBorders>
              <w:top w:val="single" w:sz="4" w:space="0" w:color="999999"/>
              <w:left w:val="single" w:sz="4" w:space="0" w:color="999999"/>
              <w:bottom w:val="single" w:sz="4" w:space="0" w:color="999999"/>
              <w:right w:val="single" w:sz="4" w:space="0" w:color="999999"/>
            </w:tcBorders>
            <w:shd w:val="clear" w:color="auto" w:fill="FFFFFF"/>
            <w:vAlign w:val="center"/>
          </w:tcPr>
          <w:p w:rsidR="00261992" w:rsidRPr="00286402" w:rsidRDefault="00261992" w:rsidP="00DF2654">
            <w:pPr>
              <w:pStyle w:val="Text"/>
              <w:ind w:left="360"/>
              <w:rPr>
                <w:rFonts w:ascii="Calibri" w:hAnsi="Calibri"/>
                <w:sz w:val="18"/>
                <w:szCs w:val="18"/>
                <w:lang w:val="fr-FR"/>
              </w:rPr>
            </w:pPr>
          </w:p>
        </w:tc>
        <w:tc>
          <w:tcPr>
            <w:tcW w:w="2070" w:type="dxa"/>
            <w:tcBorders>
              <w:top w:val="single" w:sz="4" w:space="0" w:color="999999"/>
              <w:left w:val="single" w:sz="4" w:space="0" w:color="999999"/>
              <w:bottom w:val="single" w:sz="4" w:space="0" w:color="999999"/>
              <w:right w:val="single" w:sz="4" w:space="0" w:color="999999"/>
            </w:tcBorders>
            <w:shd w:val="clear" w:color="auto" w:fill="FFFFFF"/>
            <w:vAlign w:val="center"/>
          </w:tcPr>
          <w:p w:rsidR="00261992" w:rsidRPr="00286402" w:rsidRDefault="00261992" w:rsidP="00DF2654">
            <w:pPr>
              <w:pStyle w:val="Text"/>
              <w:ind w:left="360"/>
              <w:rPr>
                <w:rFonts w:ascii="Calibri" w:hAnsi="Calibri"/>
                <w:sz w:val="18"/>
                <w:szCs w:val="18"/>
                <w:lang w:val="fr-FR"/>
              </w:rPr>
            </w:pPr>
          </w:p>
        </w:tc>
        <w:tc>
          <w:tcPr>
            <w:tcW w:w="1620" w:type="dxa"/>
            <w:gridSpan w:val="3"/>
            <w:tcBorders>
              <w:top w:val="single" w:sz="4" w:space="0" w:color="999999"/>
              <w:left w:val="single" w:sz="4" w:space="0" w:color="999999"/>
              <w:bottom w:val="single" w:sz="4" w:space="0" w:color="999999"/>
              <w:right w:val="single" w:sz="4" w:space="0" w:color="999999"/>
            </w:tcBorders>
            <w:shd w:val="clear" w:color="auto" w:fill="FFFFFF"/>
            <w:vAlign w:val="center"/>
          </w:tcPr>
          <w:p w:rsidR="00261992" w:rsidRPr="00286402" w:rsidRDefault="00261992" w:rsidP="00DF2654">
            <w:pPr>
              <w:pStyle w:val="Text"/>
              <w:ind w:left="360"/>
              <w:rPr>
                <w:rFonts w:ascii="Calibri" w:hAnsi="Calibri"/>
                <w:sz w:val="18"/>
                <w:szCs w:val="18"/>
                <w:lang w:val="fr-FR"/>
              </w:rPr>
            </w:pPr>
          </w:p>
        </w:tc>
        <w:tc>
          <w:tcPr>
            <w:tcW w:w="1890" w:type="dxa"/>
            <w:gridSpan w:val="9"/>
            <w:tcBorders>
              <w:top w:val="single" w:sz="4" w:space="0" w:color="999999"/>
              <w:left w:val="single" w:sz="4" w:space="0" w:color="999999"/>
              <w:bottom w:val="single" w:sz="4" w:space="0" w:color="999999"/>
              <w:right w:val="single" w:sz="4" w:space="0" w:color="999999"/>
            </w:tcBorders>
            <w:shd w:val="clear" w:color="auto" w:fill="FFFFFF"/>
            <w:vAlign w:val="center"/>
          </w:tcPr>
          <w:p w:rsidR="00261992" w:rsidRPr="00286402" w:rsidRDefault="00261992" w:rsidP="00DF2654">
            <w:pPr>
              <w:pStyle w:val="Text"/>
              <w:ind w:left="360"/>
              <w:rPr>
                <w:rFonts w:ascii="Calibri" w:hAnsi="Calibri"/>
                <w:sz w:val="18"/>
                <w:szCs w:val="18"/>
                <w:lang w:val="fr-FR"/>
              </w:rPr>
            </w:pPr>
          </w:p>
        </w:tc>
      </w:tr>
      <w:tr w:rsidR="006F0034" w:rsidRPr="00286402" w:rsidTr="006F0034">
        <w:trPr>
          <w:gridBefore w:val="2"/>
          <w:gridAfter w:val="3"/>
          <w:wBefore w:w="986" w:type="dxa"/>
          <w:wAfter w:w="1058" w:type="dxa"/>
          <w:trHeight w:val="54"/>
          <w:jc w:val="center"/>
        </w:trPr>
        <w:tc>
          <w:tcPr>
            <w:tcW w:w="1350"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vAlign w:val="center"/>
          </w:tcPr>
          <w:p w:rsidR="006F0034" w:rsidRPr="00286402" w:rsidRDefault="006F0034" w:rsidP="00175CAC">
            <w:pPr>
              <w:pStyle w:val="Text"/>
              <w:ind w:left="94"/>
              <w:rPr>
                <w:rFonts w:ascii="Calibri" w:hAnsi="Calibri"/>
                <w:b/>
                <w:szCs w:val="18"/>
                <w:lang w:val="fr-FR"/>
              </w:rPr>
            </w:pPr>
            <w:r w:rsidRPr="00286402">
              <w:rPr>
                <w:rFonts w:ascii="Calibri" w:hAnsi="Calibri"/>
                <w:b/>
                <w:szCs w:val="18"/>
                <w:lang w:val="fr-FR"/>
              </w:rPr>
              <w:t>Total</w:t>
            </w:r>
          </w:p>
        </w:tc>
        <w:tc>
          <w:tcPr>
            <w:tcW w:w="1710" w:type="dxa"/>
            <w:gridSpan w:val="3"/>
            <w:tcBorders>
              <w:top w:val="single" w:sz="4" w:space="0" w:color="999999"/>
              <w:left w:val="single" w:sz="4" w:space="0" w:color="999999"/>
              <w:bottom w:val="single" w:sz="4" w:space="0" w:color="999999"/>
              <w:right w:val="single" w:sz="4" w:space="0" w:color="999999"/>
            </w:tcBorders>
            <w:shd w:val="clear" w:color="auto" w:fill="D9D9D9" w:themeFill="background1" w:themeFillShade="D9"/>
            <w:vAlign w:val="center"/>
          </w:tcPr>
          <w:p w:rsidR="006F0034" w:rsidRPr="00286402" w:rsidRDefault="006F0034" w:rsidP="00DF2654">
            <w:pPr>
              <w:pStyle w:val="Text"/>
              <w:ind w:left="360"/>
              <w:rPr>
                <w:rFonts w:ascii="Calibri" w:hAnsi="Calibri"/>
                <w:sz w:val="18"/>
                <w:szCs w:val="18"/>
                <w:lang w:val="fr-FR"/>
              </w:rPr>
            </w:pPr>
          </w:p>
        </w:tc>
        <w:tc>
          <w:tcPr>
            <w:tcW w:w="2070"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vAlign w:val="center"/>
          </w:tcPr>
          <w:p w:rsidR="006F0034" w:rsidRPr="00286402" w:rsidRDefault="006F0034" w:rsidP="00DF2654">
            <w:pPr>
              <w:pStyle w:val="Text"/>
              <w:ind w:left="360"/>
              <w:rPr>
                <w:rFonts w:ascii="Calibri" w:hAnsi="Calibri"/>
                <w:sz w:val="18"/>
                <w:szCs w:val="18"/>
                <w:lang w:val="fr-FR"/>
              </w:rPr>
            </w:pPr>
          </w:p>
        </w:tc>
        <w:tc>
          <w:tcPr>
            <w:tcW w:w="1620" w:type="dxa"/>
            <w:gridSpan w:val="3"/>
            <w:tcBorders>
              <w:top w:val="single" w:sz="4" w:space="0" w:color="999999"/>
              <w:left w:val="single" w:sz="4" w:space="0" w:color="999999"/>
              <w:bottom w:val="single" w:sz="4" w:space="0" w:color="999999"/>
              <w:right w:val="single" w:sz="4" w:space="0" w:color="999999"/>
            </w:tcBorders>
            <w:shd w:val="clear" w:color="auto" w:fill="D9D9D9" w:themeFill="background1" w:themeFillShade="D9"/>
            <w:vAlign w:val="center"/>
          </w:tcPr>
          <w:p w:rsidR="006F0034" w:rsidRPr="00286402" w:rsidRDefault="006F0034" w:rsidP="00DF2654">
            <w:pPr>
              <w:pStyle w:val="Text"/>
              <w:ind w:left="360"/>
              <w:rPr>
                <w:rFonts w:ascii="Calibri" w:hAnsi="Calibri"/>
                <w:sz w:val="18"/>
                <w:szCs w:val="18"/>
                <w:lang w:val="fr-FR"/>
              </w:rPr>
            </w:pPr>
          </w:p>
        </w:tc>
        <w:tc>
          <w:tcPr>
            <w:tcW w:w="1890" w:type="dxa"/>
            <w:gridSpan w:val="9"/>
            <w:tcBorders>
              <w:top w:val="single" w:sz="4" w:space="0" w:color="999999"/>
              <w:left w:val="single" w:sz="4" w:space="0" w:color="999999"/>
              <w:bottom w:val="single" w:sz="4" w:space="0" w:color="999999"/>
              <w:right w:val="single" w:sz="4" w:space="0" w:color="999999"/>
            </w:tcBorders>
            <w:shd w:val="clear" w:color="auto" w:fill="D9D9D9" w:themeFill="background1" w:themeFillShade="D9"/>
            <w:vAlign w:val="center"/>
          </w:tcPr>
          <w:p w:rsidR="006F0034" w:rsidRPr="00286402" w:rsidRDefault="006F0034" w:rsidP="00DF2654">
            <w:pPr>
              <w:pStyle w:val="Text"/>
              <w:ind w:left="360"/>
              <w:rPr>
                <w:rFonts w:ascii="Calibri" w:hAnsi="Calibri"/>
                <w:sz w:val="18"/>
                <w:szCs w:val="18"/>
                <w:lang w:val="fr-FR"/>
              </w:rPr>
            </w:pPr>
          </w:p>
        </w:tc>
      </w:tr>
      <w:tr w:rsidR="00175CAC" w:rsidRPr="00286402" w:rsidTr="00C260D1">
        <w:trPr>
          <w:gridBefore w:val="2"/>
          <w:gridAfter w:val="3"/>
          <w:wBefore w:w="986" w:type="dxa"/>
          <w:wAfter w:w="1058" w:type="dxa"/>
          <w:trHeight w:val="54"/>
          <w:jc w:val="center"/>
        </w:trPr>
        <w:tc>
          <w:tcPr>
            <w:tcW w:w="6750" w:type="dxa"/>
            <w:gridSpan w:val="8"/>
            <w:tcBorders>
              <w:top w:val="single" w:sz="4" w:space="0" w:color="999999"/>
              <w:left w:val="single" w:sz="4" w:space="0" w:color="999999"/>
              <w:bottom w:val="single" w:sz="4" w:space="0" w:color="999999"/>
              <w:right w:val="single" w:sz="4" w:space="0" w:color="999999"/>
            </w:tcBorders>
            <w:shd w:val="clear" w:color="auto" w:fill="FFFFFF"/>
            <w:vAlign w:val="center"/>
          </w:tcPr>
          <w:p w:rsidR="00175CAC" w:rsidRPr="00286402" w:rsidRDefault="008F553E" w:rsidP="008F553E">
            <w:pPr>
              <w:pStyle w:val="Text"/>
              <w:numPr>
                <w:ilvl w:val="0"/>
                <w:numId w:val="6"/>
              </w:numPr>
              <w:spacing w:before="120" w:after="120"/>
              <w:rPr>
                <w:rFonts w:ascii="Calibri" w:hAnsi="Calibri"/>
                <w:b/>
                <w:sz w:val="18"/>
                <w:szCs w:val="18"/>
                <w:lang w:val="fr-FR"/>
              </w:rPr>
            </w:pPr>
            <w:r w:rsidRPr="00286402">
              <w:rPr>
                <w:rFonts w:ascii="Calibri" w:hAnsi="Calibri"/>
                <w:b/>
                <w:sz w:val="18"/>
                <w:szCs w:val="18"/>
                <w:lang w:val="fr-FR"/>
              </w:rPr>
              <w:t xml:space="preserve">Budget annuel </w:t>
            </w:r>
            <w:r w:rsidR="00175CAC" w:rsidRPr="00286402">
              <w:rPr>
                <w:rFonts w:ascii="Calibri" w:hAnsi="Calibri"/>
                <w:b/>
                <w:sz w:val="18"/>
                <w:szCs w:val="18"/>
                <w:lang w:val="fr-FR"/>
              </w:rPr>
              <w:t xml:space="preserve">2015 </w:t>
            </w:r>
            <w:r w:rsidRPr="00286402">
              <w:rPr>
                <w:rFonts w:ascii="Calibri" w:hAnsi="Calibri"/>
                <w:b/>
                <w:sz w:val="18"/>
                <w:szCs w:val="18"/>
                <w:lang w:val="fr-FR"/>
              </w:rPr>
              <w:t>du mécanisme (en dollars</w:t>
            </w:r>
            <w:r w:rsidR="000C53C8" w:rsidRPr="00286402">
              <w:rPr>
                <w:rFonts w:ascii="Calibri" w:hAnsi="Calibri"/>
                <w:b/>
                <w:sz w:val="18"/>
                <w:szCs w:val="18"/>
                <w:lang w:val="fr-FR"/>
              </w:rPr>
              <w:t xml:space="preserve"> USD)</w:t>
            </w:r>
          </w:p>
        </w:tc>
        <w:tc>
          <w:tcPr>
            <w:tcW w:w="1890" w:type="dxa"/>
            <w:gridSpan w:val="9"/>
            <w:tcBorders>
              <w:top w:val="single" w:sz="4" w:space="0" w:color="999999"/>
              <w:left w:val="single" w:sz="4" w:space="0" w:color="999999"/>
              <w:bottom w:val="single" w:sz="4" w:space="0" w:color="999999"/>
              <w:right w:val="single" w:sz="4" w:space="0" w:color="999999"/>
            </w:tcBorders>
            <w:shd w:val="clear" w:color="auto" w:fill="FFFFFF"/>
            <w:vAlign w:val="center"/>
          </w:tcPr>
          <w:p w:rsidR="00175CAC" w:rsidRPr="00286402" w:rsidRDefault="000C53C8" w:rsidP="00DF2654">
            <w:pPr>
              <w:pStyle w:val="Text"/>
              <w:ind w:left="360"/>
              <w:rPr>
                <w:rFonts w:ascii="Calibri" w:hAnsi="Calibri"/>
                <w:sz w:val="18"/>
                <w:szCs w:val="18"/>
                <w:lang w:val="fr-FR"/>
              </w:rPr>
            </w:pPr>
            <w:r w:rsidRPr="00286402">
              <w:rPr>
                <w:rFonts w:ascii="Calibri" w:hAnsi="Calibri"/>
                <w:sz w:val="18"/>
                <w:szCs w:val="18"/>
                <w:lang w:val="fr-FR"/>
              </w:rPr>
              <w:t>$</w:t>
            </w:r>
          </w:p>
        </w:tc>
      </w:tr>
      <w:tr w:rsidR="00A819DE" w:rsidRPr="0085527D" w:rsidTr="00C260D1">
        <w:trPr>
          <w:gridBefore w:val="2"/>
          <w:gridAfter w:val="3"/>
          <w:wBefore w:w="986" w:type="dxa"/>
          <w:wAfter w:w="1058" w:type="dxa"/>
          <w:trHeight w:val="67"/>
          <w:jc w:val="center"/>
        </w:trPr>
        <w:tc>
          <w:tcPr>
            <w:tcW w:w="8640" w:type="dxa"/>
            <w:gridSpan w:val="17"/>
            <w:tcBorders>
              <w:top w:val="single" w:sz="4" w:space="0" w:color="999999"/>
              <w:left w:val="single" w:sz="4" w:space="0" w:color="999999"/>
              <w:bottom w:val="single" w:sz="4" w:space="0" w:color="999999"/>
              <w:right w:val="single" w:sz="4" w:space="0" w:color="999999"/>
            </w:tcBorders>
            <w:shd w:val="clear" w:color="auto" w:fill="FFFFFF"/>
            <w:vAlign w:val="center"/>
          </w:tcPr>
          <w:p w:rsidR="00D61477" w:rsidRPr="00286402" w:rsidRDefault="005B5C15" w:rsidP="00364C4C">
            <w:pPr>
              <w:pStyle w:val="Text"/>
              <w:numPr>
                <w:ilvl w:val="0"/>
                <w:numId w:val="6"/>
              </w:numPr>
              <w:spacing w:before="240" w:after="240"/>
              <w:jc w:val="both"/>
              <w:rPr>
                <w:rFonts w:ascii="Calibri" w:hAnsi="Calibri"/>
                <w:sz w:val="18"/>
                <w:lang w:val="fr-FR"/>
              </w:rPr>
            </w:pPr>
            <w:r w:rsidRPr="00286402">
              <w:rPr>
                <w:rFonts w:ascii="Calibri" w:hAnsi="Calibri"/>
                <w:b/>
                <w:sz w:val="18"/>
                <w:lang w:val="fr-FR"/>
              </w:rPr>
              <w:t>Défenseur des droits de la personne à l’origine de la demande </w:t>
            </w:r>
            <w:r w:rsidR="00A819DE" w:rsidRPr="00286402">
              <w:rPr>
                <w:rFonts w:ascii="Calibri" w:hAnsi="Calibri"/>
                <w:b/>
                <w:sz w:val="18"/>
                <w:lang w:val="fr-FR"/>
              </w:rPr>
              <w:t>:</w:t>
            </w:r>
            <w:r w:rsidR="00A819DE" w:rsidRPr="00286402">
              <w:rPr>
                <w:rFonts w:ascii="Calibri" w:hAnsi="Calibri"/>
                <w:sz w:val="18"/>
                <w:lang w:val="fr-FR"/>
              </w:rPr>
              <w:t xml:space="preserve"> </w:t>
            </w:r>
            <w:r w:rsidR="002D6037" w:rsidRPr="00286402">
              <w:rPr>
                <w:rFonts w:ascii="Calibri" w:hAnsi="Calibri"/>
                <w:sz w:val="18"/>
                <w:lang w:val="fr-FR"/>
              </w:rPr>
              <w:t xml:space="preserve">fournissez des informations détaillées sur la population des défenseurs des droits de la personne/bénéficiaires, en incluant le plus d’informations possible sur les éléments suivants : les causes </w:t>
            </w:r>
            <w:r w:rsidR="00236A26" w:rsidRPr="00286402">
              <w:rPr>
                <w:rFonts w:ascii="Calibri" w:hAnsi="Calibri"/>
                <w:sz w:val="18"/>
                <w:lang w:val="fr-FR"/>
              </w:rPr>
              <w:t>qu’ils défendent</w:t>
            </w:r>
            <w:r w:rsidR="002D6037" w:rsidRPr="00286402">
              <w:rPr>
                <w:rFonts w:ascii="Calibri" w:hAnsi="Calibri"/>
                <w:sz w:val="18"/>
                <w:lang w:val="fr-FR"/>
              </w:rPr>
              <w:t>, la cause/les causes ou la source/les sources du risque, leur situation géographique dans le pays et les données ventilées par sexe et par âge</w:t>
            </w:r>
            <w:r w:rsidR="00230828" w:rsidRPr="00286402">
              <w:rPr>
                <w:rFonts w:ascii="Calibri" w:hAnsi="Calibri"/>
                <w:sz w:val="18"/>
                <w:lang w:val="fr-FR"/>
              </w:rPr>
              <w:t>.</w:t>
            </w:r>
          </w:p>
        </w:tc>
      </w:tr>
      <w:tr w:rsidR="006A466E" w:rsidRPr="0085527D" w:rsidTr="00C260D1">
        <w:trPr>
          <w:trHeight w:val="288"/>
          <w:jc w:val="center"/>
        </w:trPr>
        <w:tc>
          <w:tcPr>
            <w:tcW w:w="10684" w:type="dxa"/>
            <w:gridSpan w:val="22"/>
            <w:tcBorders>
              <w:top w:val="single" w:sz="4" w:space="0" w:color="999999"/>
              <w:left w:val="single" w:sz="4" w:space="0" w:color="999999"/>
              <w:bottom w:val="single" w:sz="4" w:space="0" w:color="999999"/>
              <w:right w:val="single" w:sz="4" w:space="0" w:color="999999"/>
            </w:tcBorders>
            <w:shd w:val="clear" w:color="auto" w:fill="FFFFFF"/>
            <w:vAlign w:val="center"/>
          </w:tcPr>
          <w:p w:rsidR="006A466E" w:rsidRPr="00286402" w:rsidRDefault="00C361C9" w:rsidP="00364C4C">
            <w:pPr>
              <w:pStyle w:val="Text"/>
              <w:numPr>
                <w:ilvl w:val="0"/>
                <w:numId w:val="1"/>
              </w:numPr>
              <w:ind w:left="360" w:hanging="450"/>
              <w:jc w:val="both"/>
              <w:rPr>
                <w:rFonts w:ascii="Calibri" w:hAnsi="Calibri"/>
                <w:b/>
                <w:sz w:val="18"/>
                <w:lang w:val="fr-FR"/>
              </w:rPr>
            </w:pPr>
            <w:r w:rsidRPr="00286402">
              <w:rPr>
                <w:rFonts w:ascii="Calibri" w:hAnsi="Calibri"/>
                <w:b/>
                <w:sz w:val="18"/>
                <w:lang w:val="fr-FR"/>
              </w:rPr>
              <w:t>Meilleures pratiques et réalisations à ce jour</w:t>
            </w:r>
            <w:r w:rsidR="00332D4F" w:rsidRPr="00286402">
              <w:rPr>
                <w:rFonts w:ascii="Calibri" w:hAnsi="Calibri"/>
                <w:b/>
                <w:sz w:val="18"/>
                <w:lang w:val="fr-FR"/>
              </w:rPr>
              <w:t xml:space="preserve">. </w:t>
            </w:r>
            <w:r w:rsidRPr="00286402">
              <w:rPr>
                <w:rFonts w:ascii="Calibri" w:hAnsi="Calibri"/>
                <w:sz w:val="18"/>
                <w:lang w:val="fr-FR"/>
              </w:rPr>
              <w:t xml:space="preserve">Répertoriez les meilleures pratiques et les principales réalisations du </w:t>
            </w:r>
            <w:r w:rsidR="005957D1" w:rsidRPr="00286402">
              <w:rPr>
                <w:rFonts w:ascii="Calibri" w:hAnsi="Calibri"/>
                <w:sz w:val="18"/>
                <w:lang w:val="fr-FR"/>
              </w:rPr>
              <w:t>mécanisme</w:t>
            </w:r>
            <w:r w:rsidRPr="00286402">
              <w:rPr>
                <w:rFonts w:ascii="Calibri" w:hAnsi="Calibri"/>
                <w:sz w:val="18"/>
                <w:lang w:val="fr-FR"/>
              </w:rPr>
              <w:t xml:space="preserve"> de protection</w:t>
            </w:r>
            <w:r w:rsidR="0046261E" w:rsidRPr="00286402">
              <w:rPr>
                <w:rFonts w:ascii="Calibri" w:hAnsi="Calibri"/>
                <w:sz w:val="18"/>
                <w:lang w:val="fr-FR"/>
              </w:rPr>
              <w:t xml:space="preserve">. </w:t>
            </w:r>
          </w:p>
          <w:p w:rsidR="006A466E" w:rsidRPr="00286402" w:rsidRDefault="006A466E" w:rsidP="00364C4C">
            <w:pPr>
              <w:pStyle w:val="Text"/>
              <w:ind w:left="-90"/>
              <w:jc w:val="both"/>
              <w:rPr>
                <w:rFonts w:ascii="Calibri" w:hAnsi="Calibri"/>
                <w:sz w:val="18"/>
                <w:lang w:val="fr-FR"/>
              </w:rPr>
            </w:pPr>
          </w:p>
          <w:p w:rsidR="006A466E" w:rsidRPr="00286402" w:rsidRDefault="006A466E" w:rsidP="00364C4C">
            <w:pPr>
              <w:pStyle w:val="Text"/>
              <w:ind w:left="-90"/>
              <w:jc w:val="both"/>
              <w:rPr>
                <w:rFonts w:ascii="Calibri" w:hAnsi="Calibri"/>
                <w:sz w:val="18"/>
                <w:lang w:val="fr-FR"/>
              </w:rPr>
            </w:pPr>
          </w:p>
          <w:p w:rsidR="006A466E" w:rsidRPr="00286402" w:rsidRDefault="006A466E" w:rsidP="00364C4C">
            <w:pPr>
              <w:pStyle w:val="Text"/>
              <w:jc w:val="both"/>
              <w:rPr>
                <w:rFonts w:ascii="Calibri" w:hAnsi="Calibri"/>
                <w:sz w:val="18"/>
                <w:lang w:val="fr-FR"/>
              </w:rPr>
            </w:pPr>
          </w:p>
        </w:tc>
      </w:tr>
      <w:tr w:rsidR="006A466E" w:rsidRPr="0085527D" w:rsidTr="00C260D1">
        <w:trPr>
          <w:trHeight w:val="288"/>
          <w:jc w:val="center"/>
        </w:trPr>
        <w:tc>
          <w:tcPr>
            <w:tcW w:w="10684" w:type="dxa"/>
            <w:gridSpan w:val="22"/>
            <w:tcBorders>
              <w:top w:val="single" w:sz="4" w:space="0" w:color="999999"/>
              <w:left w:val="single" w:sz="4" w:space="0" w:color="999999"/>
              <w:bottom w:val="single" w:sz="4" w:space="0" w:color="999999"/>
              <w:right w:val="single" w:sz="4" w:space="0" w:color="999999"/>
            </w:tcBorders>
            <w:shd w:val="clear" w:color="auto" w:fill="FFFFFF"/>
            <w:vAlign w:val="center"/>
          </w:tcPr>
          <w:p w:rsidR="006A466E" w:rsidRPr="00286402" w:rsidRDefault="006C0A74" w:rsidP="00364C4C">
            <w:pPr>
              <w:pStyle w:val="Text"/>
              <w:numPr>
                <w:ilvl w:val="0"/>
                <w:numId w:val="1"/>
              </w:numPr>
              <w:ind w:left="360" w:hanging="450"/>
              <w:jc w:val="both"/>
              <w:rPr>
                <w:rFonts w:ascii="Calibri" w:hAnsi="Calibri"/>
                <w:sz w:val="18"/>
                <w:lang w:val="fr-FR"/>
              </w:rPr>
            </w:pPr>
            <w:r w:rsidRPr="00286402">
              <w:rPr>
                <w:rFonts w:ascii="Calibri" w:hAnsi="Calibri"/>
                <w:b/>
                <w:sz w:val="18"/>
                <w:lang w:val="fr-FR"/>
              </w:rPr>
              <w:t>Défis rencontrés</w:t>
            </w:r>
            <w:r w:rsidR="0046261E" w:rsidRPr="00286402">
              <w:rPr>
                <w:rFonts w:ascii="Calibri" w:hAnsi="Calibri"/>
                <w:sz w:val="18"/>
                <w:lang w:val="fr-FR"/>
              </w:rPr>
              <w:t xml:space="preserve">. </w:t>
            </w:r>
            <w:r w:rsidR="005957D1" w:rsidRPr="00286402">
              <w:rPr>
                <w:rFonts w:ascii="Calibri" w:hAnsi="Calibri"/>
                <w:sz w:val="18"/>
                <w:lang w:val="fr-FR"/>
              </w:rPr>
              <w:t xml:space="preserve">Répertoriez les principaux défis que rencontre le mécanisme de protection </w:t>
            </w:r>
            <w:r w:rsidR="0046261E" w:rsidRPr="00286402">
              <w:rPr>
                <w:rFonts w:ascii="Calibri" w:hAnsi="Calibri"/>
                <w:sz w:val="18"/>
                <w:lang w:val="fr-FR"/>
              </w:rPr>
              <w:t>(</w:t>
            </w:r>
            <w:r w:rsidR="005957D1" w:rsidRPr="00286402">
              <w:rPr>
                <w:rFonts w:ascii="Calibri" w:hAnsi="Calibri"/>
                <w:sz w:val="18"/>
                <w:lang w:val="fr-FR"/>
              </w:rPr>
              <w:t xml:space="preserve">par exemple, mise en œuvre incomplète, déficits budgétaires, </w:t>
            </w:r>
            <w:r w:rsidR="00286402" w:rsidRPr="00286402">
              <w:rPr>
                <w:rFonts w:ascii="Calibri" w:hAnsi="Calibri"/>
                <w:sz w:val="18"/>
                <w:lang w:val="fr-FR"/>
              </w:rPr>
              <w:t xml:space="preserve">pénurie de personnel qualifié, </w:t>
            </w:r>
            <w:r w:rsidR="00D97CD5" w:rsidRPr="00286402">
              <w:rPr>
                <w:rFonts w:ascii="Calibri" w:hAnsi="Calibri"/>
                <w:sz w:val="18"/>
                <w:lang w:val="fr-FR"/>
              </w:rPr>
              <w:t>manque de communication, participation insuffisante de l’ensemble des secteurs) ainsi que les pratiques qui nécessitent d’être changées</w:t>
            </w:r>
            <w:r w:rsidR="00230828" w:rsidRPr="00286402">
              <w:rPr>
                <w:rFonts w:ascii="Calibri" w:hAnsi="Calibri"/>
                <w:sz w:val="18"/>
                <w:lang w:val="fr-FR"/>
              </w:rPr>
              <w:t>.</w:t>
            </w:r>
            <w:r w:rsidR="00956419" w:rsidRPr="00286402">
              <w:rPr>
                <w:rFonts w:ascii="Calibri" w:hAnsi="Calibri"/>
                <w:sz w:val="18"/>
                <w:lang w:val="fr-FR"/>
              </w:rPr>
              <w:t xml:space="preserve"> </w:t>
            </w:r>
          </w:p>
          <w:p w:rsidR="0046261E" w:rsidRPr="00286402" w:rsidRDefault="0046261E" w:rsidP="00364C4C">
            <w:pPr>
              <w:pStyle w:val="Text"/>
              <w:jc w:val="both"/>
              <w:rPr>
                <w:rFonts w:ascii="Calibri" w:hAnsi="Calibri"/>
                <w:b/>
                <w:sz w:val="18"/>
                <w:lang w:val="fr-FR"/>
              </w:rPr>
            </w:pPr>
          </w:p>
          <w:p w:rsidR="006A466E" w:rsidRPr="00286402" w:rsidRDefault="006A466E" w:rsidP="00364C4C">
            <w:pPr>
              <w:pStyle w:val="Text"/>
              <w:jc w:val="both"/>
              <w:rPr>
                <w:rFonts w:ascii="Calibri" w:hAnsi="Calibri"/>
                <w:sz w:val="18"/>
                <w:lang w:val="fr-FR"/>
              </w:rPr>
            </w:pPr>
          </w:p>
        </w:tc>
      </w:tr>
      <w:tr w:rsidR="00106695" w:rsidRPr="0085527D" w:rsidTr="00C260D1">
        <w:trPr>
          <w:trHeight w:val="288"/>
          <w:jc w:val="center"/>
        </w:trPr>
        <w:tc>
          <w:tcPr>
            <w:tcW w:w="10684" w:type="dxa"/>
            <w:gridSpan w:val="22"/>
            <w:tcBorders>
              <w:top w:val="single" w:sz="4" w:space="0" w:color="999999"/>
              <w:left w:val="single" w:sz="4" w:space="0" w:color="999999"/>
              <w:bottom w:val="single" w:sz="4" w:space="0" w:color="999999"/>
              <w:right w:val="single" w:sz="4" w:space="0" w:color="999999"/>
            </w:tcBorders>
            <w:shd w:val="clear" w:color="auto" w:fill="FFFFFF"/>
            <w:vAlign w:val="center"/>
          </w:tcPr>
          <w:p w:rsidR="00106695" w:rsidRPr="00286402" w:rsidRDefault="00DE57A6" w:rsidP="00364C4C">
            <w:pPr>
              <w:pStyle w:val="Text"/>
              <w:numPr>
                <w:ilvl w:val="0"/>
                <w:numId w:val="1"/>
              </w:numPr>
              <w:ind w:left="360" w:hanging="450"/>
              <w:jc w:val="both"/>
              <w:rPr>
                <w:rFonts w:ascii="Calibri" w:hAnsi="Calibri"/>
                <w:b/>
                <w:sz w:val="18"/>
                <w:lang w:val="fr-FR"/>
              </w:rPr>
            </w:pPr>
            <w:r w:rsidRPr="00286402">
              <w:rPr>
                <w:rFonts w:ascii="Calibri" w:hAnsi="Calibri"/>
                <w:b/>
                <w:sz w:val="18"/>
                <w:lang w:val="fr-FR"/>
              </w:rPr>
              <w:t>Transparence</w:t>
            </w:r>
            <w:r w:rsidR="00106695" w:rsidRPr="00286402">
              <w:rPr>
                <w:rFonts w:ascii="Calibri" w:hAnsi="Calibri"/>
                <w:b/>
                <w:sz w:val="18"/>
                <w:lang w:val="fr-FR"/>
              </w:rPr>
              <w:t xml:space="preserve">. </w:t>
            </w:r>
            <w:r w:rsidRPr="00286402">
              <w:rPr>
                <w:rFonts w:ascii="Calibri" w:hAnsi="Calibri"/>
                <w:sz w:val="18"/>
                <w:lang w:val="fr-FR"/>
              </w:rPr>
              <w:t xml:space="preserve">Expliquez si l’autorité en charge du mécanisme de protection doit soumettre ou non des rapports périodiques </w:t>
            </w:r>
            <w:r w:rsidR="008F430B" w:rsidRPr="00286402">
              <w:rPr>
                <w:rFonts w:ascii="Calibri" w:hAnsi="Calibri"/>
                <w:sz w:val="18"/>
                <w:lang w:val="fr-FR"/>
              </w:rPr>
              <w:t>faisant état</w:t>
            </w:r>
            <w:r w:rsidRPr="00286402">
              <w:rPr>
                <w:rFonts w:ascii="Calibri" w:hAnsi="Calibri"/>
                <w:sz w:val="18"/>
                <w:lang w:val="fr-FR"/>
              </w:rPr>
              <w:t xml:space="preserve"> de la responsabilité et de la transparence concernant les activités et opérations du mécanisme. Si oui, quelle e</w:t>
            </w:r>
            <w:r w:rsidR="00F00B6E">
              <w:rPr>
                <w:rFonts w:ascii="Calibri" w:hAnsi="Calibri"/>
                <w:sz w:val="18"/>
                <w:lang w:val="fr-FR"/>
              </w:rPr>
              <w:t>st la fréquence de ces rapports</w:t>
            </w:r>
            <w:r w:rsidRPr="00286402">
              <w:rPr>
                <w:rFonts w:ascii="Calibri" w:hAnsi="Calibri"/>
                <w:sz w:val="18"/>
                <w:lang w:val="fr-FR"/>
              </w:rPr>
              <w:t>? À qui l’a</w:t>
            </w:r>
            <w:r w:rsidR="00F00B6E">
              <w:rPr>
                <w:rFonts w:ascii="Calibri" w:hAnsi="Calibri"/>
                <w:sz w:val="18"/>
                <w:lang w:val="fr-FR"/>
              </w:rPr>
              <w:t xml:space="preserve">utorité </w:t>
            </w:r>
            <w:proofErr w:type="spellStart"/>
            <w:r w:rsidR="00F00B6E">
              <w:rPr>
                <w:rFonts w:ascii="Calibri" w:hAnsi="Calibri"/>
                <w:sz w:val="18"/>
                <w:lang w:val="fr-FR"/>
              </w:rPr>
              <w:t>doit-elle</w:t>
            </w:r>
            <w:proofErr w:type="spellEnd"/>
            <w:r w:rsidR="00F00B6E">
              <w:rPr>
                <w:rFonts w:ascii="Calibri" w:hAnsi="Calibri"/>
                <w:sz w:val="18"/>
                <w:lang w:val="fr-FR"/>
              </w:rPr>
              <w:t xml:space="preserve"> rendre compte</w:t>
            </w:r>
            <w:r w:rsidRPr="00286402">
              <w:rPr>
                <w:rFonts w:ascii="Calibri" w:hAnsi="Calibri"/>
                <w:sz w:val="18"/>
                <w:lang w:val="fr-FR"/>
              </w:rPr>
              <w:t xml:space="preserve">? </w:t>
            </w:r>
          </w:p>
          <w:p w:rsidR="00106695" w:rsidRPr="00286402" w:rsidRDefault="00106695" w:rsidP="00364C4C">
            <w:pPr>
              <w:pStyle w:val="Text"/>
              <w:ind w:left="360"/>
              <w:jc w:val="both"/>
              <w:rPr>
                <w:rFonts w:ascii="Calibri" w:hAnsi="Calibri"/>
                <w:b/>
                <w:sz w:val="18"/>
                <w:lang w:val="fr-FR"/>
              </w:rPr>
            </w:pPr>
          </w:p>
          <w:p w:rsidR="00106695" w:rsidRPr="00286402" w:rsidRDefault="00106695" w:rsidP="00364C4C">
            <w:pPr>
              <w:pStyle w:val="Text"/>
              <w:ind w:left="360"/>
              <w:jc w:val="both"/>
              <w:rPr>
                <w:rFonts w:ascii="Calibri" w:hAnsi="Calibri"/>
                <w:b/>
                <w:sz w:val="18"/>
                <w:lang w:val="fr-FR"/>
              </w:rPr>
            </w:pPr>
          </w:p>
        </w:tc>
      </w:tr>
    </w:tbl>
    <w:p w:rsidR="00653DAB" w:rsidRPr="00286402" w:rsidRDefault="00653DAB" w:rsidP="00364C4C">
      <w:pPr>
        <w:jc w:val="both"/>
        <w:rPr>
          <w:rFonts w:ascii="Calibri" w:hAnsi="Calibri"/>
          <w:lang w:val="fr-FR"/>
        </w:rPr>
      </w:pPr>
    </w:p>
    <w:tbl>
      <w:tblPr>
        <w:tblW w:w="10684" w:type="dxa"/>
        <w:jc w:val="center"/>
        <w:tblCellMar>
          <w:top w:w="14" w:type="dxa"/>
          <w:left w:w="86" w:type="dxa"/>
          <w:bottom w:w="14" w:type="dxa"/>
          <w:right w:w="86" w:type="dxa"/>
        </w:tblCellMar>
        <w:tblLook w:val="01E0" w:firstRow="1" w:lastRow="1" w:firstColumn="1" w:lastColumn="1" w:noHBand="0" w:noVBand="0"/>
      </w:tblPr>
      <w:tblGrid>
        <w:gridCol w:w="10684"/>
      </w:tblGrid>
      <w:tr w:rsidR="00C52298" w:rsidRPr="00286402" w:rsidTr="006819CC">
        <w:trPr>
          <w:trHeight w:val="288"/>
          <w:jc w:val="center"/>
        </w:trPr>
        <w:tc>
          <w:tcPr>
            <w:tcW w:w="10684"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C52298" w:rsidRPr="00286402" w:rsidRDefault="00ED1190" w:rsidP="00364C4C">
            <w:pPr>
              <w:pStyle w:val="Text"/>
              <w:jc w:val="both"/>
              <w:rPr>
                <w:rFonts w:ascii="Calibri" w:hAnsi="Calibri"/>
                <w:sz w:val="18"/>
                <w:lang w:val="fr-FR"/>
              </w:rPr>
            </w:pPr>
            <w:r w:rsidRPr="00286402">
              <w:rPr>
                <w:rFonts w:ascii="Calibri" w:hAnsi="Calibri"/>
                <w:b/>
                <w:lang w:val="fr-FR"/>
              </w:rPr>
              <w:t>**</w:t>
            </w:r>
            <w:r w:rsidR="008F430B" w:rsidRPr="00286402">
              <w:rPr>
                <w:rFonts w:ascii="Calibri" w:hAnsi="Calibri"/>
                <w:b/>
                <w:lang w:val="fr-FR"/>
              </w:rPr>
              <w:t>AUTRES INFORMATIONS</w:t>
            </w:r>
            <w:r w:rsidR="00C52298" w:rsidRPr="00286402">
              <w:rPr>
                <w:rFonts w:ascii="Calibri" w:hAnsi="Calibri"/>
                <w:b/>
                <w:lang w:val="fr-FR"/>
              </w:rPr>
              <w:t>.</w:t>
            </w:r>
            <w:r w:rsidR="00C52298" w:rsidRPr="00286402">
              <w:rPr>
                <w:rFonts w:ascii="Calibri" w:hAnsi="Calibri"/>
                <w:lang w:val="fr-FR"/>
              </w:rPr>
              <w:t xml:space="preserve"> </w:t>
            </w:r>
            <w:r w:rsidR="00F52B2A" w:rsidRPr="00286402">
              <w:rPr>
                <w:rFonts w:ascii="Calibri" w:hAnsi="Calibri"/>
                <w:b/>
                <w:lang w:val="fr-FR"/>
              </w:rPr>
              <w:t xml:space="preserve">Ajoutez en annexe </w:t>
            </w:r>
            <w:r w:rsidR="00D83DEC" w:rsidRPr="00286402">
              <w:rPr>
                <w:rFonts w:ascii="Calibri" w:hAnsi="Calibri"/>
                <w:b/>
                <w:lang w:val="fr-FR"/>
              </w:rPr>
              <w:t xml:space="preserve">les informations supplémentaires. Si </w:t>
            </w:r>
            <w:r w:rsidRPr="00286402">
              <w:rPr>
                <w:rFonts w:ascii="Calibri" w:hAnsi="Calibri"/>
                <w:b/>
                <w:lang w:val="fr-FR"/>
              </w:rPr>
              <w:t>l</w:t>
            </w:r>
            <w:r w:rsidR="00D83DEC" w:rsidRPr="00286402">
              <w:rPr>
                <w:rFonts w:ascii="Calibri" w:hAnsi="Calibri"/>
                <w:b/>
                <w:lang w:val="fr-FR"/>
              </w:rPr>
              <w:t xml:space="preserve">es informations correspondent à l’une des questions de la présente enquête, indiquez clairement le numéro de </w:t>
            </w:r>
            <w:r w:rsidR="00F83FD7" w:rsidRPr="00286402">
              <w:rPr>
                <w:rFonts w:ascii="Calibri" w:hAnsi="Calibri"/>
                <w:b/>
                <w:lang w:val="fr-FR"/>
              </w:rPr>
              <w:t>cette</w:t>
            </w:r>
            <w:r w:rsidR="00D83DEC" w:rsidRPr="00286402">
              <w:rPr>
                <w:rFonts w:ascii="Calibri" w:hAnsi="Calibri"/>
                <w:b/>
                <w:lang w:val="fr-FR"/>
              </w:rPr>
              <w:t xml:space="preserve"> question sur le document. Merci </w:t>
            </w:r>
            <w:r w:rsidRPr="00286402">
              <w:rPr>
                <w:rFonts w:ascii="Calibri" w:hAnsi="Calibri"/>
                <w:b/>
                <w:lang w:val="fr-FR"/>
              </w:rPr>
              <w:t>!</w:t>
            </w:r>
          </w:p>
        </w:tc>
      </w:tr>
    </w:tbl>
    <w:p w:rsidR="00AC4EAC" w:rsidRPr="00286402" w:rsidRDefault="00AC4EAC" w:rsidP="00C52298">
      <w:pPr>
        <w:rPr>
          <w:rFonts w:ascii="Calibri" w:hAnsi="Calibri"/>
          <w:lang w:val="fr-FR"/>
        </w:rPr>
      </w:pPr>
    </w:p>
    <w:sectPr w:rsidR="00AC4EAC" w:rsidRPr="00286402" w:rsidSect="0030626B">
      <w:footerReference w:type="default" r:id="rId13"/>
      <w:pgSz w:w="12240" w:h="15840"/>
      <w:pgMar w:top="864" w:right="864" w:bottom="864" w:left="864" w:header="432" w:footer="4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E8D" w:rsidRDefault="00C57E8D" w:rsidP="006819CC">
      <w:r>
        <w:separator/>
      </w:r>
    </w:p>
  </w:endnote>
  <w:endnote w:type="continuationSeparator" w:id="0">
    <w:p w:rsidR="00C57E8D" w:rsidRDefault="00C57E8D" w:rsidP="0068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9CC" w:rsidRPr="006819CC" w:rsidRDefault="006819CC">
    <w:pPr>
      <w:pStyle w:val="Footer"/>
      <w:jc w:val="right"/>
      <w:rPr>
        <w:rFonts w:ascii="Calibri" w:hAnsi="Calibri"/>
        <w:szCs w:val="18"/>
      </w:rPr>
    </w:pPr>
    <w:r w:rsidRPr="006819CC">
      <w:rPr>
        <w:rFonts w:ascii="Calibri" w:hAnsi="Calibri"/>
        <w:szCs w:val="18"/>
      </w:rPr>
      <w:t xml:space="preserve">Page </w:t>
    </w:r>
    <w:r w:rsidRPr="006819CC">
      <w:rPr>
        <w:rFonts w:ascii="Calibri" w:hAnsi="Calibri"/>
        <w:b/>
        <w:bCs/>
        <w:szCs w:val="18"/>
      </w:rPr>
      <w:fldChar w:fldCharType="begin"/>
    </w:r>
    <w:r w:rsidRPr="006819CC">
      <w:rPr>
        <w:rFonts w:ascii="Calibri" w:hAnsi="Calibri"/>
        <w:b/>
        <w:bCs/>
        <w:szCs w:val="18"/>
      </w:rPr>
      <w:instrText xml:space="preserve"> PAGE </w:instrText>
    </w:r>
    <w:r w:rsidRPr="006819CC">
      <w:rPr>
        <w:rFonts w:ascii="Calibri" w:hAnsi="Calibri"/>
        <w:b/>
        <w:bCs/>
        <w:szCs w:val="18"/>
      </w:rPr>
      <w:fldChar w:fldCharType="separate"/>
    </w:r>
    <w:r w:rsidR="00151577">
      <w:rPr>
        <w:rFonts w:ascii="Calibri" w:hAnsi="Calibri"/>
        <w:b/>
        <w:bCs/>
        <w:noProof/>
        <w:szCs w:val="18"/>
      </w:rPr>
      <w:t>1</w:t>
    </w:r>
    <w:r w:rsidRPr="006819CC">
      <w:rPr>
        <w:rFonts w:ascii="Calibri" w:hAnsi="Calibri"/>
        <w:b/>
        <w:bCs/>
        <w:szCs w:val="18"/>
      </w:rPr>
      <w:fldChar w:fldCharType="end"/>
    </w:r>
    <w:r w:rsidRPr="006819CC">
      <w:rPr>
        <w:rFonts w:ascii="Calibri" w:hAnsi="Calibri"/>
        <w:szCs w:val="18"/>
      </w:rPr>
      <w:t xml:space="preserve"> </w:t>
    </w:r>
    <w:r w:rsidR="00A832BA">
      <w:rPr>
        <w:rFonts w:ascii="Calibri" w:hAnsi="Calibri"/>
        <w:szCs w:val="18"/>
      </w:rPr>
      <w:t>de</w:t>
    </w:r>
    <w:r w:rsidRPr="006819CC">
      <w:rPr>
        <w:rFonts w:ascii="Calibri" w:hAnsi="Calibri"/>
        <w:szCs w:val="18"/>
      </w:rPr>
      <w:t xml:space="preserve"> </w:t>
    </w:r>
    <w:r w:rsidRPr="006819CC">
      <w:rPr>
        <w:rFonts w:ascii="Calibri" w:hAnsi="Calibri"/>
        <w:b/>
        <w:bCs/>
        <w:szCs w:val="18"/>
      </w:rPr>
      <w:fldChar w:fldCharType="begin"/>
    </w:r>
    <w:r w:rsidRPr="006819CC">
      <w:rPr>
        <w:rFonts w:ascii="Calibri" w:hAnsi="Calibri"/>
        <w:b/>
        <w:bCs/>
        <w:szCs w:val="18"/>
      </w:rPr>
      <w:instrText xml:space="preserve"> NUMPAGES  </w:instrText>
    </w:r>
    <w:r w:rsidRPr="006819CC">
      <w:rPr>
        <w:rFonts w:ascii="Calibri" w:hAnsi="Calibri"/>
        <w:b/>
        <w:bCs/>
        <w:szCs w:val="18"/>
      </w:rPr>
      <w:fldChar w:fldCharType="separate"/>
    </w:r>
    <w:r w:rsidR="00151577">
      <w:rPr>
        <w:rFonts w:ascii="Calibri" w:hAnsi="Calibri"/>
        <w:b/>
        <w:bCs/>
        <w:noProof/>
        <w:szCs w:val="18"/>
      </w:rPr>
      <w:t>3</w:t>
    </w:r>
    <w:r w:rsidRPr="006819CC">
      <w:rPr>
        <w:rFonts w:ascii="Calibri" w:hAnsi="Calibri"/>
        <w:b/>
        <w:bCs/>
        <w:szCs w:val="18"/>
      </w:rPr>
      <w:fldChar w:fldCharType="end"/>
    </w:r>
  </w:p>
  <w:p w:rsidR="006819CC" w:rsidRDefault="006819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E8D" w:rsidRDefault="00C57E8D" w:rsidP="006819CC">
      <w:r>
        <w:separator/>
      </w:r>
    </w:p>
  </w:footnote>
  <w:footnote w:type="continuationSeparator" w:id="0">
    <w:p w:rsidR="00C57E8D" w:rsidRDefault="00C57E8D" w:rsidP="006819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375FA"/>
    <w:multiLevelType w:val="hybridMultilevel"/>
    <w:tmpl w:val="80F8522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390244D8"/>
    <w:multiLevelType w:val="hybridMultilevel"/>
    <w:tmpl w:val="347CDAF6"/>
    <w:lvl w:ilvl="0" w:tplc="96641CA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3C7778"/>
    <w:multiLevelType w:val="hybridMultilevel"/>
    <w:tmpl w:val="41E8AF38"/>
    <w:lvl w:ilvl="0" w:tplc="43BE4026">
      <w:numFmt w:val="bullet"/>
      <w:lvlText w:val="-"/>
      <w:lvlJc w:val="left"/>
      <w:pPr>
        <w:ind w:left="720" w:hanging="360"/>
      </w:pPr>
      <w:rPr>
        <w:rFonts w:ascii="Calibri" w:eastAsia="Batang"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C0518A"/>
    <w:multiLevelType w:val="hybridMultilevel"/>
    <w:tmpl w:val="A056A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1531CD"/>
    <w:multiLevelType w:val="hybridMultilevel"/>
    <w:tmpl w:val="75AE013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64418BA"/>
    <w:multiLevelType w:val="hybridMultilevel"/>
    <w:tmpl w:val="67FA746C"/>
    <w:lvl w:ilvl="0" w:tplc="C64A846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6CA"/>
    <w:rsid w:val="000020C3"/>
    <w:rsid w:val="00004DFD"/>
    <w:rsid w:val="000060CB"/>
    <w:rsid w:val="00033B08"/>
    <w:rsid w:val="0003410B"/>
    <w:rsid w:val="000375DA"/>
    <w:rsid w:val="00050532"/>
    <w:rsid w:val="00050D47"/>
    <w:rsid w:val="0005430F"/>
    <w:rsid w:val="00055CED"/>
    <w:rsid w:val="00055D11"/>
    <w:rsid w:val="00056037"/>
    <w:rsid w:val="00062694"/>
    <w:rsid w:val="00076BDB"/>
    <w:rsid w:val="000827B8"/>
    <w:rsid w:val="000913A5"/>
    <w:rsid w:val="000A01DB"/>
    <w:rsid w:val="000A4BAF"/>
    <w:rsid w:val="000A5A63"/>
    <w:rsid w:val="000A74A9"/>
    <w:rsid w:val="000B32A6"/>
    <w:rsid w:val="000B5E28"/>
    <w:rsid w:val="000B72C0"/>
    <w:rsid w:val="000B7B88"/>
    <w:rsid w:val="000C18C3"/>
    <w:rsid w:val="000C53C8"/>
    <w:rsid w:val="000C6F3B"/>
    <w:rsid w:val="000D5CD3"/>
    <w:rsid w:val="000E3839"/>
    <w:rsid w:val="000E7C29"/>
    <w:rsid w:val="000F5168"/>
    <w:rsid w:val="0010651B"/>
    <w:rsid w:val="00106695"/>
    <w:rsid w:val="00112033"/>
    <w:rsid w:val="00115D2E"/>
    <w:rsid w:val="00151577"/>
    <w:rsid w:val="001619BA"/>
    <w:rsid w:val="00162A4E"/>
    <w:rsid w:val="00162B88"/>
    <w:rsid w:val="00175CAC"/>
    <w:rsid w:val="00177395"/>
    <w:rsid w:val="001835E0"/>
    <w:rsid w:val="0019056C"/>
    <w:rsid w:val="00195C50"/>
    <w:rsid w:val="001A732E"/>
    <w:rsid w:val="001B6F6F"/>
    <w:rsid w:val="001C7445"/>
    <w:rsid w:val="001D5C6C"/>
    <w:rsid w:val="001F1E87"/>
    <w:rsid w:val="001F39E0"/>
    <w:rsid w:val="001F3D81"/>
    <w:rsid w:val="001F5BB5"/>
    <w:rsid w:val="001F635B"/>
    <w:rsid w:val="00212BAB"/>
    <w:rsid w:val="00217130"/>
    <w:rsid w:val="002236E6"/>
    <w:rsid w:val="00230828"/>
    <w:rsid w:val="00236A26"/>
    <w:rsid w:val="00251461"/>
    <w:rsid w:val="00261992"/>
    <w:rsid w:val="00264D71"/>
    <w:rsid w:val="00282977"/>
    <w:rsid w:val="00286254"/>
    <w:rsid w:val="00286402"/>
    <w:rsid w:val="002945A4"/>
    <w:rsid w:val="002A069F"/>
    <w:rsid w:val="002B68ED"/>
    <w:rsid w:val="002C03F5"/>
    <w:rsid w:val="002C3E08"/>
    <w:rsid w:val="002D1E97"/>
    <w:rsid w:val="002D6037"/>
    <w:rsid w:val="002D7DCC"/>
    <w:rsid w:val="002E2F24"/>
    <w:rsid w:val="002F1095"/>
    <w:rsid w:val="002F3EB1"/>
    <w:rsid w:val="003042E1"/>
    <w:rsid w:val="0030626B"/>
    <w:rsid w:val="003063D8"/>
    <w:rsid w:val="003141E3"/>
    <w:rsid w:val="00323D5A"/>
    <w:rsid w:val="00326784"/>
    <w:rsid w:val="00332D4F"/>
    <w:rsid w:val="003359D2"/>
    <w:rsid w:val="003364C6"/>
    <w:rsid w:val="00356DC5"/>
    <w:rsid w:val="00364C4C"/>
    <w:rsid w:val="0036753A"/>
    <w:rsid w:val="003734C5"/>
    <w:rsid w:val="003775B9"/>
    <w:rsid w:val="00394C91"/>
    <w:rsid w:val="003A2353"/>
    <w:rsid w:val="003A41F1"/>
    <w:rsid w:val="003A4946"/>
    <w:rsid w:val="003B4AD3"/>
    <w:rsid w:val="003C3689"/>
    <w:rsid w:val="003C451E"/>
    <w:rsid w:val="003D5385"/>
    <w:rsid w:val="003E71DE"/>
    <w:rsid w:val="00400B55"/>
    <w:rsid w:val="00407E52"/>
    <w:rsid w:val="00411729"/>
    <w:rsid w:val="00425DA0"/>
    <w:rsid w:val="00432A43"/>
    <w:rsid w:val="004458E7"/>
    <w:rsid w:val="00457A50"/>
    <w:rsid w:val="0046261E"/>
    <w:rsid w:val="004675E9"/>
    <w:rsid w:val="004734AB"/>
    <w:rsid w:val="00477167"/>
    <w:rsid w:val="004800A7"/>
    <w:rsid w:val="004856CA"/>
    <w:rsid w:val="00493B08"/>
    <w:rsid w:val="004949EF"/>
    <w:rsid w:val="004A5F45"/>
    <w:rsid w:val="004B5962"/>
    <w:rsid w:val="004C77C5"/>
    <w:rsid w:val="004E7A7D"/>
    <w:rsid w:val="004F72C3"/>
    <w:rsid w:val="00512DBF"/>
    <w:rsid w:val="00515AC0"/>
    <w:rsid w:val="005221F3"/>
    <w:rsid w:val="0052664A"/>
    <w:rsid w:val="00526F38"/>
    <w:rsid w:val="005328DC"/>
    <w:rsid w:val="00541DA5"/>
    <w:rsid w:val="00576A27"/>
    <w:rsid w:val="00580237"/>
    <w:rsid w:val="005957D1"/>
    <w:rsid w:val="005B089D"/>
    <w:rsid w:val="005B5C15"/>
    <w:rsid w:val="005C22A5"/>
    <w:rsid w:val="005D4457"/>
    <w:rsid w:val="005D7B7A"/>
    <w:rsid w:val="005D7C4D"/>
    <w:rsid w:val="005E42CC"/>
    <w:rsid w:val="00615234"/>
    <w:rsid w:val="006211C2"/>
    <w:rsid w:val="00626EF4"/>
    <w:rsid w:val="006318CE"/>
    <w:rsid w:val="006319F4"/>
    <w:rsid w:val="00631CDD"/>
    <w:rsid w:val="0063353D"/>
    <w:rsid w:val="006453A2"/>
    <w:rsid w:val="00647079"/>
    <w:rsid w:val="00653DAB"/>
    <w:rsid w:val="00657965"/>
    <w:rsid w:val="00671D90"/>
    <w:rsid w:val="0067399E"/>
    <w:rsid w:val="00680210"/>
    <w:rsid w:val="006819CC"/>
    <w:rsid w:val="006849C2"/>
    <w:rsid w:val="0068599D"/>
    <w:rsid w:val="006A2383"/>
    <w:rsid w:val="006A2E54"/>
    <w:rsid w:val="006A466E"/>
    <w:rsid w:val="006B5B04"/>
    <w:rsid w:val="006B6EB2"/>
    <w:rsid w:val="006B704B"/>
    <w:rsid w:val="006C0A74"/>
    <w:rsid w:val="006C4C4D"/>
    <w:rsid w:val="006C4FC0"/>
    <w:rsid w:val="006C526C"/>
    <w:rsid w:val="006E15C7"/>
    <w:rsid w:val="006F0034"/>
    <w:rsid w:val="006F41EB"/>
    <w:rsid w:val="006F6620"/>
    <w:rsid w:val="0070069E"/>
    <w:rsid w:val="00703B5C"/>
    <w:rsid w:val="00706A78"/>
    <w:rsid w:val="00722E56"/>
    <w:rsid w:val="007233A9"/>
    <w:rsid w:val="00741FF9"/>
    <w:rsid w:val="00747580"/>
    <w:rsid w:val="00752869"/>
    <w:rsid w:val="00781438"/>
    <w:rsid w:val="0078391A"/>
    <w:rsid w:val="00786D03"/>
    <w:rsid w:val="00787367"/>
    <w:rsid w:val="007A7265"/>
    <w:rsid w:val="007B251F"/>
    <w:rsid w:val="007B77A6"/>
    <w:rsid w:val="007C3D59"/>
    <w:rsid w:val="007C5CF1"/>
    <w:rsid w:val="007D2C18"/>
    <w:rsid w:val="007E1A42"/>
    <w:rsid w:val="007E3708"/>
    <w:rsid w:val="007E6762"/>
    <w:rsid w:val="0081026D"/>
    <w:rsid w:val="00811E3C"/>
    <w:rsid w:val="00812BE5"/>
    <w:rsid w:val="00837B23"/>
    <w:rsid w:val="00851D9F"/>
    <w:rsid w:val="0085527D"/>
    <w:rsid w:val="00861E4B"/>
    <w:rsid w:val="00864F69"/>
    <w:rsid w:val="008674B1"/>
    <w:rsid w:val="0087536E"/>
    <w:rsid w:val="00877C77"/>
    <w:rsid w:val="008869CC"/>
    <w:rsid w:val="008A3F8A"/>
    <w:rsid w:val="008A4FC7"/>
    <w:rsid w:val="008A744C"/>
    <w:rsid w:val="008D673F"/>
    <w:rsid w:val="008E54F0"/>
    <w:rsid w:val="008F1E92"/>
    <w:rsid w:val="008F430B"/>
    <w:rsid w:val="008F553E"/>
    <w:rsid w:val="008F6DD6"/>
    <w:rsid w:val="00902AB9"/>
    <w:rsid w:val="00905D0A"/>
    <w:rsid w:val="00913F95"/>
    <w:rsid w:val="009306BE"/>
    <w:rsid w:val="0093232D"/>
    <w:rsid w:val="0094144B"/>
    <w:rsid w:val="009443C3"/>
    <w:rsid w:val="0095122F"/>
    <w:rsid w:val="00954B7F"/>
    <w:rsid w:val="00956419"/>
    <w:rsid w:val="00964E6D"/>
    <w:rsid w:val="00970AFB"/>
    <w:rsid w:val="00972FE5"/>
    <w:rsid w:val="00974BFC"/>
    <w:rsid w:val="009754BA"/>
    <w:rsid w:val="00975D31"/>
    <w:rsid w:val="00996B27"/>
    <w:rsid w:val="009A57C7"/>
    <w:rsid w:val="009B2DF7"/>
    <w:rsid w:val="009C2022"/>
    <w:rsid w:val="009C29C1"/>
    <w:rsid w:val="009D2A49"/>
    <w:rsid w:val="009E0DAE"/>
    <w:rsid w:val="009E10CD"/>
    <w:rsid w:val="009F1591"/>
    <w:rsid w:val="009F3A02"/>
    <w:rsid w:val="00A03524"/>
    <w:rsid w:val="00A0592A"/>
    <w:rsid w:val="00A314E0"/>
    <w:rsid w:val="00A32232"/>
    <w:rsid w:val="00A47D6F"/>
    <w:rsid w:val="00A5055A"/>
    <w:rsid w:val="00A5674B"/>
    <w:rsid w:val="00A57848"/>
    <w:rsid w:val="00A65C88"/>
    <w:rsid w:val="00A74149"/>
    <w:rsid w:val="00A767A1"/>
    <w:rsid w:val="00A819DE"/>
    <w:rsid w:val="00A832BA"/>
    <w:rsid w:val="00A85652"/>
    <w:rsid w:val="00A91D7F"/>
    <w:rsid w:val="00A97779"/>
    <w:rsid w:val="00AC4EAC"/>
    <w:rsid w:val="00AD33B9"/>
    <w:rsid w:val="00AD5757"/>
    <w:rsid w:val="00AE5EA9"/>
    <w:rsid w:val="00B0070E"/>
    <w:rsid w:val="00B136B8"/>
    <w:rsid w:val="00B3081F"/>
    <w:rsid w:val="00B33A7E"/>
    <w:rsid w:val="00B343D4"/>
    <w:rsid w:val="00B4018E"/>
    <w:rsid w:val="00B57E9C"/>
    <w:rsid w:val="00B60788"/>
    <w:rsid w:val="00B616C4"/>
    <w:rsid w:val="00B624AC"/>
    <w:rsid w:val="00B71C23"/>
    <w:rsid w:val="00B71EC7"/>
    <w:rsid w:val="00B750FD"/>
    <w:rsid w:val="00B75E1F"/>
    <w:rsid w:val="00B8167E"/>
    <w:rsid w:val="00B906A2"/>
    <w:rsid w:val="00B96F28"/>
    <w:rsid w:val="00BA55AB"/>
    <w:rsid w:val="00BA5D57"/>
    <w:rsid w:val="00BB0755"/>
    <w:rsid w:val="00BB099E"/>
    <w:rsid w:val="00BB78BC"/>
    <w:rsid w:val="00BD3FC4"/>
    <w:rsid w:val="00BE5C11"/>
    <w:rsid w:val="00C01130"/>
    <w:rsid w:val="00C036CE"/>
    <w:rsid w:val="00C11966"/>
    <w:rsid w:val="00C260D1"/>
    <w:rsid w:val="00C361C9"/>
    <w:rsid w:val="00C50DE3"/>
    <w:rsid w:val="00C52298"/>
    <w:rsid w:val="00C558F7"/>
    <w:rsid w:val="00C57E8D"/>
    <w:rsid w:val="00C603AE"/>
    <w:rsid w:val="00C62FD7"/>
    <w:rsid w:val="00C66FC5"/>
    <w:rsid w:val="00CA482F"/>
    <w:rsid w:val="00CA4D8B"/>
    <w:rsid w:val="00CA4FB0"/>
    <w:rsid w:val="00CB1EB1"/>
    <w:rsid w:val="00CB78E0"/>
    <w:rsid w:val="00CC0AA5"/>
    <w:rsid w:val="00CE19D4"/>
    <w:rsid w:val="00CE43D6"/>
    <w:rsid w:val="00CE61BA"/>
    <w:rsid w:val="00CF0687"/>
    <w:rsid w:val="00CF1E88"/>
    <w:rsid w:val="00CF585E"/>
    <w:rsid w:val="00D073D5"/>
    <w:rsid w:val="00D12BA7"/>
    <w:rsid w:val="00D17CC2"/>
    <w:rsid w:val="00D235D0"/>
    <w:rsid w:val="00D3024F"/>
    <w:rsid w:val="00D3590D"/>
    <w:rsid w:val="00D35E98"/>
    <w:rsid w:val="00D61477"/>
    <w:rsid w:val="00D75ADE"/>
    <w:rsid w:val="00D83DEC"/>
    <w:rsid w:val="00D92720"/>
    <w:rsid w:val="00D97CD5"/>
    <w:rsid w:val="00DA5C73"/>
    <w:rsid w:val="00DD0590"/>
    <w:rsid w:val="00DD70F7"/>
    <w:rsid w:val="00DE57A6"/>
    <w:rsid w:val="00DE74B1"/>
    <w:rsid w:val="00DF2654"/>
    <w:rsid w:val="00E04731"/>
    <w:rsid w:val="00E0638A"/>
    <w:rsid w:val="00E07E6E"/>
    <w:rsid w:val="00E106B7"/>
    <w:rsid w:val="00E34533"/>
    <w:rsid w:val="00E50E27"/>
    <w:rsid w:val="00E72C3D"/>
    <w:rsid w:val="00EB3AA9"/>
    <w:rsid w:val="00EB3DE5"/>
    <w:rsid w:val="00EC18C4"/>
    <w:rsid w:val="00EC32FE"/>
    <w:rsid w:val="00EC4B2B"/>
    <w:rsid w:val="00ED1190"/>
    <w:rsid w:val="00EE60EA"/>
    <w:rsid w:val="00EF7EF9"/>
    <w:rsid w:val="00EF7FF5"/>
    <w:rsid w:val="00F009CE"/>
    <w:rsid w:val="00F00B6E"/>
    <w:rsid w:val="00F10593"/>
    <w:rsid w:val="00F10C0A"/>
    <w:rsid w:val="00F13B66"/>
    <w:rsid w:val="00F23F8D"/>
    <w:rsid w:val="00F3261C"/>
    <w:rsid w:val="00F401AE"/>
    <w:rsid w:val="00F44D0D"/>
    <w:rsid w:val="00F52B2A"/>
    <w:rsid w:val="00F57B19"/>
    <w:rsid w:val="00F83FD7"/>
    <w:rsid w:val="00FA47B3"/>
    <w:rsid w:val="00FB0896"/>
    <w:rsid w:val="00FC5E6C"/>
    <w:rsid w:val="00FC7647"/>
    <w:rsid w:val="00FC7DFF"/>
    <w:rsid w:val="00FD08A7"/>
    <w:rsid w:val="00FF5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2033"/>
    <w:rPr>
      <w:rFonts w:ascii="Tahoma" w:hAnsi="Tahoma"/>
      <w:sz w:val="16"/>
      <w:szCs w:val="24"/>
      <w:lang w:eastAsia="ko-KR"/>
    </w:rPr>
  </w:style>
  <w:style w:type="paragraph" w:styleId="Heading1">
    <w:name w:val="heading 1"/>
    <w:basedOn w:val="Normal"/>
    <w:next w:val="Normal"/>
    <w:qFormat/>
    <w:rsid w:val="00356DC5"/>
    <w:pPr>
      <w:jc w:val="center"/>
      <w:outlineLvl w:val="0"/>
    </w:pPr>
    <w:rPr>
      <w:b/>
      <w:caps/>
      <w:spacing w:val="10"/>
      <w:sz w:val="32"/>
      <w:szCs w:val="40"/>
    </w:rPr>
  </w:style>
  <w:style w:type="paragraph" w:styleId="Heading2">
    <w:name w:val="heading 2"/>
    <w:basedOn w:val="Normal"/>
    <w:next w:val="Normal"/>
    <w:link w:val="Heading2Char"/>
    <w:qFormat/>
    <w:rsid w:val="0068599D"/>
    <w:pPr>
      <w:outlineLvl w:val="1"/>
    </w:pPr>
    <w:rPr>
      <w:b/>
    </w:rPr>
  </w:style>
  <w:style w:type="paragraph" w:styleId="Heading3">
    <w:name w:val="heading 3"/>
    <w:basedOn w:val="Text"/>
    <w:next w:val="Normal"/>
    <w:link w:val="Heading3Char"/>
    <w:qFormat/>
    <w:rsid w:val="004734AB"/>
    <w:pPr>
      <w:jc w:val="center"/>
      <w:outlineLvl w:val="2"/>
    </w:pPr>
    <w:rPr>
      <w:b/>
      <w:caps/>
      <w:sz w:val="18"/>
      <w:szCs w:val="16"/>
    </w:rPr>
  </w:style>
  <w:style w:type="paragraph" w:styleId="Heading4">
    <w:name w:val="heading 4"/>
    <w:basedOn w:val="Heading2"/>
    <w:next w:val="Normal"/>
    <w:qFormat/>
    <w:rsid w:val="00217130"/>
    <w:pPr>
      <w:spacing w:before="160"/>
      <w:jc w:val="center"/>
      <w:outlineLvl w:val="3"/>
    </w:pPr>
    <w:rPr>
      <w:b w:val="0"/>
    </w:rPr>
  </w:style>
  <w:style w:type="paragraph" w:styleId="Heading5">
    <w:name w:val="heading 5"/>
    <w:basedOn w:val="Normal"/>
    <w:next w:val="Normal"/>
    <w:qFormat/>
    <w:rsid w:val="0068599D"/>
    <w:pPr>
      <w:spacing w:before="6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8599D"/>
    <w:rPr>
      <w:rFonts w:ascii="Tahoma" w:eastAsia="Batang" w:hAnsi="Tahoma"/>
      <w:b/>
      <w:sz w:val="16"/>
      <w:szCs w:val="24"/>
      <w:lang w:val="en-US" w:eastAsia="ko-KR" w:bidi="ar-SA"/>
    </w:rPr>
  </w:style>
  <w:style w:type="paragraph" w:customStyle="1" w:styleId="Text">
    <w:name w:val="Text"/>
    <w:basedOn w:val="Normal"/>
    <w:link w:val="TextChar"/>
    <w:rsid w:val="00D92720"/>
  </w:style>
  <w:style w:type="character" w:customStyle="1" w:styleId="TextChar">
    <w:name w:val="Text Char"/>
    <w:link w:val="Text"/>
    <w:rsid w:val="000F5168"/>
    <w:rPr>
      <w:rFonts w:ascii="Tahoma" w:eastAsia="Batang" w:hAnsi="Tahoma"/>
      <w:sz w:val="16"/>
      <w:szCs w:val="24"/>
      <w:lang w:val="en-US" w:eastAsia="ko-KR" w:bidi="ar-SA"/>
    </w:rPr>
  </w:style>
  <w:style w:type="character" w:customStyle="1" w:styleId="Heading3Char">
    <w:name w:val="Heading 3 Char"/>
    <w:link w:val="Heading3"/>
    <w:rsid w:val="004734AB"/>
    <w:rPr>
      <w:rFonts w:ascii="Tahoma" w:eastAsia="Batang" w:hAnsi="Tahoma"/>
      <w:b/>
      <w:caps/>
      <w:sz w:val="18"/>
      <w:szCs w:val="16"/>
      <w:lang w:val="en-US" w:eastAsia="ko-KR" w:bidi="ar-SA"/>
    </w:rPr>
  </w:style>
  <w:style w:type="paragraph" w:styleId="BalloonText">
    <w:name w:val="Balloon Text"/>
    <w:basedOn w:val="Normal"/>
    <w:semiHidden/>
    <w:rsid w:val="00EF7EF9"/>
    <w:rPr>
      <w:rFonts w:cs="Tahoma"/>
      <w:szCs w:val="16"/>
    </w:rPr>
  </w:style>
  <w:style w:type="paragraph" w:customStyle="1" w:styleId="CaptionText">
    <w:name w:val="Caption Text"/>
    <w:basedOn w:val="Text"/>
    <w:link w:val="CaptionTextChar"/>
    <w:rsid w:val="00356DC5"/>
    <w:rPr>
      <w:i/>
      <w:sz w:val="12"/>
    </w:rPr>
  </w:style>
  <w:style w:type="character" w:customStyle="1" w:styleId="CaptionTextChar">
    <w:name w:val="Caption Text Char"/>
    <w:link w:val="CaptionText"/>
    <w:rsid w:val="000F5168"/>
    <w:rPr>
      <w:rFonts w:ascii="Tahoma" w:eastAsia="Batang" w:hAnsi="Tahoma"/>
      <w:i/>
      <w:sz w:val="12"/>
      <w:szCs w:val="24"/>
      <w:lang w:val="en-US" w:eastAsia="ko-KR" w:bidi="ar-SA"/>
    </w:rPr>
  </w:style>
  <w:style w:type="paragraph" w:customStyle="1" w:styleId="AllCapsCentered">
    <w:name w:val="All Caps Centered"/>
    <w:basedOn w:val="Normal"/>
    <w:rsid w:val="00C50DE3"/>
    <w:pPr>
      <w:jc w:val="center"/>
    </w:pPr>
    <w:rPr>
      <w:caps/>
      <w:szCs w:val="16"/>
    </w:rPr>
  </w:style>
  <w:style w:type="paragraph" w:styleId="Header">
    <w:name w:val="header"/>
    <w:basedOn w:val="Normal"/>
    <w:link w:val="HeaderChar"/>
    <w:rsid w:val="006819CC"/>
    <w:pPr>
      <w:tabs>
        <w:tab w:val="center" w:pos="4680"/>
        <w:tab w:val="right" w:pos="9360"/>
      </w:tabs>
    </w:pPr>
  </w:style>
  <w:style w:type="character" w:customStyle="1" w:styleId="HeaderChar">
    <w:name w:val="Header Char"/>
    <w:link w:val="Header"/>
    <w:rsid w:val="006819CC"/>
    <w:rPr>
      <w:rFonts w:ascii="Tahoma" w:hAnsi="Tahoma"/>
      <w:sz w:val="16"/>
      <w:szCs w:val="24"/>
      <w:lang w:eastAsia="ko-KR"/>
    </w:rPr>
  </w:style>
  <w:style w:type="paragraph" w:styleId="Footer">
    <w:name w:val="footer"/>
    <w:basedOn w:val="Normal"/>
    <w:link w:val="FooterChar"/>
    <w:uiPriority w:val="99"/>
    <w:rsid w:val="006819CC"/>
    <w:pPr>
      <w:tabs>
        <w:tab w:val="center" w:pos="4680"/>
        <w:tab w:val="right" w:pos="9360"/>
      </w:tabs>
    </w:pPr>
  </w:style>
  <w:style w:type="character" w:customStyle="1" w:styleId="FooterChar">
    <w:name w:val="Footer Char"/>
    <w:link w:val="Footer"/>
    <w:uiPriority w:val="99"/>
    <w:rsid w:val="006819CC"/>
    <w:rPr>
      <w:rFonts w:ascii="Tahoma" w:hAnsi="Tahoma"/>
      <w:sz w:val="16"/>
      <w:szCs w:val="24"/>
      <w:lang w:eastAsia="ko-KR"/>
    </w:rPr>
  </w:style>
  <w:style w:type="character" w:styleId="Hyperlink">
    <w:name w:val="Hyperlink"/>
    <w:rsid w:val="00B616C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2033"/>
    <w:rPr>
      <w:rFonts w:ascii="Tahoma" w:hAnsi="Tahoma"/>
      <w:sz w:val="16"/>
      <w:szCs w:val="24"/>
      <w:lang w:eastAsia="ko-KR"/>
    </w:rPr>
  </w:style>
  <w:style w:type="paragraph" w:styleId="Heading1">
    <w:name w:val="heading 1"/>
    <w:basedOn w:val="Normal"/>
    <w:next w:val="Normal"/>
    <w:qFormat/>
    <w:rsid w:val="00356DC5"/>
    <w:pPr>
      <w:jc w:val="center"/>
      <w:outlineLvl w:val="0"/>
    </w:pPr>
    <w:rPr>
      <w:b/>
      <w:caps/>
      <w:spacing w:val="10"/>
      <w:sz w:val="32"/>
      <w:szCs w:val="40"/>
    </w:rPr>
  </w:style>
  <w:style w:type="paragraph" w:styleId="Heading2">
    <w:name w:val="heading 2"/>
    <w:basedOn w:val="Normal"/>
    <w:next w:val="Normal"/>
    <w:link w:val="Heading2Char"/>
    <w:qFormat/>
    <w:rsid w:val="0068599D"/>
    <w:pPr>
      <w:outlineLvl w:val="1"/>
    </w:pPr>
    <w:rPr>
      <w:b/>
    </w:rPr>
  </w:style>
  <w:style w:type="paragraph" w:styleId="Heading3">
    <w:name w:val="heading 3"/>
    <w:basedOn w:val="Text"/>
    <w:next w:val="Normal"/>
    <w:link w:val="Heading3Char"/>
    <w:qFormat/>
    <w:rsid w:val="004734AB"/>
    <w:pPr>
      <w:jc w:val="center"/>
      <w:outlineLvl w:val="2"/>
    </w:pPr>
    <w:rPr>
      <w:b/>
      <w:caps/>
      <w:sz w:val="18"/>
      <w:szCs w:val="16"/>
    </w:rPr>
  </w:style>
  <w:style w:type="paragraph" w:styleId="Heading4">
    <w:name w:val="heading 4"/>
    <w:basedOn w:val="Heading2"/>
    <w:next w:val="Normal"/>
    <w:qFormat/>
    <w:rsid w:val="00217130"/>
    <w:pPr>
      <w:spacing w:before="160"/>
      <w:jc w:val="center"/>
      <w:outlineLvl w:val="3"/>
    </w:pPr>
    <w:rPr>
      <w:b w:val="0"/>
    </w:rPr>
  </w:style>
  <w:style w:type="paragraph" w:styleId="Heading5">
    <w:name w:val="heading 5"/>
    <w:basedOn w:val="Normal"/>
    <w:next w:val="Normal"/>
    <w:qFormat/>
    <w:rsid w:val="0068599D"/>
    <w:pPr>
      <w:spacing w:before="6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8599D"/>
    <w:rPr>
      <w:rFonts w:ascii="Tahoma" w:eastAsia="Batang" w:hAnsi="Tahoma"/>
      <w:b/>
      <w:sz w:val="16"/>
      <w:szCs w:val="24"/>
      <w:lang w:val="en-US" w:eastAsia="ko-KR" w:bidi="ar-SA"/>
    </w:rPr>
  </w:style>
  <w:style w:type="paragraph" w:customStyle="1" w:styleId="Text">
    <w:name w:val="Text"/>
    <w:basedOn w:val="Normal"/>
    <w:link w:val="TextChar"/>
    <w:rsid w:val="00D92720"/>
  </w:style>
  <w:style w:type="character" w:customStyle="1" w:styleId="TextChar">
    <w:name w:val="Text Char"/>
    <w:link w:val="Text"/>
    <w:rsid w:val="000F5168"/>
    <w:rPr>
      <w:rFonts w:ascii="Tahoma" w:eastAsia="Batang" w:hAnsi="Tahoma"/>
      <w:sz w:val="16"/>
      <w:szCs w:val="24"/>
      <w:lang w:val="en-US" w:eastAsia="ko-KR" w:bidi="ar-SA"/>
    </w:rPr>
  </w:style>
  <w:style w:type="character" w:customStyle="1" w:styleId="Heading3Char">
    <w:name w:val="Heading 3 Char"/>
    <w:link w:val="Heading3"/>
    <w:rsid w:val="004734AB"/>
    <w:rPr>
      <w:rFonts w:ascii="Tahoma" w:eastAsia="Batang" w:hAnsi="Tahoma"/>
      <w:b/>
      <w:caps/>
      <w:sz w:val="18"/>
      <w:szCs w:val="16"/>
      <w:lang w:val="en-US" w:eastAsia="ko-KR" w:bidi="ar-SA"/>
    </w:rPr>
  </w:style>
  <w:style w:type="paragraph" w:styleId="BalloonText">
    <w:name w:val="Balloon Text"/>
    <w:basedOn w:val="Normal"/>
    <w:semiHidden/>
    <w:rsid w:val="00EF7EF9"/>
    <w:rPr>
      <w:rFonts w:cs="Tahoma"/>
      <w:szCs w:val="16"/>
    </w:rPr>
  </w:style>
  <w:style w:type="paragraph" w:customStyle="1" w:styleId="CaptionText">
    <w:name w:val="Caption Text"/>
    <w:basedOn w:val="Text"/>
    <w:link w:val="CaptionTextChar"/>
    <w:rsid w:val="00356DC5"/>
    <w:rPr>
      <w:i/>
      <w:sz w:val="12"/>
    </w:rPr>
  </w:style>
  <w:style w:type="character" w:customStyle="1" w:styleId="CaptionTextChar">
    <w:name w:val="Caption Text Char"/>
    <w:link w:val="CaptionText"/>
    <w:rsid w:val="000F5168"/>
    <w:rPr>
      <w:rFonts w:ascii="Tahoma" w:eastAsia="Batang" w:hAnsi="Tahoma"/>
      <w:i/>
      <w:sz w:val="12"/>
      <w:szCs w:val="24"/>
      <w:lang w:val="en-US" w:eastAsia="ko-KR" w:bidi="ar-SA"/>
    </w:rPr>
  </w:style>
  <w:style w:type="paragraph" w:customStyle="1" w:styleId="AllCapsCentered">
    <w:name w:val="All Caps Centered"/>
    <w:basedOn w:val="Normal"/>
    <w:rsid w:val="00C50DE3"/>
    <w:pPr>
      <w:jc w:val="center"/>
    </w:pPr>
    <w:rPr>
      <w:caps/>
      <w:szCs w:val="16"/>
    </w:rPr>
  </w:style>
  <w:style w:type="paragraph" w:styleId="Header">
    <w:name w:val="header"/>
    <w:basedOn w:val="Normal"/>
    <w:link w:val="HeaderChar"/>
    <w:rsid w:val="006819CC"/>
    <w:pPr>
      <w:tabs>
        <w:tab w:val="center" w:pos="4680"/>
        <w:tab w:val="right" w:pos="9360"/>
      </w:tabs>
    </w:pPr>
  </w:style>
  <w:style w:type="character" w:customStyle="1" w:styleId="HeaderChar">
    <w:name w:val="Header Char"/>
    <w:link w:val="Header"/>
    <w:rsid w:val="006819CC"/>
    <w:rPr>
      <w:rFonts w:ascii="Tahoma" w:hAnsi="Tahoma"/>
      <w:sz w:val="16"/>
      <w:szCs w:val="24"/>
      <w:lang w:eastAsia="ko-KR"/>
    </w:rPr>
  </w:style>
  <w:style w:type="paragraph" w:styleId="Footer">
    <w:name w:val="footer"/>
    <w:basedOn w:val="Normal"/>
    <w:link w:val="FooterChar"/>
    <w:uiPriority w:val="99"/>
    <w:rsid w:val="006819CC"/>
    <w:pPr>
      <w:tabs>
        <w:tab w:val="center" w:pos="4680"/>
        <w:tab w:val="right" w:pos="9360"/>
      </w:tabs>
    </w:pPr>
  </w:style>
  <w:style w:type="character" w:customStyle="1" w:styleId="FooterChar">
    <w:name w:val="Footer Char"/>
    <w:link w:val="Footer"/>
    <w:uiPriority w:val="99"/>
    <w:rsid w:val="006819CC"/>
    <w:rPr>
      <w:rFonts w:ascii="Tahoma" w:hAnsi="Tahoma"/>
      <w:sz w:val="16"/>
      <w:szCs w:val="24"/>
      <w:lang w:eastAsia="ko-KR"/>
    </w:rPr>
  </w:style>
  <w:style w:type="character" w:styleId="Hyperlink">
    <w:name w:val="Hyperlink"/>
    <w:rsid w:val="00B616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idhtematico@oa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idhdefensores@oas.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80F9F-A361-4609-B941-BCCB2BD0B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1338</Words>
  <Characters>7363</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8684</CharactersWithSpaces>
  <SharedDoc>false</SharedDoc>
  <HyperlinkBase/>
  <HLinks>
    <vt:vector size="12" baseType="variant">
      <vt:variant>
        <vt:i4>983076</vt:i4>
      </vt:variant>
      <vt:variant>
        <vt:i4>3</vt:i4>
      </vt:variant>
      <vt:variant>
        <vt:i4>0</vt:i4>
      </vt:variant>
      <vt:variant>
        <vt:i4>5</vt:i4>
      </vt:variant>
      <vt:variant>
        <vt:lpwstr>mailto:cidhdenuncias@oas.org</vt:lpwstr>
      </vt:variant>
      <vt:variant>
        <vt:lpwstr/>
      </vt:variant>
      <vt:variant>
        <vt:i4>8257610</vt:i4>
      </vt:variant>
      <vt:variant>
        <vt:i4>0</vt:i4>
      </vt:variant>
      <vt:variant>
        <vt:i4>0</vt:i4>
      </vt:variant>
      <vt:variant>
        <vt:i4>5</vt:i4>
      </vt:variant>
      <vt:variant>
        <vt:lpwstr>mailto:cidhdefensores@oas.org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2016-07-06T18:52:00Z</dcterms:created>
  <dcterms:modified xsi:type="dcterms:W3CDTF">2016-08-03T18:28:00Z</dcterms:modified>
</cp:coreProperties>
</file>