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C2A39" w14:textId="77777777" w:rsidR="0044112C" w:rsidRPr="006959C0" w:rsidRDefault="0044112C" w:rsidP="006959C0">
      <w:pPr>
        <w:tabs>
          <w:tab w:val="left" w:pos="6750"/>
        </w:tabs>
        <w:spacing w:after="0" w:line="240" w:lineRule="auto"/>
        <w:ind w:right="-1080"/>
        <w:rPr>
          <w:rFonts w:ascii="Times New Roman" w:eastAsia="Times New Roman" w:hAnsi="Times New Roman" w:cs="Times New Roman"/>
        </w:rPr>
      </w:pPr>
      <w:r w:rsidRPr="006959C0">
        <w:rPr>
          <w:rFonts w:ascii="Times New Roman" w:eastAsia="Times New Roman" w:hAnsi="Times New Roman" w:cs="Times New Roman"/>
          <w:b/>
        </w:rPr>
        <w:t xml:space="preserve">NINTH REGULAR MEETING OF THE </w:t>
      </w:r>
      <w:r w:rsidRPr="006959C0">
        <w:rPr>
          <w:rFonts w:ascii="Times New Roman" w:eastAsia="Times New Roman" w:hAnsi="Times New Roman" w:cs="Times New Roman"/>
          <w:bCs/>
        </w:rPr>
        <w:tab/>
      </w:r>
      <w:r w:rsidRPr="006959C0">
        <w:rPr>
          <w:rFonts w:ascii="Times New Roman" w:eastAsia="Times New Roman" w:hAnsi="Times New Roman" w:cs="Times New Roman"/>
          <w:bCs/>
        </w:rPr>
        <w:tab/>
      </w:r>
      <w:r w:rsidRPr="006959C0">
        <w:rPr>
          <w:rFonts w:ascii="Times New Roman" w:eastAsia="Times New Roman" w:hAnsi="Times New Roman" w:cs="Times New Roman"/>
        </w:rPr>
        <w:t>OEA/Ser.W/XIII.6.9</w:t>
      </w:r>
    </w:p>
    <w:p w14:paraId="3A8C995C" w14:textId="6004FD1E" w:rsidR="0044112C" w:rsidRPr="006959C0" w:rsidRDefault="0044112C" w:rsidP="006959C0">
      <w:pPr>
        <w:tabs>
          <w:tab w:val="left" w:pos="6750"/>
        </w:tabs>
        <w:spacing w:after="0" w:line="240" w:lineRule="auto"/>
        <w:ind w:right="-1080"/>
        <w:rPr>
          <w:rFonts w:ascii="Times New Roman" w:eastAsia="Times New Roman" w:hAnsi="Times New Roman" w:cs="Times New Roman"/>
        </w:rPr>
      </w:pPr>
      <w:r w:rsidRPr="006959C0">
        <w:rPr>
          <w:rFonts w:ascii="Times New Roman" w:eastAsia="Times New Roman" w:hAnsi="Times New Roman" w:cs="Times New Roman"/>
          <w:b/>
        </w:rPr>
        <w:t>INTER-AMERICAN COMMITTEE ON EDUCATION</w:t>
      </w:r>
      <w:r w:rsidRPr="006959C0">
        <w:rPr>
          <w:rFonts w:ascii="Times New Roman" w:eastAsia="Times New Roman" w:hAnsi="Times New Roman" w:cs="Times New Roman"/>
          <w:b/>
        </w:rPr>
        <w:tab/>
      </w:r>
      <w:r w:rsidRPr="006959C0">
        <w:rPr>
          <w:rFonts w:ascii="Times New Roman" w:eastAsia="Times New Roman" w:hAnsi="Times New Roman" w:cs="Times New Roman"/>
          <w:b/>
        </w:rPr>
        <w:tab/>
      </w:r>
      <w:r w:rsidRPr="006959C0">
        <w:rPr>
          <w:rFonts w:ascii="Times New Roman" w:eastAsia="Times New Roman" w:hAnsi="Times New Roman" w:cs="Times New Roman"/>
        </w:rPr>
        <w:t>CIDI/CIE/doc.</w:t>
      </w:r>
      <w:r w:rsidR="00DC3550">
        <w:rPr>
          <w:rFonts w:ascii="Times New Roman" w:eastAsia="Times New Roman" w:hAnsi="Times New Roman" w:cs="Times New Roman"/>
        </w:rPr>
        <w:t xml:space="preserve"> 5</w:t>
      </w:r>
      <w:r w:rsidRPr="006959C0">
        <w:rPr>
          <w:rFonts w:ascii="Times New Roman" w:eastAsia="Times New Roman" w:hAnsi="Times New Roman" w:cs="Times New Roman"/>
        </w:rPr>
        <w:t xml:space="preserve">/21 </w:t>
      </w:r>
    </w:p>
    <w:p w14:paraId="3EE4314B" w14:textId="672CE51D" w:rsidR="0044112C" w:rsidRPr="006959C0" w:rsidRDefault="0044112C" w:rsidP="006959C0">
      <w:pPr>
        <w:tabs>
          <w:tab w:val="left" w:pos="6750"/>
        </w:tabs>
        <w:spacing w:after="0" w:line="240" w:lineRule="auto"/>
        <w:ind w:right="-270"/>
        <w:rPr>
          <w:rFonts w:ascii="Times New Roman" w:eastAsia="Times New Roman" w:hAnsi="Times New Roman" w:cs="Times New Roman"/>
        </w:rPr>
      </w:pPr>
      <w:r w:rsidRPr="006959C0">
        <w:rPr>
          <w:rFonts w:ascii="Times New Roman" w:eastAsia="Times New Roman" w:hAnsi="Times New Roman" w:cs="Times New Roman"/>
        </w:rPr>
        <w:t>November 18–19, 2021</w:t>
      </w:r>
      <w:r w:rsidRPr="006959C0">
        <w:rPr>
          <w:rFonts w:ascii="Times New Roman" w:eastAsia="Times New Roman" w:hAnsi="Times New Roman" w:cs="Times New Roman"/>
          <w:bCs/>
        </w:rPr>
        <w:tab/>
      </w:r>
      <w:r w:rsidRPr="006959C0">
        <w:rPr>
          <w:rFonts w:ascii="Times New Roman" w:eastAsia="Times New Roman" w:hAnsi="Times New Roman" w:cs="Times New Roman"/>
          <w:bCs/>
        </w:rPr>
        <w:tab/>
      </w:r>
      <w:r w:rsidR="00DC3550">
        <w:rPr>
          <w:rFonts w:ascii="Times New Roman" w:eastAsia="Times New Roman" w:hAnsi="Times New Roman" w:cs="Times New Roman"/>
          <w:bCs/>
        </w:rPr>
        <w:t xml:space="preserve">9 </w:t>
      </w:r>
      <w:r w:rsidR="00634381">
        <w:rPr>
          <w:rFonts w:ascii="Times New Roman" w:eastAsia="Times New Roman" w:hAnsi="Times New Roman" w:cs="Times New Roman"/>
          <w:bCs/>
        </w:rPr>
        <w:t>November</w:t>
      </w:r>
      <w:r w:rsidRPr="006959C0">
        <w:rPr>
          <w:rFonts w:ascii="Times New Roman" w:eastAsia="Times New Roman" w:hAnsi="Times New Roman" w:cs="Times New Roman"/>
          <w:bCs/>
        </w:rPr>
        <w:t xml:space="preserve"> 2021 </w:t>
      </w:r>
      <w:r w:rsidRPr="006959C0">
        <w:rPr>
          <w:rFonts w:ascii="Times New Roman" w:eastAsia="Times New Roman" w:hAnsi="Times New Roman" w:cs="Times New Roman"/>
          <w:color w:val="000000"/>
        </w:rPr>
        <w:t>Washington, D.C., United States of America</w:t>
      </w:r>
      <w:r w:rsidRPr="006959C0">
        <w:rPr>
          <w:rFonts w:ascii="Times New Roman" w:eastAsia="Times New Roman" w:hAnsi="Times New Roman" w:cs="Times New Roman"/>
        </w:rPr>
        <w:tab/>
      </w:r>
      <w:r w:rsidRPr="006959C0">
        <w:rPr>
          <w:rFonts w:ascii="Times New Roman" w:eastAsia="Times New Roman" w:hAnsi="Times New Roman" w:cs="Times New Roman"/>
        </w:rPr>
        <w:tab/>
        <w:t>Original: Spanish</w:t>
      </w:r>
    </w:p>
    <w:p w14:paraId="5343E00A" w14:textId="77777777" w:rsidR="0044112C" w:rsidRPr="006959C0" w:rsidRDefault="0044112C" w:rsidP="006959C0">
      <w:pPr>
        <w:pBdr>
          <w:bottom w:val="single" w:sz="12" w:space="1" w:color="auto"/>
        </w:pBdr>
        <w:tabs>
          <w:tab w:val="left" w:pos="6840"/>
        </w:tabs>
        <w:spacing w:after="0" w:line="240" w:lineRule="auto"/>
        <w:ind w:right="-29"/>
        <w:rPr>
          <w:rFonts w:ascii="Times New Roman" w:eastAsia="Times New Roman" w:hAnsi="Times New Roman" w:cs="Times New Roman"/>
        </w:rPr>
      </w:pPr>
      <w:r w:rsidRPr="006959C0">
        <w:rPr>
          <w:rFonts w:ascii="Times New Roman" w:eastAsia="Times New Roman" w:hAnsi="Times New Roman" w:cs="Times New Roman"/>
        </w:rPr>
        <w:t>VIRTUAL</w:t>
      </w:r>
    </w:p>
    <w:p w14:paraId="6F9F5748" w14:textId="77777777" w:rsidR="00B6673E" w:rsidRPr="006959C0" w:rsidRDefault="00B6673E" w:rsidP="006959C0">
      <w:pPr>
        <w:spacing w:before="240" w:line="240" w:lineRule="auto"/>
        <w:rPr>
          <w:rFonts w:ascii="Times New Roman" w:hAnsi="Times New Roman" w:cs="Times New Roman"/>
          <w:b/>
          <w:bCs/>
        </w:rPr>
      </w:pPr>
    </w:p>
    <w:p w14:paraId="0AEA2F4D" w14:textId="48820BE4" w:rsidR="009B173E" w:rsidRPr="006959C0" w:rsidRDefault="009B173E" w:rsidP="006959C0">
      <w:pPr>
        <w:spacing w:before="240" w:line="240" w:lineRule="auto"/>
        <w:rPr>
          <w:rFonts w:ascii="Times New Roman" w:hAnsi="Times New Roman" w:cs="Times New Roman"/>
          <w:b/>
          <w:bCs/>
        </w:rPr>
      </w:pPr>
    </w:p>
    <w:p w14:paraId="400EFD99" w14:textId="0CB39CFB" w:rsidR="00F23A61" w:rsidRDefault="00F23A61" w:rsidP="006959C0">
      <w:pPr>
        <w:spacing w:before="240" w:line="240" w:lineRule="auto"/>
        <w:jc w:val="center"/>
        <w:rPr>
          <w:rFonts w:ascii="Times New Roman" w:hAnsi="Times New Roman" w:cs="Times New Roman"/>
          <w:b/>
          <w:bCs/>
        </w:rPr>
      </w:pPr>
    </w:p>
    <w:p w14:paraId="6199F3F7" w14:textId="6A314011" w:rsidR="00DC3550" w:rsidRDefault="00DC3550" w:rsidP="006959C0">
      <w:pPr>
        <w:spacing w:before="240" w:line="240" w:lineRule="auto"/>
        <w:jc w:val="center"/>
        <w:rPr>
          <w:rFonts w:ascii="Times New Roman" w:hAnsi="Times New Roman" w:cs="Times New Roman"/>
          <w:b/>
          <w:bCs/>
        </w:rPr>
      </w:pPr>
    </w:p>
    <w:p w14:paraId="7E73B73F" w14:textId="77777777" w:rsidR="00DC3550" w:rsidRPr="006959C0" w:rsidRDefault="00DC3550" w:rsidP="006959C0">
      <w:pPr>
        <w:spacing w:before="240" w:line="240" w:lineRule="auto"/>
        <w:jc w:val="center"/>
        <w:rPr>
          <w:rFonts w:ascii="Times New Roman" w:hAnsi="Times New Roman" w:cs="Times New Roman"/>
          <w:b/>
          <w:bCs/>
        </w:rPr>
      </w:pPr>
    </w:p>
    <w:p w14:paraId="4085F3F8" w14:textId="77777777" w:rsidR="00666503" w:rsidRPr="006959C0" w:rsidRDefault="00666503" w:rsidP="006959C0">
      <w:pPr>
        <w:spacing w:before="240" w:line="240" w:lineRule="auto"/>
        <w:jc w:val="center"/>
        <w:rPr>
          <w:rFonts w:ascii="Times New Roman" w:hAnsi="Times New Roman" w:cs="Times New Roman"/>
          <w:b/>
          <w:bCs/>
        </w:rPr>
      </w:pPr>
    </w:p>
    <w:p w14:paraId="4A9D8BBA" w14:textId="77777777" w:rsidR="00DC3550" w:rsidRDefault="00634381" w:rsidP="00DC3550">
      <w:pPr>
        <w:spacing w:after="0" w:line="240" w:lineRule="auto"/>
        <w:jc w:val="center"/>
        <w:rPr>
          <w:rFonts w:ascii="Times New Roman" w:hAnsi="Times New Roman" w:cs="Times New Roman"/>
          <w:b/>
          <w:bCs/>
        </w:rPr>
      </w:pPr>
      <w:r w:rsidRPr="006959C0">
        <w:rPr>
          <w:rFonts w:ascii="Times New Roman" w:hAnsi="Times New Roman" w:cs="Times New Roman"/>
          <w:b/>
          <w:bCs/>
        </w:rPr>
        <w:t xml:space="preserve">PROGRESS REPORT ON COMPLIANCE WITH </w:t>
      </w:r>
      <w:r w:rsidR="00DC3550">
        <w:rPr>
          <w:rFonts w:ascii="Times New Roman" w:hAnsi="Times New Roman" w:cs="Times New Roman"/>
          <w:b/>
          <w:bCs/>
        </w:rPr>
        <w:t xml:space="preserve">THE WORK PLAN OF THE </w:t>
      </w:r>
    </w:p>
    <w:p w14:paraId="73F7BB66" w14:textId="7C817006" w:rsidR="00634381" w:rsidRDefault="00DC3550" w:rsidP="00DC3550">
      <w:pPr>
        <w:spacing w:after="0" w:line="240" w:lineRule="auto"/>
        <w:jc w:val="center"/>
        <w:rPr>
          <w:rFonts w:ascii="Times New Roman" w:hAnsi="Times New Roman" w:cs="Times New Roman"/>
          <w:b/>
          <w:bCs/>
        </w:rPr>
      </w:pPr>
      <w:r>
        <w:rPr>
          <w:rFonts w:ascii="Times New Roman" w:hAnsi="Times New Roman" w:cs="Times New Roman"/>
          <w:b/>
          <w:bCs/>
        </w:rPr>
        <w:t>INTER-AMERICAN COMMITTEE ON EDUCATION (</w:t>
      </w:r>
      <w:r w:rsidR="00634381" w:rsidRPr="006959C0">
        <w:rPr>
          <w:rFonts w:ascii="Times New Roman" w:hAnsi="Times New Roman" w:cs="Times New Roman"/>
          <w:b/>
          <w:bCs/>
        </w:rPr>
        <w:t>PTCIE</w:t>
      </w:r>
      <w:r>
        <w:rPr>
          <w:rFonts w:ascii="Times New Roman" w:hAnsi="Times New Roman" w:cs="Times New Roman"/>
          <w:b/>
          <w:bCs/>
        </w:rPr>
        <w:t xml:space="preserve">) </w:t>
      </w:r>
      <w:r w:rsidR="00634381" w:rsidRPr="006959C0">
        <w:rPr>
          <w:rFonts w:ascii="Times New Roman" w:hAnsi="Times New Roman" w:cs="Times New Roman"/>
          <w:b/>
          <w:bCs/>
        </w:rPr>
        <w:t>2019-2022 AND RESOLUTION AG/RES. 2955 (L-O/20</w:t>
      </w:r>
      <w:r>
        <w:rPr>
          <w:rFonts w:ascii="Times New Roman" w:hAnsi="Times New Roman" w:cs="Times New Roman"/>
          <w:b/>
          <w:bCs/>
        </w:rPr>
        <w:t xml:space="preserve">) – OPERATIVE PARAGRAPHS </w:t>
      </w:r>
      <w:r w:rsidR="00634381" w:rsidRPr="006959C0">
        <w:rPr>
          <w:rFonts w:ascii="Times New Roman" w:hAnsi="Times New Roman" w:cs="Times New Roman"/>
          <w:b/>
          <w:bCs/>
        </w:rPr>
        <w:t>21-23/26</w:t>
      </w:r>
    </w:p>
    <w:p w14:paraId="01D05573" w14:textId="77777777" w:rsidR="00DC3550" w:rsidRDefault="00DC3550" w:rsidP="00DC3550">
      <w:pPr>
        <w:spacing w:after="0" w:line="240" w:lineRule="auto"/>
        <w:jc w:val="center"/>
        <w:rPr>
          <w:rFonts w:ascii="Times New Roman" w:hAnsi="Times New Roman" w:cs="Times New Roman"/>
          <w:b/>
          <w:bCs/>
        </w:rPr>
      </w:pPr>
    </w:p>
    <w:p w14:paraId="03D3EDC0" w14:textId="306AD62C" w:rsidR="00B1657E" w:rsidRDefault="00634381" w:rsidP="00DC3550">
      <w:pPr>
        <w:spacing w:after="0" w:line="240" w:lineRule="auto"/>
        <w:jc w:val="center"/>
        <w:rPr>
          <w:rFonts w:ascii="Times New Roman" w:hAnsi="Times New Roman" w:cs="Times New Roman"/>
          <w:b/>
          <w:bCs/>
        </w:rPr>
      </w:pPr>
      <w:r w:rsidRPr="006959C0">
        <w:rPr>
          <w:rFonts w:ascii="Times New Roman" w:hAnsi="Times New Roman" w:cs="Times New Roman"/>
          <w:b/>
          <w:bCs/>
        </w:rPr>
        <w:t>SYSTEMATIZATION OF DIALOGUE</w:t>
      </w:r>
    </w:p>
    <w:p w14:paraId="0DA73513" w14:textId="77777777" w:rsidR="00DC3550" w:rsidRPr="006959C0" w:rsidRDefault="00DC3550" w:rsidP="00DC3550">
      <w:pPr>
        <w:spacing w:after="0" w:line="240" w:lineRule="auto"/>
        <w:jc w:val="center"/>
        <w:rPr>
          <w:rFonts w:ascii="Times New Roman" w:hAnsi="Times New Roman" w:cs="Times New Roman"/>
          <w:b/>
          <w:bCs/>
        </w:rPr>
      </w:pPr>
    </w:p>
    <w:p w14:paraId="1571E799" w14:textId="3D3654D5" w:rsidR="009B173E" w:rsidRPr="006959C0" w:rsidRDefault="00DC3550" w:rsidP="00DC3550">
      <w:pPr>
        <w:spacing w:after="0" w:line="240" w:lineRule="auto"/>
        <w:jc w:val="center"/>
        <w:rPr>
          <w:rFonts w:ascii="Times New Roman" w:hAnsi="Times New Roman" w:cs="Times New Roman"/>
          <w:b/>
          <w:bCs/>
        </w:rPr>
      </w:pPr>
      <w:r>
        <w:rPr>
          <w:rFonts w:ascii="Times New Roman" w:hAnsi="Times New Roman" w:cs="Times New Roman"/>
          <w:b/>
          <w:bCs/>
        </w:rPr>
        <w:t>“</w:t>
      </w:r>
      <w:r w:rsidR="00A806D2" w:rsidRPr="00A806D2">
        <w:rPr>
          <w:rFonts w:ascii="Times New Roman" w:hAnsi="Times New Roman" w:cs="Times New Roman"/>
          <w:b/>
          <w:bCs/>
        </w:rPr>
        <w:t>Towards a Culture of Digital Accessibility: Experiences and Educational Challenges for Persons with Disabilities during the Pandemic</w:t>
      </w:r>
      <w:r>
        <w:rPr>
          <w:rFonts w:ascii="Times New Roman" w:hAnsi="Times New Roman" w:cs="Times New Roman"/>
          <w:b/>
          <w:bCs/>
        </w:rPr>
        <w:t>”</w:t>
      </w:r>
    </w:p>
    <w:p w14:paraId="06EB981E" w14:textId="77777777" w:rsidR="009B173E" w:rsidRPr="006959C0" w:rsidRDefault="009B173E" w:rsidP="006959C0">
      <w:pPr>
        <w:spacing w:before="240" w:line="240" w:lineRule="auto"/>
        <w:jc w:val="center"/>
        <w:rPr>
          <w:rFonts w:ascii="Times New Roman" w:hAnsi="Times New Roman" w:cs="Times New Roman"/>
          <w:b/>
          <w:bCs/>
        </w:rPr>
      </w:pPr>
    </w:p>
    <w:p w14:paraId="44A80EA8" w14:textId="77777777" w:rsidR="009B173E" w:rsidRPr="006959C0" w:rsidRDefault="009B173E" w:rsidP="006959C0">
      <w:pPr>
        <w:spacing w:before="240" w:line="240" w:lineRule="auto"/>
        <w:jc w:val="center"/>
        <w:rPr>
          <w:rFonts w:ascii="Times New Roman" w:hAnsi="Times New Roman" w:cs="Times New Roman"/>
          <w:b/>
          <w:bCs/>
        </w:rPr>
      </w:pPr>
    </w:p>
    <w:p w14:paraId="4EABE125" w14:textId="492DE743" w:rsidR="009B173E" w:rsidRPr="006959C0" w:rsidRDefault="00541224" w:rsidP="00541224">
      <w:pPr>
        <w:spacing w:before="240" w:line="240" w:lineRule="auto"/>
        <w:jc w:val="center"/>
        <w:rPr>
          <w:rFonts w:ascii="Times New Roman" w:hAnsi="Times New Roman" w:cs="Times New Roman"/>
          <w:b/>
          <w:bCs/>
        </w:rPr>
      </w:pPr>
      <w:r>
        <w:rPr>
          <w:rFonts w:ascii="Times New Roman" w:hAnsi="Times New Roman" w:cs="Times New Roman"/>
          <w:b/>
          <w:bCs/>
          <w:noProof/>
        </w:rPr>
        <w:lastRenderedPageBreak/>
        <w:drawing>
          <wp:inline distT="0" distB="0" distL="0" distR="0" wp14:anchorId="1AF208D0" wp14:editId="4D239806">
            <wp:extent cx="5817870" cy="8229600"/>
            <wp:effectExtent l="0" t="0" r="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17870" cy="8229600"/>
                    </a:xfrm>
                    <a:prstGeom prst="rect">
                      <a:avLst/>
                    </a:prstGeom>
                  </pic:spPr>
                </pic:pic>
              </a:graphicData>
            </a:graphic>
          </wp:inline>
        </w:drawing>
      </w:r>
    </w:p>
    <w:p w14:paraId="3869EC93" w14:textId="52A59287" w:rsidR="009B173E" w:rsidRPr="006959C0" w:rsidRDefault="009B173E" w:rsidP="006959C0">
      <w:pPr>
        <w:spacing w:before="240" w:line="240" w:lineRule="auto"/>
        <w:jc w:val="center"/>
        <w:rPr>
          <w:rFonts w:ascii="Times New Roman" w:hAnsi="Times New Roman" w:cs="Times New Roman"/>
          <w:b/>
          <w:bCs/>
        </w:rPr>
      </w:pPr>
    </w:p>
    <w:p w14:paraId="3A5100FE" w14:textId="5A52B964" w:rsidR="00FD5F98" w:rsidRPr="006959C0" w:rsidRDefault="00FD5F98" w:rsidP="006959C0">
      <w:pPr>
        <w:spacing w:before="240" w:line="240" w:lineRule="auto"/>
        <w:jc w:val="center"/>
        <w:rPr>
          <w:rFonts w:ascii="Times New Roman" w:hAnsi="Times New Roman" w:cs="Times New Roman"/>
          <w:b/>
          <w:bCs/>
        </w:rPr>
      </w:pPr>
      <w:r w:rsidRPr="006959C0">
        <w:rPr>
          <w:rFonts w:ascii="Times New Roman" w:hAnsi="Times New Roman" w:cs="Times New Roman"/>
          <w:b/>
          <w:bCs/>
        </w:rPr>
        <w:t>Systematization of Dialogue</w:t>
      </w:r>
    </w:p>
    <w:p w14:paraId="41C2F54C" w14:textId="3EDF2150" w:rsidR="00FD5F98" w:rsidRPr="006959C0" w:rsidRDefault="007E244D" w:rsidP="006959C0">
      <w:pPr>
        <w:spacing w:before="240" w:after="0" w:line="240" w:lineRule="auto"/>
        <w:jc w:val="center"/>
        <w:rPr>
          <w:rFonts w:ascii="Times New Roman" w:hAnsi="Times New Roman" w:cs="Times New Roman"/>
          <w:b/>
          <w:bCs/>
        </w:rPr>
      </w:pPr>
      <w:r w:rsidRPr="007E244D">
        <w:rPr>
          <w:rFonts w:ascii="Times New Roman" w:hAnsi="Times New Roman" w:cs="Times New Roman"/>
          <w:b/>
          <w:bCs/>
        </w:rPr>
        <w:t>Towards a Culture of Digital Accessibility: Experiences and Educational Challenges for Persons with Disabilities during the Pandemic</w:t>
      </w:r>
    </w:p>
    <w:tbl>
      <w:tblPr>
        <w:tblStyle w:val="TableGrid"/>
        <w:tblpPr w:leftFromText="141" w:rightFromText="141" w:vertAnchor="page" w:horzAnchor="margin" w:tblpY="336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375"/>
        <w:gridCol w:w="2955"/>
      </w:tblGrid>
      <w:tr w:rsidR="0079475B" w:rsidRPr="006959C0" w14:paraId="68420668" w14:textId="77777777" w:rsidTr="001C360A">
        <w:tc>
          <w:tcPr>
            <w:tcW w:w="6375" w:type="dxa"/>
            <w:vAlign w:val="center"/>
            <w:hideMark/>
          </w:tcPr>
          <w:p w14:paraId="24196F86" w14:textId="6227F2D8" w:rsidR="0079475B" w:rsidRPr="006959C0" w:rsidRDefault="00FD5F98" w:rsidP="001C360A">
            <w:pPr>
              <w:jc w:val="both"/>
              <w:rPr>
                <w:rFonts w:ascii="Times New Roman" w:eastAsia="Times New Roman" w:hAnsi="Times New Roman" w:cs="Times New Roman"/>
              </w:rPr>
            </w:pPr>
            <w:r w:rsidRPr="006959C0">
              <w:rPr>
                <w:rFonts w:ascii="Times New Roman" w:hAnsi="Times New Roman" w:cs="Times New Roman"/>
                <w:b/>
                <w:bCs/>
              </w:rPr>
              <w:t>Event</w:t>
            </w:r>
            <w:r w:rsidR="0079475B" w:rsidRPr="006959C0">
              <w:rPr>
                <w:rFonts w:ascii="Times New Roman" w:hAnsi="Times New Roman" w:cs="Times New Roman"/>
                <w:b/>
                <w:bCs/>
              </w:rPr>
              <w:t>:</w:t>
            </w:r>
            <w:r w:rsidR="0079475B" w:rsidRPr="006959C0">
              <w:rPr>
                <w:rFonts w:ascii="Times New Roman" w:hAnsi="Times New Roman" w:cs="Times New Roman"/>
              </w:rPr>
              <w:t xml:space="preserve"> </w:t>
            </w:r>
            <w:r w:rsidRPr="006959C0">
              <w:rPr>
                <w:rFonts w:ascii="Times New Roman" w:hAnsi="Times New Roman" w:cs="Times New Roman"/>
              </w:rPr>
              <w:t xml:space="preserve"> </w:t>
            </w:r>
            <w:r w:rsidR="007E244D">
              <w:t xml:space="preserve"> </w:t>
            </w:r>
            <w:r w:rsidR="007E244D" w:rsidRPr="007E244D">
              <w:rPr>
                <w:rFonts w:ascii="Times New Roman" w:eastAsia="Times New Roman" w:hAnsi="Times New Roman" w:cs="Times New Roman"/>
              </w:rPr>
              <w:t>Towards a Culture of Digital Accessibility: Experiences and Educational Challenges for Persons with Disabilities during the Pandemic</w:t>
            </w:r>
          </w:p>
          <w:p w14:paraId="7ED82844" w14:textId="77777777" w:rsidR="0079475B" w:rsidRPr="006959C0" w:rsidRDefault="0079475B" w:rsidP="001C360A">
            <w:pPr>
              <w:rPr>
                <w:rFonts w:ascii="Times New Roman" w:hAnsi="Times New Roman" w:cs="Times New Roman"/>
              </w:rPr>
            </w:pPr>
          </w:p>
        </w:tc>
        <w:tc>
          <w:tcPr>
            <w:tcW w:w="2955" w:type="dxa"/>
            <w:vAlign w:val="center"/>
            <w:hideMark/>
          </w:tcPr>
          <w:p w14:paraId="458DB413" w14:textId="61FA9A93" w:rsidR="0079475B" w:rsidRPr="006959C0" w:rsidRDefault="00FD5F98" w:rsidP="001C360A">
            <w:pPr>
              <w:jc w:val="both"/>
              <w:rPr>
                <w:rFonts w:ascii="Times New Roman" w:hAnsi="Times New Roman" w:cs="Times New Roman"/>
              </w:rPr>
            </w:pPr>
            <w:r w:rsidRPr="006959C0">
              <w:rPr>
                <w:rFonts w:ascii="Times New Roman" w:hAnsi="Times New Roman" w:cs="Times New Roman"/>
                <w:b/>
                <w:bCs/>
              </w:rPr>
              <w:t>Date</w:t>
            </w:r>
            <w:r w:rsidR="0079475B" w:rsidRPr="006959C0">
              <w:rPr>
                <w:rFonts w:ascii="Times New Roman" w:hAnsi="Times New Roman" w:cs="Times New Roman"/>
                <w:b/>
                <w:bCs/>
              </w:rPr>
              <w:t>:</w:t>
            </w:r>
            <w:r w:rsidR="0079475B" w:rsidRPr="006959C0">
              <w:rPr>
                <w:rFonts w:ascii="Times New Roman" w:hAnsi="Times New Roman" w:cs="Times New Roman"/>
              </w:rPr>
              <w:t xml:space="preserve"> </w:t>
            </w:r>
            <w:r w:rsidRPr="006959C0">
              <w:rPr>
                <w:rFonts w:ascii="Times New Roman" w:hAnsi="Times New Roman" w:cs="Times New Roman"/>
              </w:rPr>
              <w:t>December 9,</w:t>
            </w:r>
            <w:r w:rsidR="0079475B" w:rsidRPr="006959C0">
              <w:rPr>
                <w:rFonts w:ascii="Times New Roman" w:hAnsi="Times New Roman" w:cs="Times New Roman"/>
              </w:rPr>
              <w:t xml:space="preserve"> 2020</w:t>
            </w:r>
          </w:p>
        </w:tc>
      </w:tr>
      <w:tr w:rsidR="0079475B" w:rsidRPr="006959C0" w14:paraId="424E81E4" w14:textId="77777777" w:rsidTr="001C360A">
        <w:tc>
          <w:tcPr>
            <w:tcW w:w="9330" w:type="dxa"/>
            <w:gridSpan w:val="2"/>
            <w:vAlign w:val="center"/>
            <w:hideMark/>
          </w:tcPr>
          <w:p w14:paraId="47FCA4E3" w14:textId="2BCB458B" w:rsidR="0079475B" w:rsidRPr="006959C0" w:rsidRDefault="00FD5F98" w:rsidP="001C360A">
            <w:pPr>
              <w:jc w:val="both"/>
              <w:rPr>
                <w:rFonts w:ascii="Times New Roman" w:hAnsi="Times New Roman" w:cs="Times New Roman"/>
                <w:b/>
                <w:bCs/>
              </w:rPr>
            </w:pPr>
            <w:r w:rsidRPr="006959C0">
              <w:rPr>
                <w:rFonts w:ascii="Times New Roman" w:hAnsi="Times New Roman" w:cs="Times New Roman"/>
                <w:b/>
                <w:bCs/>
              </w:rPr>
              <w:t>Objective</w:t>
            </w:r>
            <w:r w:rsidR="0079475B" w:rsidRPr="006959C0">
              <w:rPr>
                <w:rFonts w:ascii="Times New Roman" w:hAnsi="Times New Roman" w:cs="Times New Roman"/>
                <w:b/>
                <w:bCs/>
              </w:rPr>
              <w:t xml:space="preserve">: </w:t>
            </w:r>
            <w:r w:rsidR="00F529AA" w:rsidRPr="006959C0">
              <w:rPr>
                <w:rFonts w:ascii="Times New Roman" w:hAnsi="Times New Roman" w:cs="Times New Roman"/>
                <w:bCs/>
              </w:rPr>
              <w:t xml:space="preserve"> Sharing educational experiences of families of students with disabilities, and situations experienced by professionals in the field about educational care for students and teachers with disabilities</w:t>
            </w:r>
            <w:r w:rsidR="0079475B" w:rsidRPr="006959C0">
              <w:rPr>
                <w:rFonts w:ascii="Times New Roman" w:hAnsi="Times New Roman" w:cs="Times New Roman"/>
              </w:rPr>
              <w:t>.</w:t>
            </w:r>
          </w:p>
        </w:tc>
      </w:tr>
      <w:tr w:rsidR="0079475B" w:rsidRPr="00E24939" w14:paraId="774D914C" w14:textId="77777777" w:rsidTr="001C360A">
        <w:tc>
          <w:tcPr>
            <w:tcW w:w="9330" w:type="dxa"/>
            <w:gridSpan w:val="2"/>
            <w:vAlign w:val="center"/>
            <w:hideMark/>
          </w:tcPr>
          <w:p w14:paraId="58D9D11B" w14:textId="26967676" w:rsidR="0079475B" w:rsidRPr="006959C0" w:rsidRDefault="00FD5F98" w:rsidP="001C360A">
            <w:pPr>
              <w:jc w:val="both"/>
              <w:rPr>
                <w:rFonts w:ascii="Times New Roman" w:hAnsi="Times New Roman" w:cs="Times New Roman"/>
                <w:lang w:val="es-AR"/>
              </w:rPr>
            </w:pPr>
            <w:r w:rsidRPr="006959C0">
              <w:rPr>
                <w:rFonts w:ascii="Times New Roman" w:hAnsi="Times New Roman" w:cs="Times New Roman"/>
                <w:b/>
                <w:bCs/>
                <w:lang w:val="es-AR"/>
              </w:rPr>
              <w:t>Participating countries</w:t>
            </w:r>
            <w:r w:rsidR="0079475B" w:rsidRPr="006959C0">
              <w:rPr>
                <w:rFonts w:ascii="Times New Roman" w:hAnsi="Times New Roman" w:cs="Times New Roman"/>
                <w:b/>
                <w:bCs/>
                <w:lang w:val="es-AR"/>
              </w:rPr>
              <w:t>:</w:t>
            </w:r>
            <w:r w:rsidR="0079475B" w:rsidRPr="006959C0">
              <w:rPr>
                <w:rFonts w:ascii="Times New Roman" w:hAnsi="Times New Roman" w:cs="Times New Roman"/>
                <w:lang w:val="es-AR"/>
              </w:rPr>
              <w:t xml:space="preserve"> Argentina-Bolivia-Chile-Colom</w:t>
            </w:r>
            <w:r w:rsidR="00F529AA" w:rsidRPr="006959C0">
              <w:rPr>
                <w:rFonts w:ascii="Times New Roman" w:hAnsi="Times New Roman" w:cs="Times New Roman"/>
                <w:lang w:val="es-AR"/>
              </w:rPr>
              <w:t xml:space="preserve">bia-Costa </w:t>
            </w:r>
            <w:r w:rsidR="0079475B" w:rsidRPr="006959C0">
              <w:rPr>
                <w:rFonts w:ascii="Times New Roman" w:hAnsi="Times New Roman" w:cs="Times New Roman"/>
                <w:lang w:val="es-AR"/>
              </w:rPr>
              <w:t>Rica-</w:t>
            </w:r>
            <w:r w:rsidR="00F529AA" w:rsidRPr="006959C0">
              <w:rPr>
                <w:rFonts w:ascii="Times New Roman" w:hAnsi="Times New Roman" w:cs="Times New Roman"/>
                <w:lang w:val="es-AR"/>
              </w:rPr>
              <w:t>Dominican Republic-</w:t>
            </w:r>
            <w:r w:rsidR="0079475B" w:rsidRPr="006959C0">
              <w:rPr>
                <w:rFonts w:ascii="Times New Roman" w:hAnsi="Times New Roman" w:cs="Times New Roman"/>
                <w:lang w:val="es-AR"/>
              </w:rPr>
              <w:t>Ecuador-El Salvador-Gua</w:t>
            </w:r>
            <w:r w:rsidR="00F529AA" w:rsidRPr="006959C0">
              <w:rPr>
                <w:rFonts w:ascii="Times New Roman" w:hAnsi="Times New Roman" w:cs="Times New Roman"/>
                <w:lang w:val="es-AR"/>
              </w:rPr>
              <w:t>temala-Honduras-Nicaragua-Panama-Paraguay-Peru</w:t>
            </w:r>
            <w:r w:rsidR="0079475B" w:rsidRPr="006959C0">
              <w:rPr>
                <w:rFonts w:ascii="Times New Roman" w:hAnsi="Times New Roman" w:cs="Times New Roman"/>
                <w:lang w:val="es-AR"/>
              </w:rPr>
              <w:t>-Uruguay</w:t>
            </w:r>
          </w:p>
          <w:p w14:paraId="3737EB60" w14:textId="72F659CB" w:rsidR="0079475B" w:rsidRPr="00DC3550" w:rsidRDefault="00FD5F98" w:rsidP="001C360A">
            <w:pPr>
              <w:jc w:val="both"/>
              <w:rPr>
                <w:rFonts w:ascii="Times New Roman" w:hAnsi="Times New Roman" w:cs="Times New Roman"/>
                <w:lang w:val="es-US"/>
              </w:rPr>
            </w:pPr>
            <w:proofErr w:type="spellStart"/>
            <w:r w:rsidRPr="00DC3550">
              <w:rPr>
                <w:rFonts w:ascii="Times New Roman" w:hAnsi="Times New Roman" w:cs="Times New Roman"/>
                <w:b/>
                <w:bCs/>
                <w:lang w:val="es-US"/>
              </w:rPr>
              <w:t>Under</w:t>
            </w:r>
            <w:proofErr w:type="spellEnd"/>
            <w:r w:rsidRPr="00DC3550">
              <w:rPr>
                <w:rFonts w:ascii="Times New Roman" w:hAnsi="Times New Roman" w:cs="Times New Roman"/>
                <w:b/>
                <w:bCs/>
                <w:lang w:val="es-US"/>
              </w:rPr>
              <w:t xml:space="preserve"> </w:t>
            </w:r>
            <w:proofErr w:type="spellStart"/>
            <w:r w:rsidRPr="00DC3550">
              <w:rPr>
                <w:rFonts w:ascii="Times New Roman" w:hAnsi="Times New Roman" w:cs="Times New Roman"/>
                <w:b/>
                <w:bCs/>
                <w:lang w:val="es-US"/>
              </w:rPr>
              <w:t>the</w:t>
            </w:r>
            <w:proofErr w:type="spellEnd"/>
            <w:r w:rsidRPr="00DC3550">
              <w:rPr>
                <w:rFonts w:ascii="Times New Roman" w:hAnsi="Times New Roman" w:cs="Times New Roman"/>
                <w:b/>
                <w:bCs/>
                <w:lang w:val="es-US"/>
              </w:rPr>
              <w:t xml:space="preserve"> </w:t>
            </w:r>
            <w:proofErr w:type="spellStart"/>
            <w:r w:rsidRPr="00DC3550">
              <w:rPr>
                <w:rFonts w:ascii="Times New Roman" w:hAnsi="Times New Roman" w:cs="Times New Roman"/>
                <w:b/>
                <w:bCs/>
                <w:lang w:val="es-US"/>
              </w:rPr>
              <w:t>leadership</w:t>
            </w:r>
            <w:proofErr w:type="spellEnd"/>
            <w:r w:rsidRPr="00DC3550">
              <w:rPr>
                <w:rFonts w:ascii="Times New Roman" w:hAnsi="Times New Roman" w:cs="Times New Roman"/>
                <w:b/>
                <w:bCs/>
                <w:lang w:val="es-US"/>
              </w:rPr>
              <w:t xml:space="preserve"> of</w:t>
            </w:r>
            <w:r w:rsidR="0079475B" w:rsidRPr="00DC3550">
              <w:rPr>
                <w:rFonts w:ascii="Times New Roman" w:hAnsi="Times New Roman" w:cs="Times New Roman"/>
                <w:b/>
                <w:bCs/>
                <w:lang w:val="es-US"/>
              </w:rPr>
              <w:t xml:space="preserve">: </w:t>
            </w:r>
            <w:r w:rsidR="0079475B" w:rsidRPr="00DC3550">
              <w:rPr>
                <w:rFonts w:ascii="Times New Roman" w:hAnsi="Times New Roman" w:cs="Times New Roman"/>
                <w:lang w:val="es-US"/>
              </w:rPr>
              <w:t>Argentina-Colombia-Costa Rica</w:t>
            </w:r>
          </w:p>
        </w:tc>
      </w:tr>
    </w:tbl>
    <w:p w14:paraId="20DAFD7D" w14:textId="3F5A291E" w:rsidR="00F529AA" w:rsidRPr="006959C0" w:rsidRDefault="00B41D1D" w:rsidP="006959C0">
      <w:pPr>
        <w:spacing w:before="240" w:line="240" w:lineRule="auto"/>
        <w:ind w:firstLine="426"/>
        <w:jc w:val="both"/>
        <w:rPr>
          <w:rFonts w:ascii="Times New Roman" w:hAnsi="Times New Roman" w:cs="Times New Roman"/>
        </w:rPr>
      </w:pPr>
      <w:r w:rsidRPr="006959C0">
        <w:rPr>
          <w:rFonts w:ascii="Times New Roman" w:hAnsi="Times New Roman" w:cs="Times New Roman"/>
        </w:rPr>
        <w:t>The virtual meeting “</w:t>
      </w:r>
      <w:r w:rsidR="007E244D" w:rsidRPr="007E244D">
        <w:rPr>
          <w:rFonts w:ascii="Times New Roman" w:hAnsi="Times New Roman" w:cs="Times New Roman"/>
        </w:rPr>
        <w:t>Towards a Culture of Digital Accessibility: Experiences and Educational Challenges for Persons with Disabilities during the Pandemic</w:t>
      </w:r>
      <w:r w:rsidRPr="006959C0">
        <w:rPr>
          <w:rFonts w:ascii="Times New Roman" w:hAnsi="Times New Roman" w:cs="Times New Roman"/>
        </w:rPr>
        <w:t>,” led by authorities from the Ministry of Public Education of Costa</w:t>
      </w:r>
      <w:r w:rsidR="00D81FD9" w:rsidRPr="006959C0">
        <w:rPr>
          <w:rFonts w:ascii="Times New Roman" w:hAnsi="Times New Roman" w:cs="Times New Roman"/>
        </w:rPr>
        <w:t xml:space="preserve"> Rica</w:t>
      </w:r>
      <w:r w:rsidRPr="006959C0">
        <w:rPr>
          <w:rFonts w:ascii="Times New Roman" w:hAnsi="Times New Roman" w:cs="Times New Roman"/>
        </w:rPr>
        <w:t xml:space="preserve">, in partnership with the Ministries of Education of Argentina and Colombia, took place on December 9, </w:t>
      </w:r>
      <w:r w:rsidR="006959C0" w:rsidRPr="006959C0">
        <w:rPr>
          <w:rFonts w:ascii="Times New Roman" w:hAnsi="Times New Roman" w:cs="Times New Roman"/>
        </w:rPr>
        <w:t>2020,</w:t>
      </w:r>
      <w:r w:rsidRPr="006959C0">
        <w:rPr>
          <w:rFonts w:ascii="Times New Roman" w:hAnsi="Times New Roman" w:cs="Times New Roman"/>
        </w:rPr>
        <w:t xml:space="preserve"> with an approximate duration of three hours. This event was attended by representatives of the Ministries of Education of 15 participating </w:t>
      </w:r>
      <w:r w:rsidR="006959C0" w:rsidRPr="006959C0">
        <w:rPr>
          <w:rFonts w:ascii="Times New Roman" w:hAnsi="Times New Roman" w:cs="Times New Roman"/>
        </w:rPr>
        <w:t>countries and</w:t>
      </w:r>
      <w:r w:rsidRPr="006959C0">
        <w:rPr>
          <w:rFonts w:ascii="Times New Roman" w:hAnsi="Times New Roman" w:cs="Times New Roman"/>
        </w:rPr>
        <w:t xml:space="preserve"> was held within the framework of the </w:t>
      </w:r>
      <w:r w:rsidR="00F529AA" w:rsidRPr="006959C0">
        <w:rPr>
          <w:rFonts w:ascii="Times New Roman" w:hAnsi="Times New Roman" w:cs="Times New Roman"/>
        </w:rPr>
        <w:t>Hemispheric Action Proposal for the Continuation of Education (PHACE)</w:t>
      </w:r>
      <w:r w:rsidRPr="006959C0">
        <w:rPr>
          <w:rFonts w:ascii="Times New Roman" w:hAnsi="Times New Roman" w:cs="Times New Roman"/>
        </w:rPr>
        <w:t xml:space="preserve"> in the context of the COVID-19 pandemic.</w:t>
      </w:r>
    </w:p>
    <w:p w14:paraId="3F312451" w14:textId="1DC8BDFB" w:rsidR="007A043B" w:rsidRPr="006959C0" w:rsidRDefault="00B41D1D" w:rsidP="006959C0">
      <w:pPr>
        <w:tabs>
          <w:tab w:val="left" w:pos="142"/>
          <w:tab w:val="left" w:pos="709"/>
        </w:tabs>
        <w:spacing w:before="240" w:line="240" w:lineRule="auto"/>
        <w:ind w:firstLine="709"/>
        <w:jc w:val="both"/>
        <w:rPr>
          <w:rFonts w:ascii="Times New Roman" w:hAnsi="Times New Roman" w:cs="Times New Roman"/>
        </w:rPr>
      </w:pPr>
      <w:r w:rsidRPr="006959C0">
        <w:rPr>
          <w:rFonts w:ascii="Times New Roman" w:hAnsi="Times New Roman" w:cs="Times New Roman"/>
          <w:bCs/>
        </w:rPr>
        <w:t>The call was targeted at high-ranking officials in the inclusive education area and at those in charge of creating teaching materials in each Ministry, where</w:t>
      </w:r>
      <w:r w:rsidR="009279B6" w:rsidRPr="006959C0">
        <w:rPr>
          <w:rFonts w:ascii="Times New Roman" w:hAnsi="Times New Roman" w:cs="Times New Roman"/>
          <w:bCs/>
        </w:rPr>
        <w:t xml:space="preserve"> there was an exchange of educational experiences of families of students with disabilities, educational resources, virtual platforms, and teaching ideas focused on the educational care of students and teachers with disabilities in the context of COVID-19. This space for the exchange of public policies on the matter and the resulting management of programs that put them into practice provided a starting point to learn about and increase educational care possibilities that can be considered for the design of future academic years.</w:t>
      </w:r>
    </w:p>
    <w:p w14:paraId="0E5146D6" w14:textId="2572C82A" w:rsidR="009279B6" w:rsidRPr="006959C0" w:rsidRDefault="009279B6" w:rsidP="006959C0">
      <w:pPr>
        <w:tabs>
          <w:tab w:val="left" w:pos="142"/>
          <w:tab w:val="left" w:pos="709"/>
        </w:tabs>
        <w:spacing w:before="240" w:line="240" w:lineRule="auto"/>
        <w:ind w:firstLine="709"/>
        <w:jc w:val="both"/>
        <w:rPr>
          <w:rFonts w:ascii="Times New Roman" w:eastAsia="Times New Roman" w:hAnsi="Times New Roman" w:cs="Times New Roman"/>
          <w:color w:val="000000" w:themeColor="text1"/>
        </w:rPr>
      </w:pPr>
      <w:r w:rsidRPr="006959C0">
        <w:rPr>
          <w:rFonts w:ascii="Times New Roman" w:eastAsia="Times New Roman" w:hAnsi="Times New Roman" w:cs="Times New Roman"/>
          <w:color w:val="000000" w:themeColor="text1"/>
        </w:rPr>
        <w:t xml:space="preserve">The activity started with a welcome speech from Jesús Schucry Giacoman Zapata, Director of the </w:t>
      </w:r>
      <w:r w:rsidRPr="006959C0">
        <w:rPr>
          <w:rFonts w:ascii="Times New Roman" w:hAnsi="Times New Roman" w:cs="Times New Roman"/>
        </w:rPr>
        <w:t xml:space="preserve">Department of Human Development, Education and Employment (DHDEE) of the Organization of American States (OAS) and was divided into four stages. In the first stage, the topics </w:t>
      </w:r>
      <w:r w:rsidR="00C921F4" w:rsidRPr="006959C0">
        <w:rPr>
          <w:rFonts w:ascii="Times New Roman" w:hAnsi="Times New Roman" w:cs="Times New Roman"/>
        </w:rPr>
        <w:t>to discuss through the activities planned</w:t>
      </w:r>
      <w:r w:rsidRPr="006959C0">
        <w:rPr>
          <w:rFonts w:ascii="Times New Roman" w:hAnsi="Times New Roman" w:cs="Times New Roman"/>
        </w:rPr>
        <w:t xml:space="preserve"> were introduced and contextualized</w:t>
      </w:r>
      <w:r w:rsidR="00C921F4" w:rsidRPr="006959C0">
        <w:rPr>
          <w:rFonts w:ascii="Times New Roman" w:hAnsi="Times New Roman" w:cs="Times New Roman"/>
        </w:rPr>
        <w:t xml:space="preserve"> by Marita Perceval, </w:t>
      </w:r>
      <w:r w:rsidR="009A56CF" w:rsidRPr="006959C0">
        <w:rPr>
          <w:rFonts w:ascii="Times New Roman" w:hAnsi="Times New Roman" w:cs="Times New Roman"/>
        </w:rPr>
        <w:t>Under S</w:t>
      </w:r>
      <w:r w:rsidR="00C921F4" w:rsidRPr="006959C0">
        <w:rPr>
          <w:rFonts w:ascii="Times New Roman" w:hAnsi="Times New Roman" w:cs="Times New Roman"/>
        </w:rPr>
        <w:t>ecretary for International Cooperation Policies within the Ministry of E</w:t>
      </w:r>
      <w:r w:rsidR="009A56CF" w:rsidRPr="006959C0">
        <w:rPr>
          <w:rFonts w:ascii="Times New Roman" w:hAnsi="Times New Roman" w:cs="Times New Roman"/>
        </w:rPr>
        <w:t>ducation of Argentina and Vice P</w:t>
      </w:r>
      <w:r w:rsidR="00C921F4" w:rsidRPr="006959C0">
        <w:rPr>
          <w:rFonts w:ascii="Times New Roman" w:hAnsi="Times New Roman" w:cs="Times New Roman"/>
        </w:rPr>
        <w:t>resident of the Inter-American Committee on Education (CIE).</w:t>
      </w:r>
    </w:p>
    <w:p w14:paraId="26285392" w14:textId="7F9BE2FE" w:rsidR="007A043B" w:rsidRPr="006959C0" w:rsidRDefault="00D92641" w:rsidP="006959C0">
      <w:pPr>
        <w:tabs>
          <w:tab w:val="left" w:pos="142"/>
          <w:tab w:val="left" w:pos="709"/>
        </w:tabs>
        <w:spacing w:before="240" w:line="240" w:lineRule="auto"/>
        <w:ind w:firstLine="709"/>
        <w:jc w:val="both"/>
        <w:rPr>
          <w:rFonts w:ascii="Times New Roman" w:hAnsi="Times New Roman" w:cs="Times New Roman"/>
        </w:rPr>
      </w:pPr>
      <w:r w:rsidRPr="006959C0">
        <w:rPr>
          <w:rFonts w:ascii="Times New Roman" w:hAnsi="Times New Roman" w:cs="Times New Roman"/>
        </w:rPr>
        <w:t>In the second stage, there was an analysis of the realities experienced by families about the educational care of people with disabilities during the pandemic</w:t>
      </w:r>
      <w:r w:rsidR="003D1914" w:rsidRPr="006959C0">
        <w:rPr>
          <w:rFonts w:ascii="Times New Roman" w:hAnsi="Times New Roman" w:cs="Times New Roman"/>
        </w:rPr>
        <w:t xml:space="preserve">. </w:t>
      </w:r>
      <w:r w:rsidRPr="006959C0">
        <w:rPr>
          <w:rFonts w:ascii="Times New Roman" w:hAnsi="Times New Roman" w:cs="Times New Roman"/>
        </w:rPr>
        <w:t>Such realities were presented by officials in charge of this matter in Argentina, Colombia and Costa Rica, who contextualized each of the three families’ accounts on some of their</w:t>
      </w:r>
      <w:r w:rsidR="007216D9" w:rsidRPr="006959C0">
        <w:rPr>
          <w:rFonts w:ascii="Times New Roman" w:hAnsi="Times New Roman" w:cs="Times New Roman"/>
        </w:rPr>
        <w:t xml:space="preserve"> experiences and opinions with</w:t>
      </w:r>
      <w:r w:rsidRPr="006959C0">
        <w:rPr>
          <w:rFonts w:ascii="Times New Roman" w:hAnsi="Times New Roman" w:cs="Times New Roman"/>
        </w:rPr>
        <w:t xml:space="preserve"> a video.</w:t>
      </w:r>
    </w:p>
    <w:p w14:paraId="508EA700" w14:textId="29DABA7C" w:rsidR="007A043B" w:rsidRPr="006959C0" w:rsidRDefault="00120B67" w:rsidP="006959C0">
      <w:pPr>
        <w:tabs>
          <w:tab w:val="left" w:pos="142"/>
          <w:tab w:val="left" w:pos="709"/>
        </w:tabs>
        <w:spacing w:before="240" w:line="240" w:lineRule="auto"/>
        <w:ind w:firstLine="709"/>
        <w:jc w:val="both"/>
        <w:rPr>
          <w:rFonts w:ascii="Times New Roman" w:hAnsi="Times New Roman" w:cs="Times New Roman"/>
        </w:rPr>
      </w:pPr>
      <w:r w:rsidRPr="006959C0">
        <w:rPr>
          <w:rFonts w:ascii="Times New Roman" w:hAnsi="Times New Roman" w:cs="Times New Roman"/>
        </w:rPr>
        <w:t xml:space="preserve">The third stage was centered on </w:t>
      </w:r>
      <w:r w:rsidR="00BC1523" w:rsidRPr="006959C0">
        <w:rPr>
          <w:rFonts w:ascii="Times New Roman" w:hAnsi="Times New Roman" w:cs="Times New Roman"/>
        </w:rPr>
        <w:t>sharing students with disabilities’ opinions on their experiences during the pandemic, and their suggestions for distance learning.</w:t>
      </w:r>
    </w:p>
    <w:p w14:paraId="7C0A1529" w14:textId="68100D2F" w:rsidR="00BC1523" w:rsidRPr="006959C0" w:rsidRDefault="00BC1523" w:rsidP="006959C0">
      <w:pPr>
        <w:tabs>
          <w:tab w:val="left" w:pos="142"/>
          <w:tab w:val="left" w:pos="709"/>
        </w:tabs>
        <w:spacing w:before="240" w:line="240" w:lineRule="auto"/>
        <w:ind w:firstLine="709"/>
        <w:jc w:val="both"/>
        <w:rPr>
          <w:rFonts w:ascii="Times New Roman" w:hAnsi="Times New Roman" w:cs="Times New Roman"/>
        </w:rPr>
      </w:pPr>
      <w:r w:rsidRPr="006959C0">
        <w:rPr>
          <w:rFonts w:ascii="Times New Roman" w:hAnsi="Times New Roman" w:cs="Times New Roman"/>
        </w:rPr>
        <w:t>The event concluded with a discussion panel among three officials, specialists of the Ministries of Education of Argentina, Colombia and Costa Rica</w:t>
      </w:r>
      <w:r w:rsidR="008B1870" w:rsidRPr="006959C0">
        <w:rPr>
          <w:rFonts w:ascii="Times New Roman" w:hAnsi="Times New Roman" w:cs="Times New Roman"/>
        </w:rPr>
        <w:t>,</w:t>
      </w:r>
      <w:r w:rsidRPr="006959C0">
        <w:rPr>
          <w:rFonts w:ascii="Times New Roman" w:hAnsi="Times New Roman" w:cs="Times New Roman"/>
        </w:rPr>
        <w:t xml:space="preserve"> on the experiences they have had as professionals during </w:t>
      </w:r>
      <w:r w:rsidRPr="006959C0">
        <w:rPr>
          <w:rFonts w:ascii="Times New Roman" w:hAnsi="Times New Roman" w:cs="Times New Roman"/>
        </w:rPr>
        <w:lastRenderedPageBreak/>
        <w:t xml:space="preserve">the pandemic, focused on challenges faced, lessons learned and recommendations for the other countries. </w:t>
      </w:r>
      <w:r w:rsidR="008B1870" w:rsidRPr="006959C0">
        <w:rPr>
          <w:rFonts w:ascii="Times New Roman" w:hAnsi="Times New Roman" w:cs="Times New Roman"/>
        </w:rPr>
        <w:t>Afterwards</w:t>
      </w:r>
      <w:r w:rsidRPr="006959C0">
        <w:rPr>
          <w:rFonts w:ascii="Times New Roman" w:hAnsi="Times New Roman" w:cs="Times New Roman"/>
        </w:rPr>
        <w:t>, there was space for questions and comments from participating officials.</w:t>
      </w:r>
    </w:p>
    <w:p w14:paraId="124C2B40" w14:textId="0A1693E9" w:rsidR="00DA3C54" w:rsidRPr="006959C0" w:rsidRDefault="009C71F3" w:rsidP="006959C0">
      <w:pPr>
        <w:tabs>
          <w:tab w:val="left" w:pos="142"/>
          <w:tab w:val="left" w:pos="709"/>
        </w:tabs>
        <w:spacing w:before="240" w:line="240" w:lineRule="auto"/>
        <w:ind w:firstLine="709"/>
        <w:jc w:val="both"/>
        <w:rPr>
          <w:rFonts w:ascii="Times New Roman" w:hAnsi="Times New Roman" w:cs="Times New Roman"/>
        </w:rPr>
      </w:pPr>
      <w:r w:rsidRPr="006959C0">
        <w:rPr>
          <w:rFonts w:ascii="Times New Roman" w:hAnsi="Times New Roman" w:cs="Times New Roman"/>
        </w:rPr>
        <w:t>This document is a compilation of the exchanges and contributions made in the virtual meeting</w:t>
      </w:r>
      <w:r w:rsidR="00C32C92" w:rsidRPr="006959C0">
        <w:rPr>
          <w:rFonts w:ascii="Times New Roman" w:hAnsi="Times New Roman" w:cs="Times New Roman"/>
        </w:rPr>
        <w:t xml:space="preserve">. </w:t>
      </w:r>
      <w:r w:rsidRPr="006959C0">
        <w:rPr>
          <w:rFonts w:ascii="Times New Roman" w:hAnsi="Times New Roman" w:cs="Times New Roman"/>
        </w:rPr>
        <w:t xml:space="preserve">Experiences shared in said event were organized into five sections: Conversation Framework, Multi-dimensional Perspectives, </w:t>
      </w:r>
      <w:r w:rsidR="008173BA" w:rsidRPr="006959C0">
        <w:rPr>
          <w:rFonts w:ascii="Times New Roman" w:hAnsi="Times New Roman" w:cs="Times New Roman"/>
        </w:rPr>
        <w:t xml:space="preserve">Other </w:t>
      </w:r>
      <w:r w:rsidRPr="006959C0">
        <w:rPr>
          <w:rFonts w:ascii="Times New Roman" w:hAnsi="Times New Roman" w:cs="Times New Roman"/>
        </w:rPr>
        <w:t>Participating Countries’ Contributions, Conclusions</w:t>
      </w:r>
      <w:r w:rsidR="008173BA" w:rsidRPr="006959C0">
        <w:rPr>
          <w:rFonts w:ascii="Times New Roman" w:hAnsi="Times New Roman" w:cs="Times New Roman"/>
        </w:rPr>
        <w:t>, and Next Steps</w:t>
      </w:r>
      <w:r w:rsidRPr="006959C0">
        <w:rPr>
          <w:rFonts w:ascii="Times New Roman" w:hAnsi="Times New Roman" w:cs="Times New Roman"/>
        </w:rPr>
        <w:t xml:space="preserve"> and Requests. It should be noted that countries’ contributions in each section appear in alphabetical order.</w:t>
      </w:r>
    </w:p>
    <w:p w14:paraId="3A0254ED" w14:textId="4E59E815" w:rsidR="00CC5066" w:rsidRPr="006959C0" w:rsidRDefault="00854DBE" w:rsidP="006959C0">
      <w:pPr>
        <w:spacing w:before="240" w:line="240" w:lineRule="auto"/>
        <w:rPr>
          <w:rFonts w:ascii="Times New Roman" w:hAnsi="Times New Roman" w:cs="Times New Roman"/>
          <w:b/>
          <w:bCs/>
        </w:rPr>
      </w:pPr>
      <w:r>
        <w:rPr>
          <w:rFonts w:ascii="Times New Roman" w:hAnsi="Times New Roman" w:cs="Times New Roman"/>
          <w:b/>
          <w:bCs/>
        </w:rPr>
        <w:t>Framing the Conversation</w:t>
      </w:r>
    </w:p>
    <w:p w14:paraId="5778A0DD" w14:textId="22281BAB" w:rsidR="00CB6F43" w:rsidRPr="006959C0" w:rsidRDefault="00CB6F43" w:rsidP="00854DBE">
      <w:pPr>
        <w:pStyle w:val="ListParagraph"/>
        <w:numPr>
          <w:ilvl w:val="0"/>
          <w:numId w:val="14"/>
        </w:numPr>
        <w:spacing w:before="240" w:line="240" w:lineRule="auto"/>
        <w:ind w:left="142" w:hanging="142"/>
        <w:jc w:val="both"/>
        <w:rPr>
          <w:rFonts w:ascii="Times New Roman" w:hAnsi="Times New Roman" w:cs="Times New Roman"/>
        </w:rPr>
      </w:pPr>
      <w:r w:rsidRPr="006959C0">
        <w:rPr>
          <w:rFonts w:ascii="Times New Roman" w:hAnsi="Times New Roman" w:cs="Times New Roman"/>
        </w:rPr>
        <w:t xml:space="preserve">Marita Perceval, </w:t>
      </w:r>
      <w:r w:rsidR="003310F5" w:rsidRPr="006959C0">
        <w:rPr>
          <w:rFonts w:ascii="Times New Roman" w:hAnsi="Times New Roman" w:cs="Times New Roman"/>
        </w:rPr>
        <w:t>Under Secretary for International Cooperation Policies within the Ministry of Education of Argentina and Vice President of the Inter-American Committee on Education (CIE)</w:t>
      </w:r>
      <w:r w:rsidRPr="006959C0">
        <w:rPr>
          <w:rFonts w:ascii="Times New Roman" w:hAnsi="Times New Roman" w:cs="Times New Roman"/>
        </w:rPr>
        <w:t>.</w:t>
      </w:r>
    </w:p>
    <w:p w14:paraId="1A22B266" w14:textId="6B129858" w:rsidR="00827654" w:rsidRPr="006959C0" w:rsidRDefault="002F593D" w:rsidP="006959C0">
      <w:pPr>
        <w:spacing w:before="240" w:line="240" w:lineRule="auto"/>
        <w:rPr>
          <w:rFonts w:ascii="Times New Roman" w:hAnsi="Times New Roman" w:cs="Times New Roman"/>
        </w:rPr>
      </w:pPr>
      <w:r w:rsidRPr="006959C0">
        <w:rPr>
          <w:rFonts w:ascii="Times New Roman" w:hAnsi="Times New Roman" w:cs="Times New Roman"/>
          <w:noProof/>
          <w:lang w:val="es-AR" w:eastAsia="es-AR"/>
        </w:rPr>
        <mc:AlternateContent>
          <mc:Choice Requires="wps">
            <w:drawing>
              <wp:anchor distT="45720" distB="45720" distL="114300" distR="114300" simplePos="0" relativeHeight="251658240" behindDoc="0" locked="0" layoutInCell="1" allowOverlap="1" wp14:anchorId="7BF15C9C" wp14:editId="2497FA1A">
                <wp:simplePos x="0" y="0"/>
                <wp:positionH relativeFrom="margin">
                  <wp:align>right</wp:align>
                </wp:positionH>
                <wp:positionV relativeFrom="paragraph">
                  <wp:posOffset>186055</wp:posOffset>
                </wp:positionV>
                <wp:extent cx="5915025" cy="472440"/>
                <wp:effectExtent l="0" t="0" r="2857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472440"/>
                        </a:xfrm>
                        <a:prstGeom prst="rect">
                          <a:avLst/>
                        </a:prstGeom>
                        <a:solidFill>
                          <a:srgbClr val="FFFFFF"/>
                        </a:solidFill>
                        <a:ln w="9525">
                          <a:solidFill>
                            <a:srgbClr val="000000"/>
                          </a:solidFill>
                          <a:miter lim="800000"/>
                          <a:headEnd/>
                          <a:tailEnd/>
                        </a:ln>
                      </wps:spPr>
                      <wps:txbx>
                        <w:txbxContent>
                          <w:p w14:paraId="5C1B9FE5" w14:textId="4326E66A" w:rsidR="009D3D8A" w:rsidRPr="00A01432" w:rsidRDefault="009D3D8A" w:rsidP="00147DE5">
                            <w:pPr>
                              <w:jc w:val="both"/>
                              <w:rPr>
                                <w:rFonts w:ascii="Times New Roman" w:hAnsi="Times New Roman" w:cs="Times New Roman"/>
                              </w:rPr>
                            </w:pPr>
                            <w:r w:rsidRPr="00A01432">
                              <w:rPr>
                                <w:rFonts w:ascii="Times New Roman" w:hAnsi="Times New Roman" w:cs="Times New Roman"/>
                                <w:b/>
                                <w:bCs/>
                              </w:rPr>
                              <w:t>Important contributions:</w:t>
                            </w:r>
                            <w:r w:rsidRPr="00A01432">
                              <w:rPr>
                                <w:rFonts w:ascii="Times New Roman" w:hAnsi="Times New Roman" w:cs="Times New Roman"/>
                              </w:rPr>
                              <w:t xml:space="preserve"> hegemonically </w:t>
                            </w:r>
                            <w:r w:rsidR="00155137" w:rsidRPr="00A01432">
                              <w:rPr>
                                <w:rFonts w:ascii="Times New Roman" w:hAnsi="Times New Roman" w:cs="Times New Roman"/>
                              </w:rPr>
                              <w:t>standardized</w:t>
                            </w:r>
                            <w:r w:rsidRPr="00A01432">
                              <w:rPr>
                                <w:rFonts w:ascii="Times New Roman" w:hAnsi="Times New Roman" w:cs="Times New Roman"/>
                              </w:rPr>
                              <w:t xml:space="preserve"> information</w:t>
                            </w:r>
                            <w:r>
                              <w:rPr>
                                <w:rFonts w:ascii="Times New Roman" w:hAnsi="Times New Roman" w:cs="Times New Roman"/>
                              </w:rPr>
                              <w:t>; agreeing to appreciate</w:t>
                            </w:r>
                            <w:r w:rsidRPr="00A01432">
                              <w:rPr>
                                <w:rFonts w:ascii="Times New Roman" w:hAnsi="Times New Roman" w:cs="Times New Roman"/>
                              </w:rPr>
                              <w:t xml:space="preserve"> diversity; hemispheric convention </w:t>
                            </w:r>
                            <w:r>
                              <w:rPr>
                                <w:rFonts w:ascii="Times New Roman" w:hAnsi="Times New Roman" w:cs="Times New Roman"/>
                              </w:rPr>
                              <w:t xml:space="preserve">against </w:t>
                            </w:r>
                            <w:r w:rsidRPr="00A01432">
                              <w:rPr>
                                <w:rFonts w:ascii="Times New Roman" w:hAnsi="Times New Roman" w:cs="Times New Roman"/>
                              </w:rPr>
                              <w:t>discrimination;</w:t>
                            </w:r>
                            <w:r>
                              <w:rPr>
                                <w:rFonts w:ascii="Times New Roman" w:hAnsi="Times New Roman" w:cs="Times New Roman"/>
                              </w:rPr>
                              <w:t xml:space="preserve"> joint efforts, and political responsibility.</w:t>
                            </w:r>
                            <w:r w:rsidRPr="00A01432">
                              <w:rPr>
                                <w:rFonts w:ascii="Times New Roman" w:hAnsi="Times New Roman" w:cs="Times New Roma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F15C9C" id="_x0000_t202" coordsize="21600,21600" o:spt="202" path="m,l,21600r21600,l21600,xe">
                <v:stroke joinstyle="miter"/>
                <v:path gradientshapeok="t" o:connecttype="rect"/>
              </v:shapetype>
              <v:shape id="Cuadro de texto 2" o:spid="_x0000_s1026" type="#_x0000_t202" style="position:absolute;margin-left:414.55pt;margin-top:14.65pt;width:465.75pt;height:37.2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">
                <v:textbox>
                  <w:txbxContent>
                    <w:p w14:paraId="5C1B9FE5" w14:textId="4326E66A" w:rsidR="009D3D8A" w:rsidRPr="00A01432" w:rsidRDefault="009D3D8A" w:rsidP="00147DE5">
                      <w:pPr>
                        <w:jc w:val="both"/>
                        <w:rPr>
                          <w:rFonts w:ascii="Times New Roman" w:hAnsi="Times New Roman" w:cs="Times New Roman"/>
                        </w:rPr>
                      </w:pPr>
                      <w:r w:rsidRPr="00A01432">
                        <w:rPr>
                          <w:rFonts w:ascii="Times New Roman" w:hAnsi="Times New Roman" w:cs="Times New Roman"/>
                          <w:b/>
                          <w:bCs/>
                        </w:rPr>
                        <w:t>Important contributions:</w:t>
                      </w:r>
                      <w:r w:rsidRPr="00A01432">
                        <w:rPr>
                          <w:rFonts w:ascii="Times New Roman" w:hAnsi="Times New Roman" w:cs="Times New Roman"/>
                        </w:rPr>
                        <w:t xml:space="preserve"> hegemonically </w:t>
                      </w:r>
                      <w:r w:rsidR="00155137" w:rsidRPr="00A01432">
                        <w:rPr>
                          <w:rFonts w:ascii="Times New Roman" w:hAnsi="Times New Roman" w:cs="Times New Roman"/>
                        </w:rPr>
                        <w:t>standardized</w:t>
                      </w:r>
                      <w:r w:rsidRPr="00A01432">
                        <w:rPr>
                          <w:rFonts w:ascii="Times New Roman" w:hAnsi="Times New Roman" w:cs="Times New Roman"/>
                        </w:rPr>
                        <w:t xml:space="preserve"> information</w:t>
                      </w:r>
                      <w:r>
                        <w:rPr>
                          <w:rFonts w:ascii="Times New Roman" w:hAnsi="Times New Roman" w:cs="Times New Roman"/>
                        </w:rPr>
                        <w:t>; agreeing to appreciate</w:t>
                      </w:r>
                      <w:r w:rsidRPr="00A01432">
                        <w:rPr>
                          <w:rFonts w:ascii="Times New Roman" w:hAnsi="Times New Roman" w:cs="Times New Roman"/>
                        </w:rPr>
                        <w:t xml:space="preserve"> diversity; hemispheric convention </w:t>
                      </w:r>
                      <w:r>
                        <w:rPr>
                          <w:rFonts w:ascii="Times New Roman" w:hAnsi="Times New Roman" w:cs="Times New Roman"/>
                        </w:rPr>
                        <w:t xml:space="preserve">against </w:t>
                      </w:r>
                      <w:r w:rsidRPr="00A01432">
                        <w:rPr>
                          <w:rFonts w:ascii="Times New Roman" w:hAnsi="Times New Roman" w:cs="Times New Roman"/>
                        </w:rPr>
                        <w:t>discrimination;</w:t>
                      </w:r>
                      <w:r>
                        <w:rPr>
                          <w:rFonts w:ascii="Times New Roman" w:hAnsi="Times New Roman" w:cs="Times New Roman"/>
                        </w:rPr>
                        <w:t xml:space="preserve"> joint efforts, and political responsibility.</w:t>
                      </w:r>
                      <w:r w:rsidRPr="00A01432">
                        <w:rPr>
                          <w:rFonts w:ascii="Times New Roman" w:hAnsi="Times New Roman" w:cs="Times New Roman"/>
                        </w:rPr>
                        <w:t xml:space="preserve"> </w:t>
                      </w:r>
                    </w:p>
                  </w:txbxContent>
                </v:textbox>
                <w10:wrap anchorx="margin"/>
              </v:shape>
            </w:pict>
          </mc:Fallback>
        </mc:AlternateContent>
      </w:r>
    </w:p>
    <w:p w14:paraId="3702212C" w14:textId="1AD25143" w:rsidR="007A043B" w:rsidRPr="006959C0" w:rsidRDefault="007A043B" w:rsidP="006959C0">
      <w:pPr>
        <w:spacing w:before="240" w:line="240" w:lineRule="auto"/>
        <w:jc w:val="both"/>
        <w:rPr>
          <w:rFonts w:ascii="Times New Roman" w:hAnsi="Times New Roman" w:cs="Times New Roman"/>
        </w:rPr>
      </w:pPr>
    </w:p>
    <w:p w14:paraId="118437A2" w14:textId="77777777" w:rsidR="006959C0" w:rsidRPr="006959C0" w:rsidRDefault="006959C0" w:rsidP="006959C0">
      <w:pPr>
        <w:spacing w:before="240" w:after="0" w:line="240" w:lineRule="auto"/>
        <w:jc w:val="both"/>
        <w:rPr>
          <w:rFonts w:ascii="Times New Roman" w:hAnsi="Times New Roman" w:cs="Times New Roman"/>
        </w:rPr>
      </w:pPr>
    </w:p>
    <w:p w14:paraId="1DFF4FAB" w14:textId="719D7E8A" w:rsidR="00851BA5" w:rsidRPr="006959C0" w:rsidRDefault="0077617E" w:rsidP="006959C0">
      <w:pPr>
        <w:spacing w:before="240" w:line="240" w:lineRule="auto"/>
        <w:ind w:firstLine="709"/>
        <w:jc w:val="both"/>
        <w:rPr>
          <w:rFonts w:ascii="Times New Roman" w:hAnsi="Times New Roman" w:cs="Times New Roman"/>
        </w:rPr>
      </w:pPr>
      <w:r w:rsidRPr="006959C0">
        <w:rPr>
          <w:rFonts w:ascii="Times New Roman" w:hAnsi="Times New Roman" w:cs="Times New Roman"/>
        </w:rPr>
        <w:t>With the purpose of contextualizing this event, Under Secretary Perceval shared the framework of the topics presented</w:t>
      </w:r>
      <w:r w:rsidR="001D1B89" w:rsidRPr="006959C0">
        <w:rPr>
          <w:rFonts w:ascii="Times New Roman" w:hAnsi="Times New Roman" w:cs="Times New Roman"/>
        </w:rPr>
        <w:t>.</w:t>
      </w:r>
      <w:r w:rsidRPr="006959C0">
        <w:rPr>
          <w:rFonts w:ascii="Times New Roman" w:hAnsi="Times New Roman" w:cs="Times New Roman"/>
        </w:rPr>
        <w:t xml:space="preserve"> She began her intervention by referring to the complex reality of countries in the region in terms of inequality, stating that these challenges have to be considered to reinforce work towards an inclusive and quality education. Furthermore, she placed emphasis on the fact that information access has been lower for people </w:t>
      </w:r>
      <w:r w:rsidR="00681B3C" w:rsidRPr="006959C0">
        <w:rPr>
          <w:rFonts w:ascii="Times New Roman" w:hAnsi="Times New Roman" w:cs="Times New Roman"/>
        </w:rPr>
        <w:t xml:space="preserve">with </w:t>
      </w:r>
      <w:r w:rsidRPr="006959C0">
        <w:rPr>
          <w:rFonts w:ascii="Times New Roman" w:hAnsi="Times New Roman" w:cs="Times New Roman"/>
        </w:rPr>
        <w:t>some kind of disability during the pandemic. This is because information is “hegemonically standardized,” and there is a significant lack of tools, technologies and resources in the region to promote and ensure inclusion.</w:t>
      </w:r>
    </w:p>
    <w:p w14:paraId="651466A7" w14:textId="1EDC12BC" w:rsidR="00CD4A55" w:rsidRPr="006959C0" w:rsidRDefault="005F6317" w:rsidP="006959C0">
      <w:pPr>
        <w:spacing w:before="240" w:line="240" w:lineRule="auto"/>
        <w:ind w:firstLine="709"/>
        <w:jc w:val="both"/>
        <w:rPr>
          <w:rFonts w:ascii="Times New Roman" w:hAnsi="Times New Roman" w:cs="Times New Roman"/>
        </w:rPr>
      </w:pPr>
      <w:r w:rsidRPr="006959C0">
        <w:rPr>
          <w:rFonts w:ascii="Times New Roman" w:hAnsi="Times New Roman" w:cs="Times New Roman"/>
        </w:rPr>
        <w:t xml:space="preserve">Nonetheless, she stated that, rather than being overwhelmed by </w:t>
      </w:r>
      <w:r w:rsidR="00CD4A55" w:rsidRPr="006959C0">
        <w:rPr>
          <w:rFonts w:ascii="Times New Roman" w:hAnsi="Times New Roman" w:cs="Times New Roman"/>
        </w:rPr>
        <w:t xml:space="preserve">pre-pandemic </w:t>
      </w:r>
      <w:r w:rsidRPr="006959C0">
        <w:rPr>
          <w:rFonts w:ascii="Times New Roman" w:hAnsi="Times New Roman" w:cs="Times New Roman"/>
        </w:rPr>
        <w:t xml:space="preserve">challenges </w:t>
      </w:r>
      <w:r w:rsidR="00CD4A55" w:rsidRPr="006959C0">
        <w:rPr>
          <w:rFonts w:ascii="Times New Roman" w:hAnsi="Times New Roman" w:cs="Times New Roman"/>
        </w:rPr>
        <w:t>that have been deepened by COVID-19</w:t>
      </w:r>
      <w:r w:rsidRPr="006959C0">
        <w:rPr>
          <w:rFonts w:ascii="Times New Roman" w:hAnsi="Times New Roman" w:cs="Times New Roman"/>
        </w:rPr>
        <w:t xml:space="preserve">, </w:t>
      </w:r>
      <w:r w:rsidR="00CD4A55" w:rsidRPr="006959C0">
        <w:rPr>
          <w:rFonts w:ascii="Times New Roman" w:hAnsi="Times New Roman" w:cs="Times New Roman"/>
        </w:rPr>
        <w:t>listening to the educational community’s knowledge, experiences, concerns and wishes helps to meet the demands and aspirations of an inclusive education that overcomes the segregation paradigm.</w:t>
      </w:r>
    </w:p>
    <w:p w14:paraId="796298BA" w14:textId="0A5DECE6" w:rsidR="004D110F" w:rsidRPr="006959C0" w:rsidRDefault="007C7805" w:rsidP="006959C0">
      <w:pPr>
        <w:spacing w:before="240" w:line="240" w:lineRule="auto"/>
        <w:jc w:val="center"/>
        <w:rPr>
          <w:rFonts w:ascii="Times New Roman" w:hAnsi="Times New Roman" w:cs="Times New Roman"/>
          <w:b/>
          <w:color w:val="404040" w:themeColor="text1" w:themeTint="BF"/>
        </w:rPr>
      </w:pPr>
      <w:r w:rsidRPr="006959C0">
        <w:rPr>
          <w:rFonts w:ascii="Times New Roman" w:hAnsi="Times New Roman" w:cs="Times New Roman"/>
          <w:b/>
          <w:bCs/>
          <w:i/>
          <w:iCs/>
          <w:color w:val="404040" w:themeColor="text1" w:themeTint="BF"/>
        </w:rPr>
        <w:t>“</w:t>
      </w:r>
      <w:r w:rsidR="005F6317" w:rsidRPr="006959C0">
        <w:rPr>
          <w:rFonts w:ascii="Times New Roman" w:hAnsi="Times New Roman" w:cs="Times New Roman"/>
          <w:b/>
          <w:bCs/>
          <w:i/>
          <w:iCs/>
          <w:color w:val="404040" w:themeColor="text1" w:themeTint="BF"/>
        </w:rPr>
        <w:t>We will work with these models</w:t>
      </w:r>
      <w:r w:rsidR="00CD4A55" w:rsidRPr="006959C0">
        <w:rPr>
          <w:rFonts w:ascii="Times New Roman" w:hAnsi="Times New Roman" w:cs="Times New Roman"/>
          <w:b/>
          <w:bCs/>
          <w:i/>
          <w:iCs/>
          <w:color w:val="404040" w:themeColor="text1" w:themeTint="BF"/>
        </w:rPr>
        <w:t xml:space="preserve"> so that they become a hemispheric regulations framework and for all our countries, while taking on the challenge of not just developing these </w:t>
      </w:r>
      <w:r w:rsidR="0030385E" w:rsidRPr="006959C0">
        <w:rPr>
          <w:rFonts w:ascii="Times New Roman" w:hAnsi="Times New Roman" w:cs="Times New Roman"/>
          <w:b/>
          <w:bCs/>
          <w:i/>
          <w:iCs/>
          <w:color w:val="404040" w:themeColor="text1" w:themeTint="BF"/>
        </w:rPr>
        <w:t>frameworks but</w:t>
      </w:r>
      <w:r w:rsidR="002A6624" w:rsidRPr="006959C0">
        <w:rPr>
          <w:rFonts w:ascii="Times New Roman" w:hAnsi="Times New Roman" w:cs="Times New Roman"/>
          <w:b/>
          <w:bCs/>
          <w:i/>
          <w:iCs/>
          <w:color w:val="404040" w:themeColor="text1" w:themeTint="BF"/>
        </w:rPr>
        <w:t xml:space="preserve"> establishing them in a way that we can realize the rights stated and recognized within them</w:t>
      </w:r>
      <w:r w:rsidR="000A40EF" w:rsidRPr="006959C0">
        <w:rPr>
          <w:rFonts w:ascii="Times New Roman" w:hAnsi="Times New Roman" w:cs="Times New Roman"/>
          <w:b/>
          <w:bCs/>
          <w:i/>
          <w:iCs/>
          <w:color w:val="404040" w:themeColor="text1" w:themeTint="BF"/>
        </w:rPr>
        <w:t>.”</w:t>
      </w:r>
    </w:p>
    <w:p w14:paraId="0D1AD616" w14:textId="3920D167" w:rsidR="002F350E" w:rsidRPr="006959C0" w:rsidRDefault="002A6624" w:rsidP="006959C0">
      <w:pPr>
        <w:spacing w:before="240" w:line="240" w:lineRule="auto"/>
        <w:ind w:firstLine="709"/>
        <w:jc w:val="both"/>
        <w:rPr>
          <w:rFonts w:ascii="Times New Roman" w:hAnsi="Times New Roman" w:cs="Times New Roman"/>
        </w:rPr>
      </w:pPr>
      <w:r w:rsidRPr="006959C0">
        <w:rPr>
          <w:rFonts w:ascii="Times New Roman" w:hAnsi="Times New Roman" w:cs="Times New Roman"/>
        </w:rPr>
        <w:t>Likewise</w:t>
      </w:r>
      <w:r w:rsidR="00B7161E" w:rsidRPr="006959C0">
        <w:rPr>
          <w:rFonts w:ascii="Times New Roman" w:hAnsi="Times New Roman" w:cs="Times New Roman"/>
        </w:rPr>
        <w:t xml:space="preserve">, </w:t>
      </w:r>
      <w:r w:rsidRPr="006959C0">
        <w:rPr>
          <w:rFonts w:ascii="Times New Roman" w:hAnsi="Times New Roman" w:cs="Times New Roman"/>
        </w:rPr>
        <w:t xml:space="preserve">she shared her wish that the educational community works together to </w:t>
      </w:r>
      <w:r w:rsidR="005921BB" w:rsidRPr="006959C0">
        <w:rPr>
          <w:rFonts w:ascii="Times New Roman" w:hAnsi="Times New Roman" w:cs="Times New Roman"/>
          <w:i/>
          <w:iCs/>
        </w:rPr>
        <w:t>“</w:t>
      </w:r>
      <w:r w:rsidRPr="006959C0">
        <w:rPr>
          <w:rFonts w:ascii="Times New Roman" w:hAnsi="Times New Roman" w:cs="Times New Roman"/>
          <w:i/>
          <w:iCs/>
        </w:rPr>
        <w:t>Overcome the adaptive integration paradigm, since our knowledge do</w:t>
      </w:r>
      <w:r w:rsidR="004017DF" w:rsidRPr="006959C0">
        <w:rPr>
          <w:rFonts w:ascii="Times New Roman" w:hAnsi="Times New Roman" w:cs="Times New Roman"/>
          <w:i/>
          <w:iCs/>
        </w:rPr>
        <w:t>es</w:t>
      </w:r>
      <w:r w:rsidRPr="006959C0">
        <w:rPr>
          <w:rFonts w:ascii="Times New Roman" w:hAnsi="Times New Roman" w:cs="Times New Roman"/>
          <w:i/>
          <w:iCs/>
        </w:rPr>
        <w:t xml:space="preserve"> not give us the right to request or demand that others adapt themselves to our </w:t>
      </w:r>
      <w:r w:rsidR="004017DF" w:rsidRPr="006959C0">
        <w:rPr>
          <w:rFonts w:ascii="Times New Roman" w:hAnsi="Times New Roman" w:cs="Times New Roman"/>
          <w:i/>
          <w:iCs/>
        </w:rPr>
        <w:t>learning, but rather we should co-create knowledge and learning to respond to people’s wishes and, in this case, to people with disabilities’ wishes. That is what inclusion is about.</w:t>
      </w:r>
      <w:r w:rsidR="004017DF" w:rsidRPr="006959C0">
        <w:rPr>
          <w:rFonts w:ascii="Times New Roman" w:hAnsi="Times New Roman" w:cs="Times New Roman"/>
        </w:rPr>
        <w:t>”</w:t>
      </w:r>
      <w:r w:rsidR="005921BB" w:rsidRPr="006959C0">
        <w:rPr>
          <w:rFonts w:ascii="Times New Roman" w:hAnsi="Times New Roman" w:cs="Times New Roman"/>
        </w:rPr>
        <w:t xml:space="preserve">  </w:t>
      </w:r>
    </w:p>
    <w:p w14:paraId="219D79A2" w14:textId="59CAC925" w:rsidR="002F350E" w:rsidRPr="006959C0" w:rsidRDefault="004017DF" w:rsidP="006959C0">
      <w:pPr>
        <w:spacing w:before="240" w:line="240" w:lineRule="auto"/>
        <w:ind w:firstLine="709"/>
        <w:jc w:val="both"/>
        <w:rPr>
          <w:rFonts w:ascii="Times New Roman" w:hAnsi="Times New Roman" w:cs="Times New Roman"/>
        </w:rPr>
      </w:pPr>
      <w:r w:rsidRPr="006959C0">
        <w:rPr>
          <w:rFonts w:ascii="Times New Roman" w:hAnsi="Times New Roman" w:cs="Times New Roman"/>
        </w:rPr>
        <w:t>Ms. Perceval referred to the Member States’ commitment to guarantee inclusive education and global and inter-American human rights</w:t>
      </w:r>
      <w:r w:rsidR="00EC47DB" w:rsidRPr="006959C0">
        <w:rPr>
          <w:rFonts w:ascii="Times New Roman" w:hAnsi="Times New Roman" w:cs="Times New Roman"/>
        </w:rPr>
        <w:t xml:space="preserve">. </w:t>
      </w:r>
      <w:r w:rsidRPr="006959C0">
        <w:rPr>
          <w:rFonts w:ascii="Times New Roman" w:hAnsi="Times New Roman" w:cs="Times New Roman"/>
        </w:rPr>
        <w:t xml:space="preserve">She also stated that, despite efforts made, inclusive education remains an unmet need in Latin America and the Caribbean. </w:t>
      </w:r>
      <w:r w:rsidR="006E033E" w:rsidRPr="006959C0">
        <w:rPr>
          <w:rFonts w:ascii="Times New Roman" w:hAnsi="Times New Roman" w:cs="Times New Roman"/>
        </w:rPr>
        <w:t>Moreover, she voiced the need to speak the same language and agree to appreciate the diversity of students’ conditions, and to follow the example of the countries that have already made progress in enacting laws that ensure inclusive education.</w:t>
      </w:r>
    </w:p>
    <w:p w14:paraId="25E0F36D" w14:textId="7E59CB11" w:rsidR="008D04F1" w:rsidRPr="006959C0" w:rsidRDefault="006E033E" w:rsidP="006959C0">
      <w:pPr>
        <w:spacing w:before="240" w:line="240" w:lineRule="auto"/>
        <w:ind w:firstLine="709"/>
        <w:jc w:val="both"/>
        <w:rPr>
          <w:rFonts w:ascii="Times New Roman" w:hAnsi="Times New Roman" w:cs="Times New Roman"/>
        </w:rPr>
      </w:pPr>
      <w:r w:rsidRPr="006959C0">
        <w:rPr>
          <w:rFonts w:ascii="Times New Roman" w:hAnsi="Times New Roman" w:cs="Times New Roman"/>
        </w:rPr>
        <w:t>In addition, she underlined the importance of collaborative work to face challenges and turn words into action, and of organizing a positive hemispheric convention against discrimination in education systems to put forward proposals, as we are working on the early childhood framework law</w:t>
      </w:r>
      <w:r w:rsidR="009A1BEB" w:rsidRPr="006959C0">
        <w:rPr>
          <w:rFonts w:ascii="Times New Roman" w:hAnsi="Times New Roman" w:cs="Times New Roman"/>
        </w:rPr>
        <w:t>.</w:t>
      </w:r>
    </w:p>
    <w:p w14:paraId="02D9D3C9" w14:textId="5ACDD4B2" w:rsidR="00A62662" w:rsidRPr="006959C0" w:rsidRDefault="00A62662" w:rsidP="006959C0">
      <w:pPr>
        <w:spacing w:before="240" w:line="240" w:lineRule="auto"/>
        <w:jc w:val="center"/>
        <w:rPr>
          <w:rFonts w:ascii="Times New Roman" w:hAnsi="Times New Roman" w:cs="Times New Roman"/>
          <w:b/>
          <w:bCs/>
          <w:color w:val="404040" w:themeColor="text1" w:themeTint="BF"/>
        </w:rPr>
      </w:pPr>
      <w:r w:rsidRPr="006959C0">
        <w:rPr>
          <w:rFonts w:ascii="Times New Roman" w:hAnsi="Times New Roman" w:cs="Times New Roman"/>
          <w:b/>
          <w:bCs/>
          <w:i/>
          <w:iCs/>
          <w:color w:val="404040" w:themeColor="text1" w:themeTint="BF"/>
        </w:rPr>
        <w:lastRenderedPageBreak/>
        <w:t>“</w:t>
      </w:r>
      <w:r w:rsidR="006E033E" w:rsidRPr="006959C0">
        <w:rPr>
          <w:rFonts w:ascii="Times New Roman" w:hAnsi="Times New Roman" w:cs="Times New Roman"/>
          <w:b/>
          <w:bCs/>
          <w:i/>
          <w:iCs/>
          <w:color w:val="404040" w:themeColor="text1" w:themeTint="BF"/>
        </w:rPr>
        <w:t>We have learned in isolation with COVID-19. Sometimes, one country alone is not enough</w:t>
      </w:r>
      <w:r w:rsidR="007D5A04" w:rsidRPr="006959C0">
        <w:rPr>
          <w:rFonts w:ascii="Times New Roman" w:hAnsi="Times New Roman" w:cs="Times New Roman"/>
          <w:b/>
          <w:bCs/>
          <w:i/>
          <w:iCs/>
          <w:color w:val="404040" w:themeColor="text1" w:themeTint="BF"/>
        </w:rPr>
        <w:t xml:space="preserve">. Sometimes, a handful of wonderful officials or technicians from the Ministries of Education or the OAS are not enough. We need to recover what we discussed at the beginning of the year. Let us be willing to make an enormous commitment to education. No more rhetoric. </w:t>
      </w:r>
      <w:r w:rsidR="00EA7240" w:rsidRPr="006959C0">
        <w:rPr>
          <w:rFonts w:ascii="Times New Roman" w:hAnsi="Times New Roman" w:cs="Times New Roman"/>
          <w:b/>
          <w:bCs/>
          <w:i/>
          <w:iCs/>
          <w:color w:val="404040" w:themeColor="text1" w:themeTint="BF"/>
        </w:rPr>
        <w:t>Do we not want</w:t>
      </w:r>
      <w:r w:rsidR="007D5A04" w:rsidRPr="006959C0">
        <w:rPr>
          <w:rFonts w:ascii="Times New Roman" w:hAnsi="Times New Roman" w:cs="Times New Roman"/>
          <w:b/>
          <w:bCs/>
          <w:i/>
          <w:iCs/>
          <w:color w:val="404040" w:themeColor="text1" w:themeTint="BF"/>
        </w:rPr>
        <w:t xml:space="preserve"> this rhetoric that repeatedly states that education is what matters the most to us </w:t>
      </w:r>
      <w:r w:rsidR="00D547EB" w:rsidRPr="006959C0">
        <w:rPr>
          <w:rFonts w:ascii="Times New Roman" w:hAnsi="Times New Roman" w:cs="Times New Roman"/>
          <w:b/>
          <w:bCs/>
          <w:i/>
          <w:iCs/>
          <w:color w:val="404040" w:themeColor="text1" w:themeTint="BF"/>
        </w:rPr>
        <w:t>to be seen on the horizon today and become the foundations of tomorrow in our Hemisphere?</w:t>
      </w:r>
      <w:r w:rsidRPr="006959C0">
        <w:rPr>
          <w:rFonts w:ascii="Times New Roman" w:hAnsi="Times New Roman" w:cs="Times New Roman"/>
          <w:b/>
          <w:bCs/>
          <w:color w:val="404040" w:themeColor="text1" w:themeTint="BF"/>
        </w:rPr>
        <w:t>”</w:t>
      </w:r>
    </w:p>
    <w:p w14:paraId="64649EA3" w14:textId="0A2E13D9" w:rsidR="008D04F1" w:rsidRPr="006959C0" w:rsidRDefault="00D547EB" w:rsidP="006959C0">
      <w:pPr>
        <w:spacing w:before="240" w:line="240" w:lineRule="auto"/>
        <w:ind w:firstLine="720"/>
        <w:jc w:val="both"/>
        <w:rPr>
          <w:rFonts w:ascii="Times New Roman" w:hAnsi="Times New Roman" w:cs="Times New Roman"/>
        </w:rPr>
      </w:pPr>
      <w:r w:rsidRPr="006959C0">
        <w:rPr>
          <w:rFonts w:ascii="Times New Roman" w:hAnsi="Times New Roman" w:cs="Times New Roman"/>
        </w:rPr>
        <w:t>Lastly, she called on everyone to join their voices as a strategy for a feasible future, in which education is not just another methodological guide nor another ministerial declaration</w:t>
      </w:r>
      <w:r w:rsidR="00D51907" w:rsidRPr="006959C0">
        <w:rPr>
          <w:rFonts w:ascii="Times New Roman" w:hAnsi="Times New Roman" w:cs="Times New Roman"/>
        </w:rPr>
        <w:t xml:space="preserve">, but a </w:t>
      </w:r>
      <w:r w:rsidR="0030385E" w:rsidRPr="006959C0">
        <w:rPr>
          <w:rFonts w:ascii="Times New Roman" w:hAnsi="Times New Roman" w:cs="Times New Roman"/>
        </w:rPr>
        <w:t>lifestyle</w:t>
      </w:r>
      <w:r w:rsidR="00D51907" w:rsidRPr="006959C0">
        <w:rPr>
          <w:rFonts w:ascii="Times New Roman" w:hAnsi="Times New Roman" w:cs="Times New Roman"/>
        </w:rPr>
        <w:t>, an ethical commitment and a political responsibility</w:t>
      </w:r>
      <w:r w:rsidR="007B249C" w:rsidRPr="006959C0">
        <w:rPr>
          <w:rFonts w:ascii="Times New Roman" w:hAnsi="Times New Roman" w:cs="Times New Roman"/>
        </w:rPr>
        <w:t>.</w:t>
      </w:r>
    </w:p>
    <w:p w14:paraId="6A763203" w14:textId="2B85C57F" w:rsidR="00C47FD6" w:rsidRPr="006959C0" w:rsidRDefault="00726015" w:rsidP="006959C0">
      <w:pPr>
        <w:spacing w:before="240" w:line="240" w:lineRule="auto"/>
        <w:jc w:val="center"/>
        <w:rPr>
          <w:rFonts w:ascii="Times New Roman" w:hAnsi="Times New Roman" w:cs="Times New Roman"/>
          <w:b/>
          <w:bCs/>
          <w:color w:val="404040" w:themeColor="text1" w:themeTint="BF"/>
        </w:rPr>
      </w:pPr>
      <w:r w:rsidRPr="006959C0">
        <w:rPr>
          <w:rFonts w:ascii="Times New Roman" w:hAnsi="Times New Roman" w:cs="Times New Roman"/>
          <w:b/>
          <w:bCs/>
          <w:i/>
          <w:iCs/>
          <w:color w:val="404040" w:themeColor="text1" w:themeTint="BF"/>
        </w:rPr>
        <w:t>“</w:t>
      </w:r>
      <w:r w:rsidR="00D51907" w:rsidRPr="006959C0">
        <w:rPr>
          <w:rFonts w:ascii="Times New Roman" w:hAnsi="Times New Roman" w:cs="Times New Roman"/>
          <w:b/>
          <w:bCs/>
          <w:i/>
          <w:iCs/>
          <w:color w:val="404040" w:themeColor="text1" w:themeTint="BF"/>
        </w:rPr>
        <w:t>In 2022, with the strength of the Inter-American Committee on Education, let us challenge ourselves and let us realize the early childhood framework law, the inclusive education framework law, and the first focal points to organize an inter-American convention on the right to education to eliminate all kinds of discrimination and promote the full exercise of this right.</w:t>
      </w:r>
      <w:r w:rsidRPr="006959C0">
        <w:rPr>
          <w:rFonts w:ascii="Times New Roman" w:hAnsi="Times New Roman" w:cs="Times New Roman"/>
          <w:b/>
          <w:bCs/>
          <w:i/>
          <w:iCs/>
          <w:color w:val="404040" w:themeColor="text1" w:themeTint="BF"/>
        </w:rPr>
        <w:t>”</w:t>
      </w:r>
    </w:p>
    <w:p w14:paraId="04C50CF1" w14:textId="20C42544" w:rsidR="002621EA" w:rsidRPr="006959C0" w:rsidRDefault="00D51907" w:rsidP="006959C0">
      <w:pPr>
        <w:spacing w:before="240" w:line="240" w:lineRule="auto"/>
        <w:rPr>
          <w:rFonts w:ascii="Times New Roman" w:hAnsi="Times New Roman" w:cs="Times New Roman"/>
          <w:b/>
          <w:bCs/>
        </w:rPr>
      </w:pPr>
      <w:r w:rsidRPr="006959C0">
        <w:rPr>
          <w:rFonts w:ascii="Times New Roman" w:hAnsi="Times New Roman" w:cs="Times New Roman"/>
          <w:b/>
          <w:bCs/>
        </w:rPr>
        <w:t>Multi-dimensional Perspectives</w:t>
      </w:r>
      <w:r w:rsidR="002E7BE1" w:rsidRPr="006959C0">
        <w:rPr>
          <w:rFonts w:ascii="Times New Roman" w:hAnsi="Times New Roman" w:cs="Times New Roman"/>
          <w:b/>
          <w:bCs/>
        </w:rPr>
        <w:t xml:space="preserve"> </w:t>
      </w:r>
    </w:p>
    <w:p w14:paraId="6898C82E" w14:textId="1E0AF816" w:rsidR="002F350E" w:rsidRPr="006959C0" w:rsidRDefault="00B37F77" w:rsidP="006959C0">
      <w:pPr>
        <w:spacing w:line="240" w:lineRule="auto"/>
        <w:ind w:firstLine="709"/>
        <w:jc w:val="both"/>
        <w:rPr>
          <w:rFonts w:ascii="Times New Roman" w:hAnsi="Times New Roman" w:cs="Times New Roman"/>
        </w:rPr>
      </w:pPr>
      <w:bookmarkStart w:id="0" w:name="_Hlk71635837"/>
      <w:r w:rsidRPr="006959C0">
        <w:rPr>
          <w:rFonts w:ascii="Times New Roman" w:hAnsi="Times New Roman" w:cs="Times New Roman"/>
        </w:rPr>
        <w:t>After Under Secretary Perceval’s words framing the conversation, the aim of the following section was to introduce, from a multi-dimensional perspective, the voices and experiences of families of people with disabilities, of students and of officials specialized in the topic</w:t>
      </w:r>
      <w:r w:rsidR="004003E2" w:rsidRPr="006959C0">
        <w:rPr>
          <w:rFonts w:ascii="Times New Roman" w:hAnsi="Times New Roman" w:cs="Times New Roman"/>
        </w:rPr>
        <w:t xml:space="preserve">. </w:t>
      </w:r>
    </w:p>
    <w:p w14:paraId="3B304305" w14:textId="204A05F8" w:rsidR="00B37F77" w:rsidRPr="006959C0" w:rsidRDefault="00B37F77" w:rsidP="006959C0">
      <w:pPr>
        <w:spacing w:line="240" w:lineRule="auto"/>
        <w:ind w:firstLine="709"/>
        <w:jc w:val="both"/>
        <w:rPr>
          <w:rFonts w:ascii="Times New Roman" w:hAnsi="Times New Roman" w:cs="Times New Roman"/>
        </w:rPr>
      </w:pPr>
      <w:r w:rsidRPr="006959C0">
        <w:rPr>
          <w:rFonts w:ascii="Times New Roman" w:hAnsi="Times New Roman" w:cs="Times New Roman"/>
        </w:rPr>
        <w:t>Families’ and students’ experiences were presented through videos to provoke various opinions. The experiences shared account for the different categories of disabilities and their contexts. It is worth mentioning that mothers and students belong to separate families from various regions in each of the participating countries.</w:t>
      </w:r>
    </w:p>
    <w:p w14:paraId="344548C3" w14:textId="5034A64B" w:rsidR="00B37F77" w:rsidRPr="006959C0" w:rsidRDefault="00B37F77" w:rsidP="006959C0">
      <w:pPr>
        <w:spacing w:line="240" w:lineRule="auto"/>
        <w:ind w:firstLine="709"/>
        <w:jc w:val="both"/>
        <w:rPr>
          <w:rFonts w:ascii="Times New Roman" w:hAnsi="Times New Roman" w:cs="Times New Roman"/>
        </w:rPr>
      </w:pPr>
      <w:r w:rsidRPr="006959C0">
        <w:rPr>
          <w:rFonts w:ascii="Times New Roman" w:hAnsi="Times New Roman" w:cs="Times New Roman"/>
        </w:rPr>
        <w:t>In order to have a clear idea of the realities experienced by families in terms of educational care for people with disabilities in times of pandemic, three families in charge of students with different kinds of disabilities were invited to participate. Mothers’ contributions were centered on the following questions:</w:t>
      </w:r>
    </w:p>
    <w:p w14:paraId="4B68C50F" w14:textId="608AE413" w:rsidR="00C610BD" w:rsidRPr="006959C0" w:rsidRDefault="00B37F77" w:rsidP="006959C0">
      <w:pPr>
        <w:pStyle w:val="paragraph"/>
        <w:numPr>
          <w:ilvl w:val="0"/>
          <w:numId w:val="6"/>
        </w:numPr>
        <w:spacing w:before="0" w:beforeAutospacing="0" w:after="160" w:afterAutospacing="0"/>
        <w:jc w:val="both"/>
        <w:textAlignment w:val="baseline"/>
        <w:rPr>
          <w:rFonts w:eastAsiaTheme="minorEastAsia"/>
          <w:sz w:val="22"/>
          <w:szCs w:val="22"/>
          <w:lang w:val="en-US" w:eastAsia="ja-JP"/>
        </w:rPr>
      </w:pPr>
      <w:r w:rsidRPr="006959C0">
        <w:rPr>
          <w:rFonts w:eastAsiaTheme="minorEastAsia"/>
          <w:sz w:val="22"/>
          <w:szCs w:val="22"/>
          <w:lang w:val="en-US" w:eastAsia="ja-JP"/>
        </w:rPr>
        <w:t xml:space="preserve">How </w:t>
      </w:r>
      <w:r w:rsidR="00E9050D" w:rsidRPr="006959C0">
        <w:rPr>
          <w:rFonts w:eastAsiaTheme="minorEastAsia"/>
          <w:sz w:val="22"/>
          <w:szCs w:val="22"/>
          <w:lang w:val="en-US" w:eastAsia="ja-JP"/>
        </w:rPr>
        <w:t>did you experience</w:t>
      </w:r>
      <w:r w:rsidRPr="006959C0">
        <w:rPr>
          <w:rFonts w:eastAsiaTheme="minorEastAsia"/>
          <w:sz w:val="22"/>
          <w:szCs w:val="22"/>
          <w:lang w:val="en-US" w:eastAsia="ja-JP"/>
        </w:rPr>
        <w:t xml:space="preserve"> the isolation period</w:t>
      </w:r>
      <w:r w:rsidR="00E9050D" w:rsidRPr="006959C0">
        <w:rPr>
          <w:rFonts w:eastAsiaTheme="minorEastAsia"/>
          <w:sz w:val="22"/>
          <w:szCs w:val="22"/>
          <w:lang w:val="en-US" w:eastAsia="ja-JP"/>
        </w:rPr>
        <w:t xml:space="preserve"> in terms of the educational care of the student?</w:t>
      </w:r>
    </w:p>
    <w:p w14:paraId="31B0F139" w14:textId="20FE0AD6" w:rsidR="00E9050D" w:rsidRPr="006959C0" w:rsidRDefault="00E9050D" w:rsidP="006959C0">
      <w:pPr>
        <w:pStyle w:val="paragraph"/>
        <w:numPr>
          <w:ilvl w:val="0"/>
          <w:numId w:val="6"/>
        </w:numPr>
        <w:spacing w:before="0" w:beforeAutospacing="0" w:after="160" w:afterAutospacing="0"/>
        <w:jc w:val="both"/>
        <w:textAlignment w:val="baseline"/>
        <w:rPr>
          <w:rFonts w:eastAsiaTheme="minorEastAsia"/>
          <w:sz w:val="22"/>
          <w:szCs w:val="22"/>
          <w:lang w:val="en-US" w:eastAsia="ja-JP"/>
        </w:rPr>
      </w:pPr>
      <w:r w:rsidRPr="006959C0">
        <w:rPr>
          <w:rFonts w:eastAsiaTheme="minorEastAsia"/>
          <w:sz w:val="22"/>
          <w:szCs w:val="22"/>
          <w:lang w:val="en-US" w:eastAsia="ja-JP"/>
        </w:rPr>
        <w:t>What kind of educational support have the family and student received during the pandemic?</w:t>
      </w:r>
    </w:p>
    <w:p w14:paraId="356C90DC" w14:textId="4CF26F16" w:rsidR="00E9050D" w:rsidRPr="006959C0" w:rsidRDefault="00E9050D" w:rsidP="006959C0">
      <w:pPr>
        <w:pStyle w:val="paragraph"/>
        <w:numPr>
          <w:ilvl w:val="0"/>
          <w:numId w:val="6"/>
        </w:numPr>
        <w:spacing w:before="0" w:beforeAutospacing="0" w:after="160" w:afterAutospacing="0"/>
        <w:jc w:val="both"/>
        <w:textAlignment w:val="baseline"/>
        <w:rPr>
          <w:rFonts w:eastAsiaTheme="minorEastAsia"/>
          <w:sz w:val="22"/>
          <w:szCs w:val="22"/>
          <w:lang w:val="en-US" w:eastAsia="ja-JP"/>
        </w:rPr>
      </w:pPr>
      <w:r w:rsidRPr="006959C0">
        <w:rPr>
          <w:rFonts w:eastAsiaTheme="minorEastAsia"/>
          <w:sz w:val="22"/>
          <w:szCs w:val="22"/>
          <w:lang w:val="en-US" w:eastAsia="ja-JP"/>
        </w:rPr>
        <w:t>What is your recommendation as someone in charge of a person with disabilities to teachers and other professionals on the distance learning process?</w:t>
      </w:r>
    </w:p>
    <w:p w14:paraId="4EA443B4" w14:textId="71F826A5" w:rsidR="0016477A" w:rsidRPr="006959C0" w:rsidRDefault="00E9050D" w:rsidP="006959C0">
      <w:pPr>
        <w:pStyle w:val="paragraph"/>
        <w:ind w:firstLine="709"/>
        <w:jc w:val="both"/>
        <w:textAlignment w:val="baseline"/>
        <w:rPr>
          <w:rFonts w:eastAsiaTheme="minorEastAsia"/>
          <w:sz w:val="22"/>
          <w:szCs w:val="22"/>
          <w:lang w:val="en-US" w:eastAsia="ja-JP"/>
        </w:rPr>
      </w:pPr>
      <w:r w:rsidRPr="006959C0">
        <w:rPr>
          <w:rFonts w:eastAsiaTheme="minorEastAsia"/>
          <w:sz w:val="22"/>
          <w:szCs w:val="22"/>
          <w:lang w:val="en-US" w:eastAsia="ja-JP"/>
        </w:rPr>
        <w:t>After listening to mothers’ opinions, the experiences of three students with disabilities were presented, who were asked about how they felt during the pandemic and their recommendations on distance learning. Their thoughts were also presented in a video, and were focused on the following questions:</w:t>
      </w:r>
    </w:p>
    <w:p w14:paraId="555B83D3" w14:textId="2E33320D" w:rsidR="00E9050D" w:rsidRPr="006959C0" w:rsidRDefault="00E9050D" w:rsidP="006959C0">
      <w:pPr>
        <w:pStyle w:val="paragraph"/>
        <w:numPr>
          <w:ilvl w:val="0"/>
          <w:numId w:val="16"/>
        </w:numPr>
        <w:jc w:val="both"/>
        <w:textAlignment w:val="baseline"/>
        <w:rPr>
          <w:rFonts w:eastAsiaTheme="minorEastAsia"/>
          <w:sz w:val="22"/>
          <w:szCs w:val="22"/>
          <w:lang w:val="en-US" w:eastAsia="ja-JP"/>
        </w:rPr>
      </w:pPr>
      <w:r w:rsidRPr="006959C0">
        <w:rPr>
          <w:rFonts w:eastAsiaTheme="minorEastAsia"/>
          <w:sz w:val="22"/>
          <w:szCs w:val="22"/>
          <w:lang w:val="en-US" w:eastAsia="ja-JP"/>
        </w:rPr>
        <w:t>How did you feel during the COVID-19 pandemic?</w:t>
      </w:r>
    </w:p>
    <w:p w14:paraId="76B20534" w14:textId="407840A1" w:rsidR="0016477A" w:rsidRPr="006959C0" w:rsidRDefault="00E9050D" w:rsidP="006959C0">
      <w:pPr>
        <w:pStyle w:val="paragraph"/>
        <w:numPr>
          <w:ilvl w:val="0"/>
          <w:numId w:val="16"/>
        </w:numPr>
        <w:jc w:val="both"/>
        <w:textAlignment w:val="baseline"/>
        <w:rPr>
          <w:rFonts w:eastAsiaTheme="minorEastAsia"/>
          <w:sz w:val="22"/>
          <w:szCs w:val="22"/>
          <w:lang w:val="en-US" w:eastAsia="ja-JP"/>
        </w:rPr>
      </w:pPr>
      <w:r w:rsidRPr="006959C0">
        <w:rPr>
          <w:rFonts w:eastAsiaTheme="minorEastAsia"/>
          <w:sz w:val="22"/>
          <w:szCs w:val="22"/>
          <w:lang w:val="en-US" w:eastAsia="ja-JP"/>
        </w:rPr>
        <w:t>What did you like the most (and the least) about distance learning?</w:t>
      </w:r>
    </w:p>
    <w:p w14:paraId="0FDD865C" w14:textId="7DA5D77A" w:rsidR="00E9050D" w:rsidRPr="006959C0" w:rsidRDefault="00E9050D" w:rsidP="006959C0">
      <w:pPr>
        <w:pStyle w:val="paragraph"/>
        <w:numPr>
          <w:ilvl w:val="0"/>
          <w:numId w:val="16"/>
        </w:numPr>
        <w:jc w:val="both"/>
        <w:textAlignment w:val="baseline"/>
        <w:rPr>
          <w:rFonts w:eastAsiaTheme="minorEastAsia"/>
          <w:sz w:val="22"/>
          <w:szCs w:val="22"/>
          <w:lang w:val="en-US" w:eastAsia="ja-JP"/>
        </w:rPr>
      </w:pPr>
      <w:r w:rsidRPr="006959C0">
        <w:rPr>
          <w:rFonts w:eastAsiaTheme="minorEastAsia"/>
          <w:sz w:val="22"/>
          <w:szCs w:val="22"/>
          <w:lang w:val="en-US" w:eastAsia="ja-JP"/>
        </w:rPr>
        <w:t>What would you say to your teachers to improve distance learning?</w:t>
      </w:r>
    </w:p>
    <w:bookmarkEnd w:id="0"/>
    <w:p w14:paraId="7713EAE4" w14:textId="69BEF57E" w:rsidR="002F350E" w:rsidRPr="006959C0" w:rsidRDefault="00367E10" w:rsidP="006959C0">
      <w:pPr>
        <w:spacing w:line="240" w:lineRule="auto"/>
        <w:ind w:firstLine="709"/>
        <w:jc w:val="both"/>
        <w:rPr>
          <w:rFonts w:ascii="Times New Roman" w:hAnsi="Times New Roman" w:cs="Times New Roman"/>
        </w:rPr>
      </w:pPr>
      <w:r w:rsidRPr="006959C0">
        <w:rPr>
          <w:rFonts w:ascii="Times New Roman" w:hAnsi="Times New Roman" w:cs="Times New Roman"/>
        </w:rPr>
        <w:t xml:space="preserve">Lastly, </w:t>
      </w:r>
      <w:r w:rsidR="00D20F06" w:rsidRPr="006959C0">
        <w:rPr>
          <w:rFonts w:ascii="Times New Roman" w:hAnsi="Times New Roman" w:cs="Times New Roman"/>
        </w:rPr>
        <w:t xml:space="preserve">in a discussion panel, </w:t>
      </w:r>
      <w:r w:rsidRPr="006959C0">
        <w:rPr>
          <w:rFonts w:ascii="Times New Roman" w:hAnsi="Times New Roman" w:cs="Times New Roman"/>
        </w:rPr>
        <w:t xml:space="preserve">three specialized officials from the Ministries of Education of Argentina, Colombia and Costa Rica exchanged </w:t>
      </w:r>
      <w:r w:rsidR="00D20F06" w:rsidRPr="006959C0">
        <w:rPr>
          <w:rFonts w:ascii="Times New Roman" w:hAnsi="Times New Roman" w:cs="Times New Roman"/>
        </w:rPr>
        <w:t>their experiences and opinions regarding challenges faced, lessons learned and recommendations on situations they have experienced as professionals in times of pandemic. This panel was moderated by Laura Cubero Orias, National Advisor to the</w:t>
      </w:r>
      <w:r w:rsidR="00A4509C" w:rsidRPr="006959C0">
        <w:rPr>
          <w:rFonts w:ascii="Times New Roman" w:hAnsi="Times New Roman" w:cs="Times New Roman"/>
        </w:rPr>
        <w:t xml:space="preserve"> </w:t>
      </w:r>
      <w:r w:rsidR="00D20F06" w:rsidRPr="006959C0">
        <w:rPr>
          <w:rFonts w:ascii="Times New Roman" w:hAnsi="Times New Roman" w:cs="Times New Roman"/>
        </w:rPr>
        <w:t>Departm</w:t>
      </w:r>
      <w:r w:rsidR="0013415B" w:rsidRPr="006959C0">
        <w:rPr>
          <w:rFonts w:ascii="Times New Roman" w:hAnsi="Times New Roman" w:cs="Times New Roman"/>
        </w:rPr>
        <w:t>ent of Educational Support for Students with D</w:t>
      </w:r>
      <w:r w:rsidR="00D20F06" w:rsidRPr="006959C0">
        <w:rPr>
          <w:rFonts w:ascii="Times New Roman" w:hAnsi="Times New Roman" w:cs="Times New Roman"/>
        </w:rPr>
        <w:t>isabilities in the Ministry of Public Education of Costa Rica.</w:t>
      </w:r>
    </w:p>
    <w:p w14:paraId="6A2A0105" w14:textId="066B14AB" w:rsidR="000C0D1B" w:rsidRPr="006959C0" w:rsidRDefault="00886ED2" w:rsidP="006959C0">
      <w:pPr>
        <w:spacing w:line="240" w:lineRule="auto"/>
        <w:ind w:firstLine="709"/>
        <w:jc w:val="both"/>
        <w:rPr>
          <w:rFonts w:ascii="Times New Roman" w:eastAsiaTheme="minorEastAsia" w:hAnsi="Times New Roman" w:cs="Times New Roman"/>
          <w:lang w:eastAsia="ja-JP"/>
        </w:rPr>
      </w:pPr>
      <w:r w:rsidRPr="006959C0">
        <w:rPr>
          <w:rFonts w:ascii="Times New Roman" w:hAnsi="Times New Roman" w:cs="Times New Roman"/>
        </w:rPr>
        <w:lastRenderedPageBreak/>
        <w:t>The participating specialized officials were</w:t>
      </w:r>
      <w:r w:rsidR="00A4509C" w:rsidRPr="006959C0">
        <w:rPr>
          <w:rFonts w:ascii="Times New Roman" w:hAnsi="Times New Roman" w:cs="Times New Roman"/>
        </w:rPr>
        <w:t xml:space="preserve"> </w:t>
      </w:r>
      <w:r w:rsidRPr="006959C0">
        <w:rPr>
          <w:rFonts w:ascii="Times New Roman" w:eastAsiaTheme="minorEastAsia" w:hAnsi="Times New Roman" w:cs="Times New Roman"/>
          <w:lang w:eastAsia="ja-JP"/>
        </w:rPr>
        <w:t xml:space="preserve">María </w:t>
      </w:r>
      <w:r w:rsidR="00A4509C" w:rsidRPr="006959C0">
        <w:rPr>
          <w:rFonts w:ascii="Times New Roman" w:eastAsiaTheme="minorEastAsia" w:hAnsi="Times New Roman" w:cs="Times New Roman"/>
          <w:lang w:eastAsia="ja-JP"/>
        </w:rPr>
        <w:t xml:space="preserve">Guadalupe Padin, </w:t>
      </w:r>
      <w:r w:rsidRPr="006959C0">
        <w:rPr>
          <w:rFonts w:ascii="Times New Roman" w:eastAsiaTheme="minorEastAsia" w:hAnsi="Times New Roman" w:cs="Times New Roman"/>
          <w:lang w:eastAsia="ja-JP"/>
        </w:rPr>
        <w:t>National Coordinator for the</w:t>
      </w:r>
      <w:r w:rsidR="008D04EB" w:rsidRPr="006959C0">
        <w:rPr>
          <w:rFonts w:ascii="Times New Roman" w:eastAsiaTheme="minorEastAsia" w:hAnsi="Times New Roman" w:cs="Times New Roman"/>
          <w:lang w:eastAsia="ja-JP"/>
        </w:rPr>
        <w:t xml:space="preserve"> Special Education Modality in</w:t>
      </w:r>
      <w:r w:rsidRPr="006959C0">
        <w:rPr>
          <w:rFonts w:ascii="Times New Roman" w:eastAsiaTheme="minorEastAsia" w:hAnsi="Times New Roman" w:cs="Times New Roman"/>
          <w:lang w:eastAsia="ja-JP"/>
        </w:rPr>
        <w:t xml:space="preserve"> the Ministry of Education of Argentina</w:t>
      </w:r>
      <w:r w:rsidR="00A4509C" w:rsidRPr="006959C0">
        <w:rPr>
          <w:rFonts w:ascii="Times New Roman" w:eastAsiaTheme="minorEastAsia" w:hAnsi="Times New Roman" w:cs="Times New Roman"/>
          <w:lang w:eastAsia="ja-JP"/>
        </w:rPr>
        <w:t>;</w:t>
      </w:r>
      <w:r w:rsidR="008D04EB" w:rsidRPr="006959C0">
        <w:rPr>
          <w:rFonts w:ascii="Times New Roman" w:eastAsiaTheme="minorEastAsia" w:hAnsi="Times New Roman" w:cs="Times New Roman"/>
          <w:lang w:eastAsia="ja-JP"/>
        </w:rPr>
        <w:t xml:space="preserve"> </w:t>
      </w:r>
      <w:r w:rsidR="00A4509C" w:rsidRPr="006959C0">
        <w:rPr>
          <w:rFonts w:ascii="Times New Roman" w:eastAsiaTheme="minorEastAsia" w:hAnsi="Times New Roman" w:cs="Times New Roman"/>
          <w:lang w:eastAsia="ja-JP"/>
        </w:rPr>
        <w:t>Diana Álvarez Montaña, </w:t>
      </w:r>
      <w:r w:rsidR="008D04EB" w:rsidRPr="006959C0">
        <w:rPr>
          <w:rFonts w:ascii="Times New Roman" w:eastAsiaTheme="minorEastAsia" w:hAnsi="Times New Roman" w:cs="Times New Roman"/>
          <w:lang w:eastAsia="ja-JP"/>
        </w:rPr>
        <w:t xml:space="preserve">a professional from the Inclusion and Equality in Education team of the Sub-directorate of Skills Development within the Quality Directorate in the Ministry of Education of Colombia, and </w:t>
      </w:r>
      <w:r w:rsidR="00A4509C" w:rsidRPr="006959C0">
        <w:rPr>
          <w:rFonts w:ascii="Times New Roman" w:eastAsiaTheme="minorEastAsia" w:hAnsi="Times New Roman" w:cs="Times New Roman"/>
          <w:lang w:eastAsia="ja-JP"/>
        </w:rPr>
        <w:t>Gilda Aguilar Montoya, </w:t>
      </w:r>
      <w:r w:rsidR="008D04EB" w:rsidRPr="006959C0">
        <w:rPr>
          <w:rFonts w:ascii="Times New Roman" w:eastAsiaTheme="minorEastAsia" w:hAnsi="Times New Roman" w:cs="Times New Roman"/>
          <w:lang w:eastAsia="ja-JP"/>
        </w:rPr>
        <w:t>Head of the Department of Educational Support for</w:t>
      </w:r>
      <w:r w:rsidR="0013415B" w:rsidRPr="006959C0">
        <w:rPr>
          <w:rFonts w:ascii="Times New Roman" w:eastAsiaTheme="minorEastAsia" w:hAnsi="Times New Roman" w:cs="Times New Roman"/>
          <w:lang w:eastAsia="ja-JP"/>
        </w:rPr>
        <w:t xml:space="preserve"> Students with D</w:t>
      </w:r>
      <w:r w:rsidR="008D04EB" w:rsidRPr="006959C0">
        <w:rPr>
          <w:rFonts w:ascii="Times New Roman" w:eastAsiaTheme="minorEastAsia" w:hAnsi="Times New Roman" w:cs="Times New Roman"/>
          <w:lang w:eastAsia="ja-JP"/>
        </w:rPr>
        <w:t>isabilities in the Curriculum Development Directorate in the Ministry of Public Education of Costa Rica.</w:t>
      </w:r>
    </w:p>
    <w:p w14:paraId="077EFEDF" w14:textId="0619AEF3" w:rsidR="000C0D1B" w:rsidRPr="006959C0" w:rsidRDefault="00D20F06" w:rsidP="006959C0">
      <w:pPr>
        <w:spacing w:line="240" w:lineRule="auto"/>
        <w:ind w:firstLine="709"/>
        <w:jc w:val="both"/>
        <w:rPr>
          <w:rFonts w:ascii="Times New Roman" w:hAnsi="Times New Roman" w:cs="Times New Roman"/>
        </w:rPr>
      </w:pPr>
      <w:r w:rsidRPr="006959C0">
        <w:rPr>
          <w:rFonts w:ascii="Times New Roman" w:hAnsi="Times New Roman" w:cs="Times New Roman"/>
        </w:rPr>
        <w:t>The discussion panel was centered on the countries’ exchange of experiences in terms of challenges faced, lessons learned and recommendations for the other participating countries that may help ensure continuation of education for people with disabilities.</w:t>
      </w:r>
    </w:p>
    <w:p w14:paraId="01A2D930" w14:textId="2BD38E43" w:rsidR="000A5050" w:rsidRPr="006959C0" w:rsidRDefault="00D20F06" w:rsidP="006959C0">
      <w:pPr>
        <w:spacing w:line="240" w:lineRule="auto"/>
        <w:ind w:firstLine="709"/>
        <w:jc w:val="both"/>
        <w:rPr>
          <w:rFonts w:ascii="Times New Roman" w:hAnsi="Times New Roman" w:cs="Times New Roman"/>
        </w:rPr>
      </w:pPr>
      <w:r w:rsidRPr="006959C0">
        <w:rPr>
          <w:rFonts w:ascii="Times New Roman" w:hAnsi="Times New Roman" w:cs="Times New Roman"/>
        </w:rPr>
        <w:t>Moreover, when the panel concluded, there was space for the other participating countries to briefly share their experiences. Contributions made by mothers, students and specialists during the event are detailed below (in alphabetical order by country).</w:t>
      </w:r>
    </w:p>
    <w:p w14:paraId="48DD4BE0" w14:textId="77777777" w:rsidR="00EA7240" w:rsidRPr="006959C0" w:rsidRDefault="00EA7240" w:rsidP="006959C0">
      <w:pPr>
        <w:spacing w:line="240" w:lineRule="auto"/>
        <w:jc w:val="both"/>
        <w:rPr>
          <w:rFonts w:ascii="Times New Roman" w:hAnsi="Times New Roman" w:cs="Times New Roman"/>
        </w:rPr>
      </w:pPr>
    </w:p>
    <w:p w14:paraId="25ABDE1B" w14:textId="6BD18AA8" w:rsidR="00433286" w:rsidRPr="006959C0" w:rsidRDefault="00EA7240" w:rsidP="006959C0">
      <w:pPr>
        <w:spacing w:before="240" w:line="240" w:lineRule="auto"/>
        <w:jc w:val="center"/>
        <w:rPr>
          <w:rStyle w:val="normaltextrun"/>
          <w:rFonts w:ascii="Times New Roman" w:hAnsi="Times New Roman" w:cs="Times New Roman"/>
          <w:b/>
          <w:bCs/>
        </w:rPr>
      </w:pPr>
      <w:r w:rsidRPr="006959C0">
        <w:rPr>
          <w:rFonts w:ascii="Times New Roman" w:hAnsi="Times New Roman" w:cs="Times New Roman"/>
          <w:b/>
          <w:bCs/>
          <w:noProof/>
          <w:lang w:val="es-AR" w:eastAsia="es-AR"/>
        </w:rPr>
        <w:drawing>
          <wp:inline distT="0" distB="0" distL="0" distR="0" wp14:anchorId="4C494B15" wp14:editId="5A5D66F2">
            <wp:extent cx="2219325" cy="221932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hers-students-specialists.jpg"/>
                    <pic:cNvPicPr/>
                  </pic:nvPicPr>
                  <pic:blipFill>
                    <a:blip r:embed="rId12">
                      <a:extLst>
                        <a:ext uri="{28A0092B-C50C-407E-A947-70E740481C1C}">
                          <a14:useLocalDpi xmlns:a14="http://schemas.microsoft.com/office/drawing/2010/main" val="0"/>
                        </a:ext>
                      </a:extLst>
                    </a:blip>
                    <a:stretch>
                      <a:fillRect/>
                    </a:stretch>
                  </pic:blipFill>
                  <pic:spPr>
                    <a:xfrm>
                      <a:off x="0" y="0"/>
                      <a:ext cx="2219325" cy="2219325"/>
                    </a:xfrm>
                    <a:prstGeom prst="rect">
                      <a:avLst/>
                    </a:prstGeom>
                  </pic:spPr>
                </pic:pic>
              </a:graphicData>
            </a:graphic>
          </wp:inline>
        </w:drawing>
      </w:r>
    </w:p>
    <w:p w14:paraId="2EE441FA" w14:textId="2B3ACE5D" w:rsidR="004D07E5" w:rsidRPr="006959C0" w:rsidRDefault="008173BA" w:rsidP="006959C0">
      <w:pPr>
        <w:spacing w:before="240" w:line="240" w:lineRule="auto"/>
        <w:jc w:val="both"/>
        <w:rPr>
          <w:rStyle w:val="normaltextrun"/>
          <w:rFonts w:ascii="Times New Roman" w:hAnsi="Times New Roman" w:cs="Times New Roman"/>
          <w:color w:val="000000"/>
          <w:u w:val="single"/>
          <w:shd w:val="clear" w:color="auto" w:fill="FFFFFF"/>
        </w:rPr>
      </w:pPr>
      <w:r w:rsidRPr="006959C0">
        <w:rPr>
          <w:rStyle w:val="normaltextrun"/>
          <w:rFonts w:ascii="Times New Roman" w:hAnsi="Times New Roman" w:cs="Times New Roman"/>
          <w:color w:val="000000"/>
          <w:u w:val="single"/>
          <w:shd w:val="clear" w:color="auto" w:fill="FFFFFF"/>
        </w:rPr>
        <w:t>Highlights from each perspective</w:t>
      </w:r>
    </w:p>
    <w:tbl>
      <w:tblPr>
        <w:tblStyle w:val="TableGrid"/>
        <w:tblW w:w="5000" w:type="pct"/>
        <w:tblLook w:val="04A0" w:firstRow="1" w:lastRow="0" w:firstColumn="1" w:lastColumn="0" w:noHBand="0" w:noVBand="1"/>
      </w:tblPr>
      <w:tblGrid>
        <w:gridCol w:w="3115"/>
        <w:gridCol w:w="1560"/>
        <w:gridCol w:w="1558"/>
        <w:gridCol w:w="3117"/>
      </w:tblGrid>
      <w:tr w:rsidR="0069738D" w:rsidRPr="006959C0" w14:paraId="40C6C6E8" w14:textId="77777777" w:rsidTr="00D17076">
        <w:tc>
          <w:tcPr>
            <w:tcW w:w="2500" w:type="pct"/>
            <w:gridSpan w:val="2"/>
            <w:shd w:val="clear" w:color="auto" w:fill="auto"/>
          </w:tcPr>
          <w:p w14:paraId="4A907A45" w14:textId="5EAFA6DD" w:rsidR="0069738D" w:rsidRPr="006959C0" w:rsidRDefault="008173BA" w:rsidP="006959C0">
            <w:pPr>
              <w:jc w:val="center"/>
              <w:rPr>
                <w:rStyle w:val="normaltextrun"/>
                <w:rFonts w:ascii="Times New Roman" w:hAnsi="Times New Roman" w:cs="Times New Roman"/>
                <w:b/>
                <w:bCs/>
                <w:color w:val="000000"/>
                <w:shd w:val="clear" w:color="auto" w:fill="FFFFFF"/>
              </w:rPr>
            </w:pPr>
            <w:r w:rsidRPr="006959C0">
              <w:rPr>
                <w:rStyle w:val="normaltextrun"/>
                <w:rFonts w:ascii="Times New Roman" w:hAnsi="Times New Roman" w:cs="Times New Roman"/>
                <w:b/>
                <w:bCs/>
                <w:color w:val="000000"/>
                <w:shd w:val="clear" w:color="auto" w:fill="FFFFFF"/>
              </w:rPr>
              <w:t>Mothers’ perspective</w:t>
            </w:r>
          </w:p>
        </w:tc>
        <w:tc>
          <w:tcPr>
            <w:tcW w:w="2500" w:type="pct"/>
            <w:gridSpan w:val="2"/>
            <w:shd w:val="clear" w:color="auto" w:fill="auto"/>
          </w:tcPr>
          <w:p w14:paraId="23AF871A" w14:textId="7B5D90B5" w:rsidR="0069738D" w:rsidRPr="006959C0" w:rsidRDefault="008173BA" w:rsidP="006959C0">
            <w:pPr>
              <w:jc w:val="center"/>
              <w:rPr>
                <w:rStyle w:val="normaltextrun"/>
                <w:rFonts w:ascii="Times New Roman" w:hAnsi="Times New Roman" w:cs="Times New Roman"/>
                <w:b/>
                <w:bCs/>
                <w:color w:val="000000"/>
                <w:shd w:val="clear" w:color="auto" w:fill="FFFFFF"/>
              </w:rPr>
            </w:pPr>
            <w:r w:rsidRPr="006959C0">
              <w:rPr>
                <w:rStyle w:val="normaltextrun"/>
                <w:rFonts w:ascii="Times New Roman" w:hAnsi="Times New Roman" w:cs="Times New Roman"/>
                <w:b/>
                <w:bCs/>
                <w:color w:val="000000"/>
                <w:shd w:val="clear" w:color="auto" w:fill="FFFFFF"/>
              </w:rPr>
              <w:t>Students’ perspective</w:t>
            </w:r>
          </w:p>
        </w:tc>
      </w:tr>
      <w:tr w:rsidR="0069738D" w:rsidRPr="006959C0" w14:paraId="1165598E" w14:textId="77777777" w:rsidTr="00D17076">
        <w:trPr>
          <w:trHeight w:val="309"/>
        </w:trPr>
        <w:tc>
          <w:tcPr>
            <w:tcW w:w="2500" w:type="pct"/>
            <w:gridSpan w:val="2"/>
            <w:vMerge w:val="restart"/>
          </w:tcPr>
          <w:p w14:paraId="35A737C8" w14:textId="46624F11" w:rsidR="0069738D" w:rsidRPr="006959C0" w:rsidRDefault="00605126" w:rsidP="006959C0">
            <w:pPr>
              <w:pStyle w:val="ListParagraph"/>
              <w:numPr>
                <w:ilvl w:val="0"/>
                <w:numId w:val="14"/>
              </w:numPr>
              <w:ind w:left="164" w:hanging="164"/>
              <w:jc w:val="both"/>
              <w:rPr>
                <w:rStyle w:val="normaltextrun"/>
                <w:rFonts w:ascii="Times New Roman" w:hAnsi="Times New Roman" w:cs="Times New Roman"/>
                <w:color w:val="000000"/>
                <w:shd w:val="clear" w:color="auto" w:fill="FFFFFF"/>
              </w:rPr>
            </w:pPr>
            <w:r w:rsidRPr="006959C0">
              <w:rPr>
                <w:rStyle w:val="normaltextrun"/>
                <w:rFonts w:ascii="Times New Roman" w:hAnsi="Times New Roman" w:cs="Times New Roman"/>
                <w:color w:val="000000"/>
                <w:shd w:val="clear" w:color="auto" w:fill="FFFFFF"/>
              </w:rPr>
              <w:t>Internet access dif</w:t>
            </w:r>
            <w:r w:rsidR="00155137" w:rsidRPr="006959C0">
              <w:rPr>
                <w:rStyle w:val="normaltextrun"/>
                <w:rFonts w:ascii="Times New Roman" w:hAnsi="Times New Roman" w:cs="Times New Roman"/>
                <w:color w:val="000000"/>
                <w:shd w:val="clear" w:color="auto" w:fill="FFFFFF"/>
              </w:rPr>
              <w:t>f</w:t>
            </w:r>
            <w:r w:rsidRPr="006959C0">
              <w:rPr>
                <w:rStyle w:val="normaltextrun"/>
                <w:rFonts w:ascii="Times New Roman" w:hAnsi="Times New Roman" w:cs="Times New Roman"/>
                <w:color w:val="000000"/>
                <w:shd w:val="clear" w:color="auto" w:fill="FFFFFF"/>
              </w:rPr>
              <w:t>iculties</w:t>
            </w:r>
            <w:r w:rsidR="0069738D" w:rsidRPr="006959C0">
              <w:rPr>
                <w:rStyle w:val="normaltextrun"/>
                <w:rFonts w:ascii="Times New Roman" w:hAnsi="Times New Roman" w:cs="Times New Roman"/>
                <w:color w:val="000000"/>
                <w:shd w:val="clear" w:color="auto" w:fill="FFFFFF"/>
              </w:rPr>
              <w:t>.</w:t>
            </w:r>
          </w:p>
          <w:p w14:paraId="6016E117" w14:textId="077520B5" w:rsidR="0069738D" w:rsidRPr="006959C0" w:rsidRDefault="00605126" w:rsidP="006959C0">
            <w:pPr>
              <w:pStyle w:val="ListParagraph"/>
              <w:numPr>
                <w:ilvl w:val="0"/>
                <w:numId w:val="14"/>
              </w:numPr>
              <w:ind w:left="164" w:hanging="164"/>
              <w:jc w:val="both"/>
              <w:rPr>
                <w:rStyle w:val="normaltextrun"/>
                <w:rFonts w:ascii="Times New Roman" w:hAnsi="Times New Roman" w:cs="Times New Roman"/>
                <w:color w:val="000000"/>
                <w:shd w:val="clear" w:color="auto" w:fill="FFFFFF"/>
              </w:rPr>
            </w:pPr>
            <w:r w:rsidRPr="006959C0">
              <w:rPr>
                <w:rStyle w:val="normaltextrun"/>
                <w:rFonts w:ascii="Times New Roman" w:hAnsi="Times New Roman" w:cs="Times New Roman"/>
                <w:color w:val="000000"/>
                <w:shd w:val="clear" w:color="auto" w:fill="FFFFFF"/>
              </w:rPr>
              <w:t xml:space="preserve">Family support in the </w:t>
            </w:r>
            <w:r w:rsidR="00956A42" w:rsidRPr="006959C0">
              <w:rPr>
                <w:rStyle w:val="normaltextrun"/>
                <w:rFonts w:ascii="Times New Roman" w:hAnsi="Times New Roman" w:cs="Times New Roman"/>
                <w:color w:val="000000"/>
                <w:shd w:val="clear" w:color="auto" w:fill="FFFFFF"/>
              </w:rPr>
              <w:t>education continuation process</w:t>
            </w:r>
            <w:r w:rsidR="0069738D" w:rsidRPr="006959C0">
              <w:rPr>
                <w:rStyle w:val="normaltextrun"/>
                <w:rFonts w:ascii="Times New Roman" w:hAnsi="Times New Roman" w:cs="Times New Roman"/>
                <w:color w:val="000000"/>
                <w:shd w:val="clear" w:color="auto" w:fill="FFFFFF"/>
              </w:rPr>
              <w:t>.</w:t>
            </w:r>
          </w:p>
          <w:p w14:paraId="158020FA" w14:textId="712FC573" w:rsidR="0069738D" w:rsidRPr="006959C0" w:rsidRDefault="00956A42" w:rsidP="006959C0">
            <w:pPr>
              <w:pStyle w:val="ListParagraph"/>
              <w:numPr>
                <w:ilvl w:val="0"/>
                <w:numId w:val="14"/>
              </w:numPr>
              <w:ind w:left="164" w:hanging="164"/>
              <w:jc w:val="both"/>
              <w:rPr>
                <w:rStyle w:val="normaltextrun"/>
                <w:rFonts w:ascii="Times New Roman" w:hAnsi="Times New Roman" w:cs="Times New Roman"/>
                <w:color w:val="000000"/>
                <w:shd w:val="clear" w:color="auto" w:fill="FFFFFF"/>
              </w:rPr>
            </w:pPr>
            <w:r w:rsidRPr="006959C0">
              <w:rPr>
                <w:rStyle w:val="normaltextrun"/>
                <w:rFonts w:ascii="Times New Roman" w:hAnsi="Times New Roman" w:cs="Times New Roman"/>
                <w:color w:val="000000"/>
                <w:shd w:val="clear" w:color="auto" w:fill="FFFFFF"/>
              </w:rPr>
              <w:t>Continuous guidance from school and teachers</w:t>
            </w:r>
            <w:r w:rsidR="0069738D" w:rsidRPr="006959C0">
              <w:rPr>
                <w:rStyle w:val="normaltextrun"/>
                <w:rFonts w:ascii="Times New Roman" w:hAnsi="Times New Roman" w:cs="Times New Roman"/>
                <w:color w:val="000000"/>
                <w:shd w:val="clear" w:color="auto" w:fill="FFFFFF"/>
              </w:rPr>
              <w:t>.</w:t>
            </w:r>
          </w:p>
          <w:p w14:paraId="24C9957D" w14:textId="10E25F59" w:rsidR="0069738D" w:rsidRPr="006959C0" w:rsidRDefault="00956A42" w:rsidP="006959C0">
            <w:pPr>
              <w:pStyle w:val="ListParagraph"/>
              <w:numPr>
                <w:ilvl w:val="0"/>
                <w:numId w:val="14"/>
              </w:numPr>
              <w:spacing w:after="160"/>
              <w:ind w:left="164" w:hanging="164"/>
              <w:jc w:val="both"/>
              <w:rPr>
                <w:rStyle w:val="normaltextrun"/>
                <w:rFonts w:ascii="Times New Roman" w:hAnsi="Times New Roman" w:cs="Times New Roman"/>
                <w:color w:val="000000"/>
                <w:shd w:val="clear" w:color="auto" w:fill="FFFFFF"/>
              </w:rPr>
            </w:pPr>
            <w:r w:rsidRPr="006959C0">
              <w:rPr>
                <w:rStyle w:val="normaltextrun"/>
                <w:rFonts w:ascii="Times New Roman" w:hAnsi="Times New Roman" w:cs="Times New Roman"/>
                <w:color w:val="000000"/>
                <w:shd w:val="clear" w:color="auto" w:fill="FFFFFF"/>
              </w:rPr>
              <w:t>Psychological and multi-disciplinary support</w:t>
            </w:r>
            <w:r w:rsidR="0069738D" w:rsidRPr="006959C0">
              <w:rPr>
                <w:rStyle w:val="normaltextrun"/>
                <w:rFonts w:ascii="Times New Roman" w:hAnsi="Times New Roman" w:cs="Times New Roman"/>
                <w:color w:val="000000"/>
                <w:shd w:val="clear" w:color="auto" w:fill="FFFFFF"/>
              </w:rPr>
              <w:t>.</w:t>
            </w:r>
          </w:p>
        </w:tc>
        <w:tc>
          <w:tcPr>
            <w:tcW w:w="2500" w:type="pct"/>
            <w:gridSpan w:val="2"/>
            <w:vMerge w:val="restart"/>
          </w:tcPr>
          <w:p w14:paraId="6CFA97C9" w14:textId="164C368D" w:rsidR="0069738D" w:rsidRPr="006959C0" w:rsidRDefault="00956A42" w:rsidP="006959C0">
            <w:pPr>
              <w:pStyle w:val="ListParagraph"/>
              <w:numPr>
                <w:ilvl w:val="0"/>
                <w:numId w:val="14"/>
              </w:numPr>
              <w:ind w:left="178" w:hanging="141"/>
              <w:jc w:val="both"/>
              <w:rPr>
                <w:rStyle w:val="normaltextrun"/>
                <w:rFonts w:ascii="Times New Roman" w:hAnsi="Times New Roman" w:cs="Times New Roman"/>
                <w:color w:val="000000"/>
                <w:shd w:val="clear" w:color="auto" w:fill="FFFFFF"/>
              </w:rPr>
            </w:pPr>
            <w:r w:rsidRPr="006959C0">
              <w:rPr>
                <w:rStyle w:val="normaltextrun"/>
                <w:rFonts w:ascii="Times New Roman" w:hAnsi="Times New Roman" w:cs="Times New Roman"/>
                <w:color w:val="000000"/>
                <w:shd w:val="clear" w:color="auto" w:fill="FFFFFF"/>
              </w:rPr>
              <w:t>Lack of personal contact with peers and teachers</w:t>
            </w:r>
            <w:r w:rsidR="0069738D" w:rsidRPr="006959C0">
              <w:rPr>
                <w:rStyle w:val="normaltextrun"/>
                <w:rFonts w:ascii="Times New Roman" w:hAnsi="Times New Roman" w:cs="Times New Roman"/>
                <w:color w:val="000000"/>
                <w:shd w:val="clear" w:color="auto" w:fill="FFFFFF"/>
              </w:rPr>
              <w:t>.</w:t>
            </w:r>
          </w:p>
          <w:p w14:paraId="520583C4" w14:textId="2B239127" w:rsidR="0069738D" w:rsidRPr="006959C0" w:rsidRDefault="00956A42" w:rsidP="006959C0">
            <w:pPr>
              <w:pStyle w:val="ListParagraph"/>
              <w:numPr>
                <w:ilvl w:val="0"/>
                <w:numId w:val="14"/>
              </w:numPr>
              <w:ind w:left="178" w:hanging="141"/>
              <w:jc w:val="both"/>
              <w:rPr>
                <w:rStyle w:val="normaltextrun"/>
                <w:rFonts w:ascii="Times New Roman" w:hAnsi="Times New Roman" w:cs="Times New Roman"/>
                <w:color w:val="000000"/>
                <w:shd w:val="clear" w:color="auto" w:fill="FFFFFF"/>
              </w:rPr>
            </w:pPr>
            <w:r w:rsidRPr="006959C0">
              <w:rPr>
                <w:rStyle w:val="normaltextrun"/>
                <w:rFonts w:ascii="Times New Roman" w:hAnsi="Times New Roman" w:cs="Times New Roman"/>
                <w:color w:val="000000"/>
                <w:shd w:val="clear" w:color="auto" w:fill="FFFFFF"/>
              </w:rPr>
              <w:t>Constant family support for homework</w:t>
            </w:r>
            <w:r w:rsidR="0069738D" w:rsidRPr="006959C0">
              <w:rPr>
                <w:rStyle w:val="normaltextrun"/>
                <w:rFonts w:ascii="Times New Roman" w:hAnsi="Times New Roman" w:cs="Times New Roman"/>
                <w:color w:val="000000"/>
                <w:shd w:val="clear" w:color="auto" w:fill="FFFFFF"/>
              </w:rPr>
              <w:t>.</w:t>
            </w:r>
          </w:p>
          <w:p w14:paraId="18BD70DC" w14:textId="0688898D" w:rsidR="0069738D" w:rsidRPr="006959C0" w:rsidRDefault="00956A42" w:rsidP="006959C0">
            <w:pPr>
              <w:pStyle w:val="ListParagraph"/>
              <w:numPr>
                <w:ilvl w:val="0"/>
                <w:numId w:val="14"/>
              </w:numPr>
              <w:ind w:left="178" w:hanging="141"/>
              <w:jc w:val="both"/>
              <w:rPr>
                <w:rStyle w:val="normaltextrun"/>
                <w:rFonts w:ascii="Times New Roman" w:hAnsi="Times New Roman" w:cs="Times New Roman"/>
                <w:color w:val="000000"/>
                <w:shd w:val="clear" w:color="auto" w:fill="FFFFFF"/>
              </w:rPr>
            </w:pPr>
            <w:r w:rsidRPr="006959C0">
              <w:rPr>
                <w:rStyle w:val="normaltextrun"/>
                <w:rFonts w:ascii="Times New Roman" w:hAnsi="Times New Roman" w:cs="Times New Roman"/>
                <w:color w:val="000000"/>
                <w:shd w:val="clear" w:color="auto" w:fill="FFFFFF"/>
              </w:rPr>
              <w:t>Guidance from school</w:t>
            </w:r>
            <w:r w:rsidR="0069738D" w:rsidRPr="006959C0">
              <w:rPr>
                <w:rStyle w:val="normaltextrun"/>
                <w:rFonts w:ascii="Times New Roman" w:hAnsi="Times New Roman" w:cs="Times New Roman"/>
                <w:color w:val="000000"/>
                <w:shd w:val="clear" w:color="auto" w:fill="FFFFFF"/>
              </w:rPr>
              <w:t>.</w:t>
            </w:r>
          </w:p>
          <w:p w14:paraId="6478A2C4" w14:textId="259465D3" w:rsidR="0069738D" w:rsidRPr="006959C0" w:rsidRDefault="00956A42" w:rsidP="006959C0">
            <w:pPr>
              <w:pStyle w:val="ListParagraph"/>
              <w:numPr>
                <w:ilvl w:val="0"/>
                <w:numId w:val="14"/>
              </w:numPr>
              <w:ind w:left="178" w:hanging="141"/>
              <w:jc w:val="both"/>
              <w:rPr>
                <w:rStyle w:val="normaltextrun"/>
                <w:rFonts w:ascii="Times New Roman" w:hAnsi="Times New Roman" w:cs="Times New Roman"/>
                <w:color w:val="000000"/>
                <w:shd w:val="clear" w:color="auto" w:fill="FFFFFF"/>
              </w:rPr>
            </w:pPr>
            <w:r w:rsidRPr="006959C0">
              <w:rPr>
                <w:rStyle w:val="normaltextrun"/>
                <w:rFonts w:ascii="Times New Roman" w:hAnsi="Times New Roman" w:cs="Times New Roman"/>
                <w:color w:val="000000"/>
                <w:shd w:val="clear" w:color="auto" w:fill="FFFFFF"/>
              </w:rPr>
              <w:t>Participation opportunity</w:t>
            </w:r>
            <w:r w:rsidR="0030385E" w:rsidRPr="006959C0">
              <w:rPr>
                <w:rStyle w:val="normaltextrun"/>
                <w:rFonts w:ascii="Times New Roman" w:hAnsi="Times New Roman" w:cs="Times New Roman"/>
                <w:color w:val="000000"/>
                <w:shd w:val="clear" w:color="auto" w:fill="FFFFFF"/>
              </w:rPr>
              <w:t xml:space="preserve">. </w:t>
            </w:r>
          </w:p>
        </w:tc>
      </w:tr>
      <w:tr w:rsidR="0069738D" w:rsidRPr="006959C0" w14:paraId="16E9C055" w14:textId="77777777" w:rsidTr="00D17076">
        <w:trPr>
          <w:trHeight w:val="309"/>
        </w:trPr>
        <w:tc>
          <w:tcPr>
            <w:tcW w:w="2500" w:type="pct"/>
            <w:gridSpan w:val="2"/>
            <w:vMerge/>
          </w:tcPr>
          <w:p w14:paraId="14B88816" w14:textId="77777777" w:rsidR="0069738D" w:rsidRPr="006959C0" w:rsidRDefault="0069738D" w:rsidP="006959C0">
            <w:pPr>
              <w:jc w:val="both"/>
              <w:rPr>
                <w:rStyle w:val="normaltextrun"/>
                <w:rFonts w:ascii="Times New Roman" w:hAnsi="Times New Roman" w:cs="Times New Roman"/>
                <w:color w:val="000000"/>
                <w:u w:val="single"/>
                <w:shd w:val="clear" w:color="auto" w:fill="FFFFFF"/>
              </w:rPr>
            </w:pPr>
          </w:p>
        </w:tc>
        <w:tc>
          <w:tcPr>
            <w:tcW w:w="2500" w:type="pct"/>
            <w:gridSpan w:val="2"/>
            <w:vMerge/>
          </w:tcPr>
          <w:p w14:paraId="06496CCB" w14:textId="77777777" w:rsidR="0069738D" w:rsidRPr="006959C0" w:rsidRDefault="0069738D" w:rsidP="006959C0">
            <w:pPr>
              <w:jc w:val="both"/>
              <w:rPr>
                <w:rStyle w:val="normaltextrun"/>
                <w:rFonts w:ascii="Times New Roman" w:hAnsi="Times New Roman" w:cs="Times New Roman"/>
                <w:color w:val="000000"/>
                <w:shd w:val="clear" w:color="auto" w:fill="FFFFFF"/>
              </w:rPr>
            </w:pPr>
          </w:p>
        </w:tc>
      </w:tr>
      <w:tr w:rsidR="00B32D46" w:rsidRPr="006959C0" w14:paraId="4AF55AD6" w14:textId="77777777" w:rsidTr="00B32D46">
        <w:trPr>
          <w:trHeight w:val="70"/>
        </w:trPr>
        <w:tc>
          <w:tcPr>
            <w:tcW w:w="5000" w:type="pct"/>
            <w:gridSpan w:val="4"/>
          </w:tcPr>
          <w:p w14:paraId="3FB156AC" w14:textId="0E00350B" w:rsidR="00B32D46" w:rsidRPr="006959C0" w:rsidRDefault="008173BA" w:rsidP="006959C0">
            <w:pPr>
              <w:jc w:val="center"/>
              <w:rPr>
                <w:rStyle w:val="normaltextrun"/>
                <w:rFonts w:ascii="Times New Roman" w:hAnsi="Times New Roman" w:cs="Times New Roman"/>
                <w:b/>
                <w:bCs/>
                <w:color w:val="000000"/>
                <w:shd w:val="clear" w:color="auto" w:fill="FFFFFF"/>
              </w:rPr>
            </w:pPr>
            <w:r w:rsidRPr="006959C0">
              <w:rPr>
                <w:rStyle w:val="normaltextrun"/>
                <w:rFonts w:ascii="Times New Roman" w:hAnsi="Times New Roman" w:cs="Times New Roman"/>
                <w:b/>
                <w:bCs/>
                <w:color w:val="000000"/>
                <w:shd w:val="clear" w:color="auto" w:fill="FFFFFF"/>
              </w:rPr>
              <w:t>Specialists’ perspective</w:t>
            </w:r>
          </w:p>
        </w:tc>
      </w:tr>
      <w:tr w:rsidR="00D17076" w:rsidRPr="006959C0" w14:paraId="21CE1669" w14:textId="77777777" w:rsidTr="00D17076">
        <w:trPr>
          <w:trHeight w:val="1417"/>
        </w:trPr>
        <w:tc>
          <w:tcPr>
            <w:tcW w:w="1666" w:type="pct"/>
          </w:tcPr>
          <w:p w14:paraId="54E1DCD7" w14:textId="231C2B46" w:rsidR="00D17076" w:rsidRPr="006959C0" w:rsidRDefault="008173BA" w:rsidP="006959C0">
            <w:pPr>
              <w:jc w:val="both"/>
              <w:rPr>
                <w:rStyle w:val="normaltextrun"/>
                <w:rFonts w:ascii="Times New Roman" w:hAnsi="Times New Roman" w:cs="Times New Roman"/>
                <w:b/>
                <w:bCs/>
                <w:color w:val="000000"/>
                <w:shd w:val="clear" w:color="auto" w:fill="FFFFFF"/>
              </w:rPr>
            </w:pPr>
            <w:r w:rsidRPr="006959C0">
              <w:rPr>
                <w:rStyle w:val="normaltextrun"/>
                <w:rFonts w:ascii="Times New Roman" w:hAnsi="Times New Roman" w:cs="Times New Roman"/>
                <w:b/>
                <w:bCs/>
                <w:color w:val="000000"/>
                <w:shd w:val="clear" w:color="auto" w:fill="FFFFFF"/>
              </w:rPr>
              <w:t>Challenges</w:t>
            </w:r>
            <w:r w:rsidR="00D17076" w:rsidRPr="006959C0">
              <w:rPr>
                <w:rStyle w:val="normaltextrun"/>
                <w:rFonts w:ascii="Times New Roman" w:hAnsi="Times New Roman" w:cs="Times New Roman"/>
                <w:b/>
                <w:bCs/>
                <w:color w:val="000000"/>
                <w:shd w:val="clear" w:color="auto" w:fill="FFFFFF"/>
              </w:rPr>
              <w:t>:</w:t>
            </w:r>
          </w:p>
          <w:p w14:paraId="3E42086A" w14:textId="4788B7E6" w:rsidR="00D17076" w:rsidRPr="006959C0" w:rsidRDefault="002F1BF6" w:rsidP="006959C0">
            <w:pPr>
              <w:pStyle w:val="ListParagraph"/>
              <w:numPr>
                <w:ilvl w:val="0"/>
                <w:numId w:val="18"/>
              </w:numPr>
              <w:ind w:left="164" w:hanging="164"/>
              <w:jc w:val="both"/>
              <w:rPr>
                <w:rStyle w:val="normaltextrun"/>
                <w:rFonts w:ascii="Times New Roman" w:hAnsi="Times New Roman" w:cs="Times New Roman"/>
                <w:b/>
                <w:bCs/>
                <w:color w:val="000000"/>
                <w:shd w:val="clear" w:color="auto" w:fill="FFFFFF"/>
              </w:rPr>
            </w:pPr>
            <w:r w:rsidRPr="006959C0">
              <w:rPr>
                <w:rStyle w:val="normaltextrun"/>
                <w:rFonts w:ascii="Times New Roman" w:hAnsi="Times New Roman" w:cs="Times New Roman"/>
                <w:color w:val="000000"/>
                <w:shd w:val="clear" w:color="auto" w:fill="FFFFFF"/>
              </w:rPr>
              <w:t>Internet connection</w:t>
            </w:r>
            <w:r w:rsidR="00956A42" w:rsidRPr="006959C0">
              <w:rPr>
                <w:rStyle w:val="normaltextrun"/>
                <w:rFonts w:ascii="Times New Roman" w:hAnsi="Times New Roman" w:cs="Times New Roman"/>
                <w:color w:val="000000"/>
                <w:shd w:val="clear" w:color="auto" w:fill="FFFFFF"/>
              </w:rPr>
              <w:t xml:space="preserve"> access.</w:t>
            </w:r>
          </w:p>
          <w:p w14:paraId="52A896B3" w14:textId="2D23D854" w:rsidR="00956A42" w:rsidRPr="006959C0" w:rsidRDefault="00956A42" w:rsidP="006959C0">
            <w:pPr>
              <w:pStyle w:val="ListParagraph"/>
              <w:numPr>
                <w:ilvl w:val="0"/>
                <w:numId w:val="18"/>
              </w:numPr>
              <w:ind w:left="164" w:hanging="164"/>
              <w:jc w:val="both"/>
              <w:rPr>
                <w:rStyle w:val="normaltextrun"/>
                <w:rFonts w:ascii="Times New Roman" w:hAnsi="Times New Roman" w:cs="Times New Roman"/>
                <w:b/>
                <w:bCs/>
                <w:color w:val="000000"/>
                <w:shd w:val="clear" w:color="auto" w:fill="FFFFFF"/>
              </w:rPr>
            </w:pPr>
            <w:r w:rsidRPr="006959C0">
              <w:rPr>
                <w:rStyle w:val="normaltextrun"/>
                <w:rFonts w:ascii="Times New Roman" w:hAnsi="Times New Roman" w:cs="Times New Roman"/>
                <w:color w:val="000000"/>
                <w:shd w:val="clear" w:color="auto" w:fill="FFFFFF"/>
              </w:rPr>
              <w:t>Accessible materials adapted to t</w:t>
            </w:r>
            <w:r w:rsidR="00182735" w:rsidRPr="006959C0">
              <w:rPr>
                <w:rStyle w:val="normaltextrun"/>
                <w:rFonts w:ascii="Times New Roman" w:hAnsi="Times New Roman" w:cs="Times New Roman"/>
                <w:color w:val="000000"/>
                <w:shd w:val="clear" w:color="auto" w:fill="FFFFFF"/>
              </w:rPr>
              <w:t>he different kinds of disabilities</w:t>
            </w:r>
            <w:r w:rsidRPr="006959C0">
              <w:rPr>
                <w:rStyle w:val="normaltextrun"/>
                <w:rFonts w:ascii="Times New Roman" w:hAnsi="Times New Roman" w:cs="Times New Roman"/>
                <w:color w:val="000000"/>
                <w:shd w:val="clear" w:color="auto" w:fill="FFFFFF"/>
              </w:rPr>
              <w:t>.</w:t>
            </w:r>
          </w:p>
          <w:p w14:paraId="2696D1A7" w14:textId="77777777" w:rsidR="00956A42" w:rsidRPr="006959C0" w:rsidRDefault="00956A42" w:rsidP="006959C0">
            <w:pPr>
              <w:pStyle w:val="ListParagraph"/>
              <w:numPr>
                <w:ilvl w:val="0"/>
                <w:numId w:val="18"/>
              </w:numPr>
              <w:ind w:left="164" w:hanging="164"/>
              <w:jc w:val="both"/>
              <w:rPr>
                <w:rStyle w:val="normaltextrun"/>
                <w:rFonts w:ascii="Times New Roman" w:hAnsi="Times New Roman" w:cs="Times New Roman"/>
                <w:b/>
                <w:bCs/>
                <w:color w:val="000000"/>
                <w:shd w:val="clear" w:color="auto" w:fill="FFFFFF"/>
              </w:rPr>
            </w:pPr>
            <w:r w:rsidRPr="006959C0">
              <w:rPr>
                <w:rStyle w:val="normaltextrun"/>
                <w:rFonts w:ascii="Times New Roman" w:hAnsi="Times New Roman" w:cs="Times New Roman"/>
                <w:color w:val="000000"/>
                <w:shd w:val="clear" w:color="auto" w:fill="FFFFFF"/>
              </w:rPr>
              <w:t>Appropriate use of available technology.</w:t>
            </w:r>
          </w:p>
          <w:p w14:paraId="2A192E91" w14:textId="77777777" w:rsidR="00956A42" w:rsidRPr="006959C0" w:rsidRDefault="00956A42" w:rsidP="006959C0">
            <w:pPr>
              <w:pStyle w:val="ListParagraph"/>
              <w:numPr>
                <w:ilvl w:val="0"/>
                <w:numId w:val="18"/>
              </w:numPr>
              <w:ind w:left="164" w:hanging="164"/>
              <w:jc w:val="both"/>
              <w:rPr>
                <w:rStyle w:val="normaltextrun"/>
                <w:rFonts w:ascii="Times New Roman" w:hAnsi="Times New Roman" w:cs="Times New Roman"/>
                <w:b/>
                <w:bCs/>
                <w:color w:val="000000"/>
                <w:shd w:val="clear" w:color="auto" w:fill="FFFFFF"/>
              </w:rPr>
            </w:pPr>
            <w:r w:rsidRPr="006959C0">
              <w:rPr>
                <w:rStyle w:val="normaltextrun"/>
                <w:rFonts w:ascii="Times New Roman" w:hAnsi="Times New Roman" w:cs="Times New Roman"/>
                <w:color w:val="000000"/>
                <w:shd w:val="clear" w:color="auto" w:fill="FFFFFF"/>
              </w:rPr>
              <w:t>Timely response to student needs.</w:t>
            </w:r>
          </w:p>
          <w:p w14:paraId="1CACEA7E" w14:textId="532ED8C5" w:rsidR="00956A42" w:rsidRPr="006959C0" w:rsidRDefault="00956A42" w:rsidP="006959C0">
            <w:pPr>
              <w:pStyle w:val="ListParagraph"/>
              <w:numPr>
                <w:ilvl w:val="0"/>
                <w:numId w:val="18"/>
              </w:numPr>
              <w:ind w:left="164" w:hanging="164"/>
              <w:jc w:val="both"/>
              <w:rPr>
                <w:rStyle w:val="normaltextrun"/>
                <w:rFonts w:ascii="Times New Roman" w:hAnsi="Times New Roman" w:cs="Times New Roman"/>
                <w:b/>
                <w:bCs/>
                <w:color w:val="000000"/>
                <w:shd w:val="clear" w:color="auto" w:fill="FFFFFF"/>
              </w:rPr>
            </w:pPr>
            <w:r w:rsidRPr="006959C0">
              <w:rPr>
                <w:rStyle w:val="normaltextrun"/>
                <w:rFonts w:ascii="Times New Roman" w:hAnsi="Times New Roman" w:cs="Times New Roman"/>
                <w:color w:val="000000"/>
                <w:shd w:val="clear" w:color="auto" w:fill="FFFFFF"/>
              </w:rPr>
              <w:t>Maintaining the family-school partnership</w:t>
            </w:r>
            <w:r w:rsidR="00182735" w:rsidRPr="006959C0">
              <w:rPr>
                <w:rStyle w:val="normaltextrun"/>
                <w:rFonts w:ascii="Times New Roman" w:hAnsi="Times New Roman" w:cs="Times New Roman"/>
                <w:color w:val="000000"/>
                <w:shd w:val="clear" w:color="auto" w:fill="FFFFFF"/>
              </w:rPr>
              <w:t>.</w:t>
            </w:r>
          </w:p>
        </w:tc>
        <w:tc>
          <w:tcPr>
            <w:tcW w:w="1667" w:type="pct"/>
            <w:gridSpan w:val="2"/>
          </w:tcPr>
          <w:p w14:paraId="06BC6FBA" w14:textId="2A0E1018" w:rsidR="00D17076" w:rsidRPr="006959C0" w:rsidRDefault="008173BA" w:rsidP="006959C0">
            <w:pPr>
              <w:jc w:val="both"/>
              <w:rPr>
                <w:rStyle w:val="normaltextrun"/>
                <w:rFonts w:ascii="Times New Roman" w:hAnsi="Times New Roman" w:cs="Times New Roman"/>
                <w:b/>
                <w:bCs/>
                <w:color w:val="000000"/>
                <w:shd w:val="clear" w:color="auto" w:fill="FFFFFF"/>
              </w:rPr>
            </w:pPr>
            <w:r w:rsidRPr="006959C0">
              <w:rPr>
                <w:rStyle w:val="normaltextrun"/>
                <w:rFonts w:ascii="Times New Roman" w:hAnsi="Times New Roman" w:cs="Times New Roman"/>
                <w:b/>
                <w:bCs/>
                <w:color w:val="000000"/>
                <w:shd w:val="clear" w:color="auto" w:fill="FFFFFF"/>
              </w:rPr>
              <w:t>Lessons learned</w:t>
            </w:r>
            <w:r w:rsidR="000675C0" w:rsidRPr="006959C0">
              <w:rPr>
                <w:rStyle w:val="normaltextrun"/>
                <w:rFonts w:ascii="Times New Roman" w:hAnsi="Times New Roman" w:cs="Times New Roman"/>
                <w:b/>
                <w:bCs/>
                <w:color w:val="000000"/>
                <w:shd w:val="clear" w:color="auto" w:fill="FFFFFF"/>
              </w:rPr>
              <w:t>:</w:t>
            </w:r>
          </w:p>
          <w:p w14:paraId="319AC8B8" w14:textId="77777777" w:rsidR="000675C0" w:rsidRPr="006959C0" w:rsidRDefault="00956A42" w:rsidP="006959C0">
            <w:pPr>
              <w:pStyle w:val="ListParagraph"/>
              <w:numPr>
                <w:ilvl w:val="0"/>
                <w:numId w:val="19"/>
              </w:numPr>
              <w:ind w:left="178" w:hanging="178"/>
              <w:jc w:val="both"/>
              <w:rPr>
                <w:rStyle w:val="normaltextrun"/>
                <w:rFonts w:ascii="Times New Roman" w:hAnsi="Times New Roman" w:cs="Times New Roman"/>
                <w:color w:val="000000"/>
                <w:shd w:val="clear" w:color="auto" w:fill="FFFFFF"/>
              </w:rPr>
            </w:pPr>
            <w:r w:rsidRPr="006959C0">
              <w:rPr>
                <w:rStyle w:val="normaltextrun"/>
                <w:rFonts w:ascii="Times New Roman" w:hAnsi="Times New Roman" w:cs="Times New Roman"/>
                <w:color w:val="000000"/>
                <w:shd w:val="clear" w:color="auto" w:fill="FFFFFF"/>
              </w:rPr>
              <w:t>Importance of teacher training in the use of technologies</w:t>
            </w:r>
            <w:r w:rsidR="000675C0" w:rsidRPr="006959C0">
              <w:rPr>
                <w:rStyle w:val="normaltextrun"/>
                <w:rFonts w:ascii="Times New Roman" w:hAnsi="Times New Roman" w:cs="Times New Roman"/>
                <w:color w:val="000000"/>
                <w:shd w:val="clear" w:color="auto" w:fill="FFFFFF"/>
              </w:rPr>
              <w:t>.</w:t>
            </w:r>
          </w:p>
          <w:p w14:paraId="1A130F24" w14:textId="77777777" w:rsidR="00956A42" w:rsidRPr="006959C0" w:rsidRDefault="00956A42" w:rsidP="006959C0">
            <w:pPr>
              <w:pStyle w:val="ListParagraph"/>
              <w:numPr>
                <w:ilvl w:val="0"/>
                <w:numId w:val="19"/>
              </w:numPr>
              <w:ind w:left="178" w:hanging="178"/>
              <w:jc w:val="both"/>
              <w:rPr>
                <w:rStyle w:val="normaltextrun"/>
                <w:rFonts w:ascii="Times New Roman" w:hAnsi="Times New Roman" w:cs="Times New Roman"/>
                <w:color w:val="000000"/>
                <w:shd w:val="clear" w:color="auto" w:fill="FFFFFF"/>
              </w:rPr>
            </w:pPr>
            <w:r w:rsidRPr="006959C0">
              <w:rPr>
                <w:rStyle w:val="normaltextrun"/>
                <w:rFonts w:ascii="Times New Roman" w:hAnsi="Times New Roman" w:cs="Times New Roman"/>
                <w:color w:val="000000"/>
                <w:shd w:val="clear" w:color="auto" w:fill="FFFFFF"/>
              </w:rPr>
              <w:t>Strengthening relationship with families.</w:t>
            </w:r>
          </w:p>
          <w:p w14:paraId="5E4B615E" w14:textId="77777777" w:rsidR="00956A42" w:rsidRPr="006959C0" w:rsidRDefault="00956A42" w:rsidP="006959C0">
            <w:pPr>
              <w:pStyle w:val="ListParagraph"/>
              <w:numPr>
                <w:ilvl w:val="0"/>
                <w:numId w:val="19"/>
              </w:numPr>
              <w:ind w:left="178" w:hanging="178"/>
              <w:jc w:val="both"/>
              <w:rPr>
                <w:rStyle w:val="normaltextrun"/>
                <w:rFonts w:ascii="Times New Roman" w:hAnsi="Times New Roman" w:cs="Times New Roman"/>
                <w:color w:val="000000"/>
                <w:shd w:val="clear" w:color="auto" w:fill="FFFFFF"/>
              </w:rPr>
            </w:pPr>
            <w:r w:rsidRPr="006959C0">
              <w:rPr>
                <w:rStyle w:val="normaltextrun"/>
                <w:rFonts w:ascii="Times New Roman" w:hAnsi="Times New Roman" w:cs="Times New Roman"/>
                <w:color w:val="000000"/>
                <w:shd w:val="clear" w:color="auto" w:fill="FFFFFF"/>
              </w:rPr>
              <w:t>Inter-sectoral partnerships and collaborative work.</w:t>
            </w:r>
          </w:p>
          <w:p w14:paraId="30ACAEEE" w14:textId="473ED7A1" w:rsidR="00956A42" w:rsidRPr="006959C0" w:rsidRDefault="00956A42" w:rsidP="006959C0">
            <w:pPr>
              <w:pStyle w:val="ListParagraph"/>
              <w:numPr>
                <w:ilvl w:val="0"/>
                <w:numId w:val="19"/>
              </w:numPr>
              <w:ind w:left="178" w:hanging="178"/>
              <w:jc w:val="both"/>
              <w:rPr>
                <w:rStyle w:val="normaltextrun"/>
                <w:rFonts w:ascii="Times New Roman" w:hAnsi="Times New Roman" w:cs="Times New Roman"/>
                <w:color w:val="000000"/>
                <w:shd w:val="clear" w:color="auto" w:fill="FFFFFF"/>
              </w:rPr>
            </w:pPr>
            <w:r w:rsidRPr="006959C0">
              <w:rPr>
                <w:rStyle w:val="normaltextrun"/>
                <w:rFonts w:ascii="Times New Roman" w:hAnsi="Times New Roman" w:cs="Times New Roman"/>
                <w:color w:val="000000"/>
                <w:shd w:val="clear" w:color="auto" w:fill="FFFFFF"/>
              </w:rPr>
              <w:t>Devising materials and resources following a universal design for learning</w:t>
            </w:r>
            <w:r w:rsidR="00182735" w:rsidRPr="006959C0">
              <w:rPr>
                <w:rStyle w:val="normaltextrun"/>
                <w:rFonts w:ascii="Times New Roman" w:hAnsi="Times New Roman" w:cs="Times New Roman"/>
                <w:color w:val="000000"/>
                <w:shd w:val="clear" w:color="auto" w:fill="FFFFFF"/>
              </w:rPr>
              <w:t>.</w:t>
            </w:r>
          </w:p>
        </w:tc>
        <w:tc>
          <w:tcPr>
            <w:tcW w:w="1667" w:type="pct"/>
          </w:tcPr>
          <w:p w14:paraId="60AE7BD0" w14:textId="3635ECE4" w:rsidR="00D17076" w:rsidRPr="006959C0" w:rsidRDefault="00CA3F54" w:rsidP="006959C0">
            <w:pPr>
              <w:jc w:val="both"/>
              <w:rPr>
                <w:rStyle w:val="normaltextrun"/>
                <w:rFonts w:ascii="Times New Roman" w:hAnsi="Times New Roman" w:cs="Times New Roman"/>
                <w:b/>
                <w:bCs/>
                <w:color w:val="000000"/>
                <w:shd w:val="clear" w:color="auto" w:fill="FFFFFF"/>
              </w:rPr>
            </w:pPr>
            <w:r w:rsidRPr="006959C0">
              <w:rPr>
                <w:rStyle w:val="normaltextrun"/>
                <w:rFonts w:ascii="Times New Roman" w:hAnsi="Times New Roman" w:cs="Times New Roman"/>
                <w:b/>
                <w:bCs/>
                <w:color w:val="000000"/>
                <w:shd w:val="clear" w:color="auto" w:fill="FFFFFF"/>
              </w:rPr>
              <w:t>Re</w:t>
            </w:r>
            <w:r w:rsidR="008173BA" w:rsidRPr="006959C0">
              <w:rPr>
                <w:rStyle w:val="normaltextrun"/>
                <w:rFonts w:ascii="Times New Roman" w:hAnsi="Times New Roman" w:cs="Times New Roman"/>
                <w:b/>
                <w:bCs/>
                <w:color w:val="000000"/>
                <w:shd w:val="clear" w:color="auto" w:fill="FFFFFF"/>
              </w:rPr>
              <w:t>commendations</w:t>
            </w:r>
            <w:r w:rsidRPr="006959C0">
              <w:rPr>
                <w:rStyle w:val="normaltextrun"/>
                <w:rFonts w:ascii="Times New Roman" w:hAnsi="Times New Roman" w:cs="Times New Roman"/>
                <w:b/>
                <w:bCs/>
                <w:color w:val="000000"/>
                <w:shd w:val="clear" w:color="auto" w:fill="FFFFFF"/>
              </w:rPr>
              <w:t>:</w:t>
            </w:r>
          </w:p>
          <w:p w14:paraId="33FF2299" w14:textId="77777777" w:rsidR="00CA3F54" w:rsidRPr="006959C0" w:rsidRDefault="00956A42" w:rsidP="006959C0">
            <w:pPr>
              <w:pStyle w:val="ListParagraph"/>
              <w:numPr>
                <w:ilvl w:val="0"/>
                <w:numId w:val="20"/>
              </w:numPr>
              <w:ind w:left="177" w:hanging="142"/>
              <w:jc w:val="both"/>
              <w:rPr>
                <w:rStyle w:val="normaltextrun"/>
                <w:rFonts w:ascii="Times New Roman" w:hAnsi="Times New Roman" w:cs="Times New Roman"/>
                <w:color w:val="000000"/>
                <w:shd w:val="clear" w:color="auto" w:fill="FFFFFF"/>
              </w:rPr>
            </w:pPr>
            <w:r w:rsidRPr="006959C0">
              <w:rPr>
                <w:rStyle w:val="normaltextrun"/>
                <w:rFonts w:ascii="Times New Roman" w:hAnsi="Times New Roman" w:cs="Times New Roman"/>
                <w:color w:val="000000"/>
                <w:shd w:val="clear" w:color="auto" w:fill="FFFFFF"/>
              </w:rPr>
              <w:t>Family-student and educational community relationship.</w:t>
            </w:r>
          </w:p>
          <w:p w14:paraId="5390A3BA" w14:textId="77777777" w:rsidR="00956A42" w:rsidRPr="006959C0" w:rsidRDefault="00956A42" w:rsidP="006959C0">
            <w:pPr>
              <w:pStyle w:val="ListParagraph"/>
              <w:numPr>
                <w:ilvl w:val="0"/>
                <w:numId w:val="20"/>
              </w:numPr>
              <w:ind w:left="177" w:hanging="142"/>
              <w:jc w:val="both"/>
              <w:rPr>
                <w:rStyle w:val="normaltextrun"/>
                <w:rFonts w:ascii="Times New Roman" w:hAnsi="Times New Roman" w:cs="Times New Roman"/>
                <w:color w:val="000000"/>
                <w:shd w:val="clear" w:color="auto" w:fill="FFFFFF"/>
              </w:rPr>
            </w:pPr>
            <w:r w:rsidRPr="006959C0">
              <w:rPr>
                <w:rStyle w:val="normaltextrun"/>
                <w:rFonts w:ascii="Times New Roman" w:hAnsi="Times New Roman" w:cs="Times New Roman"/>
                <w:color w:val="000000"/>
                <w:shd w:val="clear" w:color="auto" w:fill="FFFFFF"/>
              </w:rPr>
              <w:t>Teacher training.</w:t>
            </w:r>
          </w:p>
          <w:p w14:paraId="5A81AEBB" w14:textId="77777777" w:rsidR="00956A42" w:rsidRPr="006959C0" w:rsidRDefault="00956A42" w:rsidP="006959C0">
            <w:pPr>
              <w:pStyle w:val="ListParagraph"/>
              <w:numPr>
                <w:ilvl w:val="0"/>
                <w:numId w:val="20"/>
              </w:numPr>
              <w:ind w:left="177" w:hanging="142"/>
              <w:jc w:val="both"/>
              <w:rPr>
                <w:rStyle w:val="normaltextrun"/>
                <w:rFonts w:ascii="Times New Roman" w:hAnsi="Times New Roman" w:cs="Times New Roman"/>
                <w:color w:val="000000"/>
                <w:shd w:val="clear" w:color="auto" w:fill="FFFFFF"/>
              </w:rPr>
            </w:pPr>
            <w:r w:rsidRPr="006959C0">
              <w:rPr>
                <w:rStyle w:val="normaltextrun"/>
                <w:rFonts w:ascii="Times New Roman" w:hAnsi="Times New Roman" w:cs="Times New Roman"/>
                <w:color w:val="000000"/>
                <w:shd w:val="clear" w:color="auto" w:fill="FFFFFF"/>
              </w:rPr>
              <w:t>Accessibility in technology, in the creation of materials and resources, and in shared services.</w:t>
            </w:r>
          </w:p>
          <w:p w14:paraId="2C6A5BD0" w14:textId="77777777" w:rsidR="00956A42" w:rsidRPr="006959C0" w:rsidRDefault="00956A42" w:rsidP="006959C0">
            <w:pPr>
              <w:pStyle w:val="ListParagraph"/>
              <w:numPr>
                <w:ilvl w:val="0"/>
                <w:numId w:val="20"/>
              </w:numPr>
              <w:ind w:left="177" w:hanging="142"/>
              <w:jc w:val="both"/>
              <w:rPr>
                <w:rStyle w:val="normaltextrun"/>
                <w:rFonts w:ascii="Times New Roman" w:hAnsi="Times New Roman" w:cs="Times New Roman"/>
                <w:color w:val="000000"/>
                <w:shd w:val="clear" w:color="auto" w:fill="FFFFFF"/>
              </w:rPr>
            </w:pPr>
            <w:r w:rsidRPr="006959C0">
              <w:rPr>
                <w:rStyle w:val="normaltextrun"/>
                <w:rFonts w:ascii="Times New Roman" w:hAnsi="Times New Roman" w:cs="Times New Roman"/>
                <w:color w:val="000000"/>
                <w:shd w:val="clear" w:color="auto" w:fill="FFFFFF"/>
              </w:rPr>
              <w:t>Collaborative work.</w:t>
            </w:r>
          </w:p>
          <w:p w14:paraId="4D0F9F03" w14:textId="77777777" w:rsidR="00956A42" w:rsidRPr="006959C0" w:rsidRDefault="00956A42" w:rsidP="006959C0">
            <w:pPr>
              <w:pStyle w:val="ListParagraph"/>
              <w:numPr>
                <w:ilvl w:val="0"/>
                <w:numId w:val="20"/>
              </w:numPr>
              <w:ind w:left="177" w:hanging="142"/>
              <w:jc w:val="both"/>
              <w:rPr>
                <w:rStyle w:val="normaltextrun"/>
                <w:rFonts w:ascii="Times New Roman" w:hAnsi="Times New Roman" w:cs="Times New Roman"/>
                <w:color w:val="000000"/>
                <w:shd w:val="clear" w:color="auto" w:fill="FFFFFF"/>
              </w:rPr>
            </w:pPr>
            <w:r w:rsidRPr="006959C0">
              <w:rPr>
                <w:rStyle w:val="normaltextrun"/>
                <w:rFonts w:ascii="Times New Roman" w:hAnsi="Times New Roman" w:cs="Times New Roman"/>
                <w:color w:val="000000"/>
                <w:shd w:val="clear" w:color="auto" w:fill="FFFFFF"/>
              </w:rPr>
              <w:t>Integration.</w:t>
            </w:r>
          </w:p>
          <w:p w14:paraId="0BE66C1C" w14:textId="129AD325" w:rsidR="00956A42" w:rsidRPr="006959C0" w:rsidRDefault="00956A42" w:rsidP="006959C0">
            <w:pPr>
              <w:pStyle w:val="ListParagraph"/>
              <w:numPr>
                <w:ilvl w:val="0"/>
                <w:numId w:val="20"/>
              </w:numPr>
              <w:ind w:left="177" w:hanging="142"/>
              <w:jc w:val="both"/>
              <w:rPr>
                <w:rStyle w:val="normaltextrun"/>
                <w:rFonts w:ascii="Times New Roman" w:hAnsi="Times New Roman" w:cs="Times New Roman"/>
                <w:color w:val="000000"/>
                <w:shd w:val="clear" w:color="auto" w:fill="FFFFFF"/>
              </w:rPr>
            </w:pPr>
            <w:r w:rsidRPr="006959C0">
              <w:rPr>
                <w:rStyle w:val="normaltextrun"/>
                <w:rFonts w:ascii="Times New Roman" w:hAnsi="Times New Roman" w:cs="Times New Roman"/>
                <w:color w:val="000000"/>
                <w:shd w:val="clear" w:color="auto" w:fill="FFFFFF"/>
              </w:rPr>
              <w:lastRenderedPageBreak/>
              <w:t>Universal design for learning.</w:t>
            </w:r>
          </w:p>
        </w:tc>
      </w:tr>
    </w:tbl>
    <w:p w14:paraId="4171E368" w14:textId="6B540D9B" w:rsidR="003A72BF" w:rsidRPr="006959C0" w:rsidRDefault="003A72BF" w:rsidP="006959C0">
      <w:pPr>
        <w:spacing w:line="240" w:lineRule="auto"/>
        <w:jc w:val="both"/>
        <w:rPr>
          <w:rFonts w:ascii="Times New Roman" w:hAnsi="Times New Roman" w:cs="Times New Roman"/>
          <w:u w:val="single"/>
        </w:rPr>
      </w:pPr>
    </w:p>
    <w:p w14:paraId="719F52D6" w14:textId="77777777" w:rsidR="006959C0" w:rsidRPr="006959C0" w:rsidRDefault="006959C0" w:rsidP="006959C0">
      <w:pPr>
        <w:spacing w:line="240" w:lineRule="auto"/>
        <w:jc w:val="both"/>
        <w:rPr>
          <w:rFonts w:ascii="Times New Roman" w:hAnsi="Times New Roman" w:cs="Times New Roman"/>
          <w:u w:val="single"/>
        </w:rPr>
      </w:pPr>
    </w:p>
    <w:p w14:paraId="523387FC" w14:textId="60C145CA" w:rsidR="00AF7C38" w:rsidRPr="006959C0" w:rsidRDefault="008173BA" w:rsidP="006959C0">
      <w:pPr>
        <w:spacing w:line="240" w:lineRule="auto"/>
        <w:jc w:val="both"/>
        <w:rPr>
          <w:rFonts w:ascii="Times New Roman" w:hAnsi="Times New Roman" w:cs="Times New Roman"/>
          <w:u w:val="single"/>
        </w:rPr>
      </w:pPr>
      <w:r w:rsidRPr="006959C0">
        <w:rPr>
          <w:rFonts w:ascii="Times New Roman" w:hAnsi="Times New Roman" w:cs="Times New Roman"/>
          <w:u w:val="single"/>
        </w:rPr>
        <w:t>Contributions by country</w:t>
      </w:r>
      <w:r w:rsidR="00A07EC2" w:rsidRPr="006959C0">
        <w:rPr>
          <w:rFonts w:ascii="Times New Roman" w:hAnsi="Times New Roman" w:cs="Times New Roman"/>
          <w:u w:val="single"/>
        </w:rPr>
        <w:t>:</w:t>
      </w:r>
    </w:p>
    <w:p w14:paraId="09EFF496" w14:textId="5B6073BF" w:rsidR="00965614" w:rsidRPr="006959C0" w:rsidRDefault="00965614" w:rsidP="006959C0">
      <w:pPr>
        <w:pStyle w:val="ListParagraph"/>
        <w:numPr>
          <w:ilvl w:val="0"/>
          <w:numId w:val="15"/>
        </w:numPr>
        <w:spacing w:line="240" w:lineRule="auto"/>
        <w:ind w:left="284" w:hanging="142"/>
        <w:jc w:val="both"/>
        <w:rPr>
          <w:rFonts w:ascii="Times New Roman" w:hAnsi="Times New Roman" w:cs="Times New Roman"/>
          <w:b/>
        </w:rPr>
      </w:pPr>
      <w:r w:rsidRPr="006959C0">
        <w:rPr>
          <w:rFonts w:ascii="Times New Roman" w:hAnsi="Times New Roman" w:cs="Times New Roman"/>
          <w:b/>
        </w:rPr>
        <w:t>Argentina</w:t>
      </w:r>
    </w:p>
    <w:p w14:paraId="5350ED3D" w14:textId="1D6F5FEA" w:rsidR="00433286" w:rsidRPr="006959C0" w:rsidRDefault="00A07EC2" w:rsidP="006959C0">
      <w:pPr>
        <w:pStyle w:val="paragraph"/>
        <w:spacing w:before="0" w:beforeAutospacing="0" w:after="160" w:afterAutospacing="0"/>
        <w:ind w:firstLine="709"/>
        <w:jc w:val="both"/>
        <w:textAlignment w:val="baseline"/>
        <w:rPr>
          <w:rFonts w:eastAsiaTheme="minorHAnsi"/>
          <w:sz w:val="22"/>
          <w:szCs w:val="22"/>
          <w:lang w:val="en-US" w:eastAsia="en-US"/>
        </w:rPr>
      </w:pPr>
      <w:r w:rsidRPr="006959C0">
        <w:rPr>
          <w:rFonts w:eastAsiaTheme="minorHAnsi"/>
          <w:sz w:val="22"/>
          <w:szCs w:val="22"/>
          <w:u w:val="single"/>
          <w:lang w:val="en-US" w:eastAsia="en-US"/>
        </w:rPr>
        <w:t>M</w:t>
      </w:r>
      <w:r w:rsidR="008173BA" w:rsidRPr="006959C0">
        <w:rPr>
          <w:rFonts w:eastAsiaTheme="minorHAnsi"/>
          <w:sz w:val="22"/>
          <w:szCs w:val="22"/>
          <w:u w:val="single"/>
          <w:lang w:val="en-US" w:eastAsia="en-US"/>
        </w:rPr>
        <w:t>other</w:t>
      </w:r>
      <w:r w:rsidRPr="006959C0">
        <w:rPr>
          <w:rFonts w:eastAsiaTheme="minorHAnsi"/>
          <w:sz w:val="22"/>
          <w:szCs w:val="22"/>
          <w:u w:val="single"/>
          <w:lang w:val="en-US" w:eastAsia="en-US"/>
        </w:rPr>
        <w:t>:</w:t>
      </w:r>
      <w:r w:rsidRPr="006959C0">
        <w:rPr>
          <w:rFonts w:eastAsiaTheme="minorHAnsi"/>
          <w:sz w:val="22"/>
          <w:szCs w:val="22"/>
          <w:lang w:val="en-US" w:eastAsia="en-US"/>
        </w:rPr>
        <w:t xml:space="preserve"> </w:t>
      </w:r>
      <w:r w:rsidR="002F1BF6" w:rsidRPr="006959C0">
        <w:rPr>
          <w:rFonts w:eastAsiaTheme="minorHAnsi"/>
          <w:sz w:val="22"/>
          <w:szCs w:val="22"/>
          <w:lang w:val="en-US" w:eastAsia="en-US"/>
        </w:rPr>
        <w:t>T</w:t>
      </w:r>
      <w:r w:rsidR="00F94D99" w:rsidRPr="006959C0">
        <w:rPr>
          <w:rFonts w:eastAsiaTheme="minorHAnsi"/>
          <w:sz w:val="22"/>
          <w:szCs w:val="22"/>
          <w:lang w:val="en-US" w:eastAsia="en-US"/>
        </w:rPr>
        <w:t>he presentation shared a mother’s experience regarding the education of her 13-year-old son with visual disability</w:t>
      </w:r>
      <w:r w:rsidR="00DF3F0D" w:rsidRPr="006959C0">
        <w:rPr>
          <w:rFonts w:eastAsiaTheme="minorHAnsi"/>
          <w:sz w:val="22"/>
          <w:szCs w:val="22"/>
          <w:lang w:val="en-US" w:eastAsia="en-US"/>
        </w:rPr>
        <w:t xml:space="preserve">. </w:t>
      </w:r>
      <w:r w:rsidR="00F94D99" w:rsidRPr="006959C0">
        <w:rPr>
          <w:rFonts w:eastAsiaTheme="minorHAnsi"/>
          <w:sz w:val="22"/>
          <w:szCs w:val="22"/>
          <w:lang w:val="en-US" w:eastAsia="en-US"/>
        </w:rPr>
        <w:t>They live in Ushuaia, Tierra del Fuego, and this account reflects, to a great extent, what happens in many homes in the Argentinian territory.</w:t>
      </w:r>
    </w:p>
    <w:p w14:paraId="758467F2" w14:textId="692081EC" w:rsidR="00433286" w:rsidRPr="006959C0" w:rsidRDefault="003E1559" w:rsidP="006959C0">
      <w:pPr>
        <w:pStyle w:val="paragraph"/>
        <w:spacing w:before="0" w:beforeAutospacing="0" w:after="160" w:afterAutospacing="0"/>
        <w:ind w:firstLine="709"/>
        <w:jc w:val="both"/>
        <w:textAlignment w:val="baseline"/>
        <w:rPr>
          <w:rFonts w:eastAsiaTheme="minorHAnsi"/>
          <w:sz w:val="22"/>
          <w:szCs w:val="22"/>
          <w:lang w:val="en-US" w:eastAsia="en-US"/>
        </w:rPr>
      </w:pPr>
      <w:r w:rsidRPr="006959C0">
        <w:rPr>
          <w:sz w:val="22"/>
          <w:szCs w:val="22"/>
          <w:lang w:val="en-US"/>
        </w:rPr>
        <w:t xml:space="preserve">Among the difficulties faced in distance learning, the mother said that one of the most prominent is the constant noise at home, affecting her son’s focus to do homework. However, she underlined the school’s interest in supporting the student and adapting methodology. The school tried to find a solution for the difficulties that emerged during the entire process. Considering problems with </w:t>
      </w:r>
      <w:r w:rsidR="002F1BF6" w:rsidRPr="006959C0">
        <w:rPr>
          <w:sz w:val="22"/>
          <w:szCs w:val="22"/>
          <w:lang w:val="en-US"/>
        </w:rPr>
        <w:t>intermittent,</w:t>
      </w:r>
      <w:r w:rsidRPr="006959C0">
        <w:rPr>
          <w:sz w:val="22"/>
          <w:szCs w:val="22"/>
          <w:lang w:val="en-US"/>
        </w:rPr>
        <w:t xml:space="preserve"> unstable</w:t>
      </w:r>
      <w:r w:rsidR="002F1BF6" w:rsidRPr="006959C0">
        <w:rPr>
          <w:sz w:val="22"/>
          <w:szCs w:val="22"/>
          <w:lang w:val="en-US"/>
        </w:rPr>
        <w:t xml:space="preserve"> connection</w:t>
      </w:r>
      <w:r w:rsidRPr="006959C0">
        <w:rPr>
          <w:sz w:val="22"/>
          <w:szCs w:val="22"/>
          <w:lang w:val="en-US"/>
        </w:rPr>
        <w:t>, the mother suggests that Internet be provided nation-wide to every child, so that they can access online lessons.</w:t>
      </w:r>
    </w:p>
    <w:p w14:paraId="08BFA86C" w14:textId="1E94AE88" w:rsidR="00433286" w:rsidRPr="006959C0" w:rsidRDefault="008173BA" w:rsidP="006959C0">
      <w:pPr>
        <w:pStyle w:val="paragraph"/>
        <w:spacing w:before="0" w:beforeAutospacing="0" w:after="160" w:afterAutospacing="0"/>
        <w:ind w:firstLine="709"/>
        <w:jc w:val="both"/>
        <w:textAlignment w:val="baseline"/>
        <w:rPr>
          <w:sz w:val="22"/>
          <w:szCs w:val="22"/>
          <w:lang w:val="en-US"/>
        </w:rPr>
      </w:pPr>
      <w:r w:rsidRPr="006959C0">
        <w:rPr>
          <w:sz w:val="22"/>
          <w:szCs w:val="22"/>
          <w:u w:val="single"/>
          <w:lang w:val="en-US"/>
        </w:rPr>
        <w:t>Student</w:t>
      </w:r>
      <w:r w:rsidR="00493C05" w:rsidRPr="006959C0">
        <w:rPr>
          <w:sz w:val="22"/>
          <w:szCs w:val="22"/>
          <w:u w:val="single"/>
          <w:lang w:val="en-US"/>
        </w:rPr>
        <w:t>:</w:t>
      </w:r>
      <w:r w:rsidR="0004458B" w:rsidRPr="006959C0">
        <w:rPr>
          <w:sz w:val="22"/>
          <w:szCs w:val="22"/>
          <w:lang w:val="en-US"/>
        </w:rPr>
        <w:t xml:space="preserve"> </w:t>
      </w:r>
      <w:r w:rsidR="002F1BF6" w:rsidRPr="006959C0">
        <w:rPr>
          <w:sz w:val="22"/>
          <w:szCs w:val="22"/>
          <w:lang w:val="en-US"/>
        </w:rPr>
        <w:t>The presentation shared a deaf student’s experience. She lives in the province of Formosa and is currently in first year of secondary school. She said that she misses having contact with her peers and that she has had difficult</w:t>
      </w:r>
      <w:r w:rsidR="00143483" w:rsidRPr="006959C0">
        <w:rPr>
          <w:sz w:val="22"/>
          <w:szCs w:val="22"/>
          <w:lang w:val="en-US"/>
        </w:rPr>
        <w:t>y sending homework via WhatsApp</w:t>
      </w:r>
      <w:r w:rsidR="002F1BF6" w:rsidRPr="006959C0">
        <w:rPr>
          <w:sz w:val="22"/>
          <w:szCs w:val="22"/>
          <w:lang w:val="en-US"/>
        </w:rPr>
        <w:t>, despite having received her family’s support. She recommends that teachers learn sign language to communicate with deaf people.</w:t>
      </w:r>
    </w:p>
    <w:p w14:paraId="6DCEE39A" w14:textId="7ABEF65A" w:rsidR="00E447D5" w:rsidRPr="006959C0" w:rsidRDefault="008173BA" w:rsidP="006959C0">
      <w:pPr>
        <w:pStyle w:val="paragraph"/>
        <w:spacing w:before="0" w:beforeAutospacing="0" w:after="160" w:afterAutospacing="0"/>
        <w:ind w:firstLine="709"/>
        <w:jc w:val="both"/>
        <w:textAlignment w:val="baseline"/>
        <w:rPr>
          <w:sz w:val="22"/>
          <w:szCs w:val="22"/>
          <w:lang w:val="en-US"/>
        </w:rPr>
      </w:pPr>
      <w:r w:rsidRPr="006959C0">
        <w:rPr>
          <w:sz w:val="22"/>
          <w:szCs w:val="22"/>
          <w:u w:val="single"/>
          <w:lang w:val="en-US"/>
        </w:rPr>
        <w:t>Specialist</w:t>
      </w:r>
      <w:r w:rsidR="003A72BF" w:rsidRPr="006959C0">
        <w:rPr>
          <w:sz w:val="22"/>
          <w:szCs w:val="22"/>
          <w:u w:val="single"/>
          <w:lang w:val="en-US"/>
        </w:rPr>
        <w:t>:</w:t>
      </w:r>
      <w:r w:rsidR="00E447D5" w:rsidRPr="006959C0">
        <w:rPr>
          <w:sz w:val="22"/>
          <w:szCs w:val="22"/>
          <w:lang w:val="en-US"/>
        </w:rPr>
        <w:t xml:space="preserve"> Among challenges faced, </w:t>
      </w:r>
      <w:r w:rsidR="0091518B" w:rsidRPr="006959C0">
        <w:rPr>
          <w:sz w:val="22"/>
          <w:szCs w:val="22"/>
          <w:lang w:val="en-US"/>
        </w:rPr>
        <w:t>she</w:t>
      </w:r>
      <w:r w:rsidR="00E447D5" w:rsidRPr="006959C0">
        <w:rPr>
          <w:sz w:val="22"/>
          <w:szCs w:val="22"/>
          <w:lang w:val="en-US"/>
        </w:rPr>
        <w:t xml:space="preserve"> highlighted those related to digital accessibility, namely, acquiring devices, and types of appropriate devices for teaching and Internet connection.</w:t>
      </w:r>
      <w:r w:rsidR="00143483" w:rsidRPr="006959C0">
        <w:rPr>
          <w:sz w:val="22"/>
          <w:szCs w:val="22"/>
          <w:lang w:val="en-US"/>
        </w:rPr>
        <w:t xml:space="preserve"> </w:t>
      </w:r>
      <w:r w:rsidR="00E447D5" w:rsidRPr="006959C0">
        <w:rPr>
          <w:sz w:val="22"/>
          <w:szCs w:val="22"/>
          <w:lang w:val="en-US"/>
        </w:rPr>
        <w:t>Moreover, technical support and guidance were not available to access the different platforms at the beginning of the pandemic, so ensuring the specific software and applications required depending on the type of disability was a difficult task.</w:t>
      </w:r>
    </w:p>
    <w:p w14:paraId="3936BB44" w14:textId="50E32210" w:rsidR="00433286" w:rsidRPr="006959C0" w:rsidRDefault="00E447D5" w:rsidP="006959C0">
      <w:pPr>
        <w:pStyle w:val="paragraph"/>
        <w:spacing w:before="0" w:beforeAutospacing="0" w:after="160" w:afterAutospacing="0"/>
        <w:ind w:firstLine="709"/>
        <w:jc w:val="both"/>
        <w:textAlignment w:val="baseline"/>
        <w:rPr>
          <w:sz w:val="22"/>
          <w:szCs w:val="22"/>
          <w:lang w:val="en-US"/>
        </w:rPr>
      </w:pPr>
      <w:r w:rsidRPr="006959C0">
        <w:rPr>
          <w:sz w:val="22"/>
          <w:szCs w:val="22"/>
          <w:lang w:val="en-US"/>
        </w:rPr>
        <w:t>Another significant challenge has been</w:t>
      </w:r>
      <w:r w:rsidR="0091518B" w:rsidRPr="006959C0">
        <w:rPr>
          <w:sz w:val="22"/>
          <w:szCs w:val="22"/>
          <w:lang w:val="en-US"/>
        </w:rPr>
        <w:t xml:space="preserve"> the co-responsibility between teachers for inclusion support and regular classroom teachers</w:t>
      </w:r>
      <w:r w:rsidR="00CC0665" w:rsidRPr="006959C0">
        <w:rPr>
          <w:sz w:val="22"/>
          <w:szCs w:val="22"/>
          <w:lang w:val="en-US"/>
        </w:rPr>
        <w:t>.</w:t>
      </w:r>
      <w:r w:rsidR="00143483" w:rsidRPr="006959C0">
        <w:rPr>
          <w:sz w:val="22"/>
          <w:szCs w:val="22"/>
          <w:lang w:val="en-US"/>
        </w:rPr>
        <w:t xml:space="preserve"> This is because the special education teacher is usually in charge of adapting the materials created by the regular teacher, thus deepening pre-existing segregation – especially in secondary education – and causing delay in </w:t>
      </w:r>
      <w:r w:rsidR="00182735" w:rsidRPr="006959C0">
        <w:rPr>
          <w:sz w:val="22"/>
          <w:szCs w:val="22"/>
          <w:lang w:val="en-US"/>
        </w:rPr>
        <w:t xml:space="preserve">the </w:t>
      </w:r>
      <w:r w:rsidR="00143483" w:rsidRPr="006959C0">
        <w:rPr>
          <w:sz w:val="22"/>
          <w:szCs w:val="22"/>
          <w:lang w:val="en-US"/>
        </w:rPr>
        <w:t xml:space="preserve">response time. </w:t>
      </w:r>
      <w:r w:rsidR="003376E5" w:rsidRPr="006959C0">
        <w:rPr>
          <w:sz w:val="22"/>
          <w:szCs w:val="22"/>
          <w:lang w:val="en-US"/>
        </w:rPr>
        <w:t>On the other hand, private guidance and support are no longer an option due to economic hardships, and certain dynamics within the family hinder access to distance learning, even when technology is available.</w:t>
      </w:r>
    </w:p>
    <w:p w14:paraId="1369DDEE" w14:textId="363E151A" w:rsidR="0025150D" w:rsidRPr="006959C0" w:rsidRDefault="003376E5" w:rsidP="006959C0">
      <w:pPr>
        <w:pStyle w:val="paragraph"/>
        <w:spacing w:before="0" w:beforeAutospacing="0" w:after="160" w:afterAutospacing="0"/>
        <w:ind w:firstLine="709"/>
        <w:jc w:val="both"/>
        <w:textAlignment w:val="baseline"/>
        <w:rPr>
          <w:rFonts w:eastAsiaTheme="minorHAnsi"/>
          <w:sz w:val="22"/>
          <w:szCs w:val="22"/>
          <w:lang w:val="en-US" w:eastAsia="en-US"/>
        </w:rPr>
      </w:pPr>
      <w:r w:rsidRPr="006959C0">
        <w:rPr>
          <w:sz w:val="22"/>
          <w:szCs w:val="22"/>
          <w:lang w:val="en-US"/>
        </w:rPr>
        <w:t>Based on the challenges presented, the specialist shared four main lessons learned</w:t>
      </w:r>
      <w:r w:rsidR="0025150D" w:rsidRPr="006959C0">
        <w:rPr>
          <w:sz w:val="22"/>
          <w:szCs w:val="22"/>
          <w:lang w:val="en-US"/>
        </w:rPr>
        <w:t>:</w:t>
      </w:r>
    </w:p>
    <w:p w14:paraId="00348B52" w14:textId="34B0D058" w:rsidR="003376E5" w:rsidRPr="006959C0" w:rsidRDefault="003376E5" w:rsidP="006959C0">
      <w:pPr>
        <w:pStyle w:val="ListParagraph"/>
        <w:numPr>
          <w:ilvl w:val="0"/>
          <w:numId w:val="13"/>
        </w:numPr>
        <w:spacing w:line="240" w:lineRule="auto"/>
        <w:jc w:val="both"/>
        <w:rPr>
          <w:rFonts w:ascii="Times New Roman" w:hAnsi="Times New Roman" w:cs="Times New Roman"/>
        </w:rPr>
      </w:pPr>
      <w:r w:rsidRPr="006959C0">
        <w:rPr>
          <w:rFonts w:ascii="Times New Roman" w:hAnsi="Times New Roman" w:cs="Times New Roman"/>
        </w:rPr>
        <w:t>Teacher training in the use of new technologies, accessibility and universal design for learning is essential.</w:t>
      </w:r>
    </w:p>
    <w:p w14:paraId="7322D37E" w14:textId="229C8902" w:rsidR="0025150D" w:rsidRPr="006959C0" w:rsidRDefault="003376E5" w:rsidP="006959C0">
      <w:pPr>
        <w:pStyle w:val="ListParagraph"/>
        <w:numPr>
          <w:ilvl w:val="0"/>
          <w:numId w:val="13"/>
        </w:numPr>
        <w:spacing w:line="240" w:lineRule="auto"/>
        <w:jc w:val="both"/>
        <w:rPr>
          <w:rFonts w:ascii="Times New Roman" w:hAnsi="Times New Roman" w:cs="Times New Roman"/>
        </w:rPr>
      </w:pPr>
      <w:r w:rsidRPr="006959C0">
        <w:rPr>
          <w:rFonts w:ascii="Times New Roman" w:hAnsi="Times New Roman" w:cs="Times New Roman"/>
        </w:rPr>
        <w:t xml:space="preserve">Democratizing information access in every province in the country is key. </w:t>
      </w:r>
      <w:r w:rsidR="00A0091C" w:rsidRPr="006959C0">
        <w:rPr>
          <w:rFonts w:ascii="Times New Roman" w:hAnsi="Times New Roman" w:cs="Times New Roman"/>
        </w:rPr>
        <w:t>For this purpose, within the Ministry of Education’s webpage, a new site was created to share accessible resour</w:t>
      </w:r>
      <w:r w:rsidR="005B6A1E" w:rsidRPr="006959C0">
        <w:rPr>
          <w:rFonts w:ascii="Times New Roman" w:hAnsi="Times New Roman" w:cs="Times New Roman"/>
        </w:rPr>
        <w:t xml:space="preserve">ces proposals for all provinces, enabling exchange of information and progress in various areas. This is available in </w:t>
      </w:r>
      <w:r w:rsidR="0025150D" w:rsidRPr="006959C0">
        <w:rPr>
          <w:rFonts w:ascii="Times New Roman" w:hAnsi="Times New Roman" w:cs="Times New Roman"/>
        </w:rPr>
        <w:t>“</w:t>
      </w:r>
      <w:hyperlink r:id="rId13" w:history="1">
        <w:r w:rsidR="005B6A1E" w:rsidRPr="006959C0">
          <w:rPr>
            <w:rStyle w:val="Hyperlink"/>
            <w:rFonts w:ascii="Times New Roman" w:hAnsi="Times New Roman" w:cs="Times New Roman"/>
          </w:rPr>
          <w:t>Accessible Materials and Teaching Proposals from Jurisdiction</w:t>
        </w:r>
        <w:r w:rsidR="0025150D" w:rsidRPr="006959C0">
          <w:rPr>
            <w:rStyle w:val="Hyperlink"/>
            <w:rFonts w:ascii="Times New Roman" w:hAnsi="Times New Roman" w:cs="Times New Roman"/>
          </w:rPr>
          <w:t>s</w:t>
        </w:r>
      </w:hyperlink>
      <w:r w:rsidR="0025150D" w:rsidRPr="006959C0">
        <w:rPr>
          <w:rFonts w:ascii="Times New Roman" w:hAnsi="Times New Roman" w:cs="Times New Roman"/>
        </w:rPr>
        <w:t>,</w:t>
      </w:r>
      <w:r w:rsidR="00182735" w:rsidRPr="006959C0">
        <w:rPr>
          <w:rFonts w:ascii="Times New Roman" w:hAnsi="Times New Roman" w:cs="Times New Roman"/>
        </w:rPr>
        <w:t>”</w:t>
      </w:r>
      <w:r w:rsidR="0025150D" w:rsidRPr="006959C0">
        <w:rPr>
          <w:rFonts w:ascii="Times New Roman" w:hAnsi="Times New Roman" w:cs="Times New Roman"/>
        </w:rPr>
        <w:t xml:space="preserve"> </w:t>
      </w:r>
      <w:r w:rsidR="005B6A1E" w:rsidRPr="006959C0">
        <w:rPr>
          <w:rFonts w:ascii="Times New Roman" w:hAnsi="Times New Roman" w:cs="Times New Roman"/>
        </w:rPr>
        <w:t>offered by the</w:t>
      </w:r>
      <w:r w:rsidR="0025150D" w:rsidRPr="006959C0">
        <w:rPr>
          <w:rFonts w:ascii="Times New Roman" w:hAnsi="Times New Roman" w:cs="Times New Roman"/>
        </w:rPr>
        <w:t xml:space="preserve"> </w:t>
      </w:r>
      <w:hyperlink r:id="rId14" w:history="1">
        <w:r w:rsidR="005B6A1E" w:rsidRPr="006959C0">
          <w:rPr>
            <w:rStyle w:val="Hyperlink"/>
            <w:rFonts w:ascii="Times New Roman" w:hAnsi="Times New Roman" w:cs="Times New Roman"/>
          </w:rPr>
          <w:t>Special Education Modality in the National Educational Portal</w:t>
        </w:r>
      </w:hyperlink>
      <w:r w:rsidR="0025150D" w:rsidRPr="006959C0">
        <w:rPr>
          <w:rFonts w:ascii="Times New Roman" w:hAnsi="Times New Roman" w:cs="Times New Roman"/>
        </w:rPr>
        <w:t xml:space="preserve">. </w:t>
      </w:r>
      <w:r w:rsidR="005B6A1E" w:rsidRPr="006959C0">
        <w:rPr>
          <w:rFonts w:ascii="Times New Roman" w:hAnsi="Times New Roman" w:cs="Times New Roman"/>
        </w:rPr>
        <w:t>An example of this was the exchange of signs, pictograms and billboards in accessible formats and collaboration based on what was already created</w:t>
      </w:r>
      <w:r w:rsidR="0025150D" w:rsidRPr="006959C0">
        <w:rPr>
          <w:rFonts w:ascii="Times New Roman" w:hAnsi="Times New Roman" w:cs="Times New Roman"/>
        </w:rPr>
        <w:t xml:space="preserve">. </w:t>
      </w:r>
    </w:p>
    <w:p w14:paraId="1A189079" w14:textId="631AA810" w:rsidR="0025150D" w:rsidRPr="006959C0" w:rsidRDefault="00457645" w:rsidP="006959C0">
      <w:pPr>
        <w:pStyle w:val="ListParagraph"/>
        <w:numPr>
          <w:ilvl w:val="0"/>
          <w:numId w:val="13"/>
        </w:numPr>
        <w:spacing w:line="240" w:lineRule="auto"/>
        <w:jc w:val="both"/>
        <w:rPr>
          <w:rFonts w:ascii="Times New Roman" w:hAnsi="Times New Roman" w:cs="Times New Roman"/>
        </w:rPr>
      </w:pPr>
      <w:r w:rsidRPr="006959C0">
        <w:rPr>
          <w:rFonts w:ascii="Times New Roman" w:hAnsi="Times New Roman" w:cs="Times New Roman"/>
        </w:rPr>
        <w:lastRenderedPageBreak/>
        <w:t xml:space="preserve">A national assessment of the continuation of education for students in regular schools was carried out through consultation with teachers, principals and supervisors in these centers to identify consequences and </w:t>
      </w:r>
      <w:r w:rsidR="0030385E" w:rsidRPr="006959C0">
        <w:rPr>
          <w:rFonts w:ascii="Times New Roman" w:hAnsi="Times New Roman" w:cs="Times New Roman"/>
        </w:rPr>
        <w:t>deficiencies and</w:t>
      </w:r>
      <w:r w:rsidRPr="006959C0">
        <w:rPr>
          <w:rFonts w:ascii="Times New Roman" w:hAnsi="Times New Roman" w:cs="Times New Roman"/>
        </w:rPr>
        <w:t xml:space="preserve"> find a solution for segregation in the classroom. This study was carried out through the Social Program Monitoring, Evaluation and Information System</w:t>
      </w:r>
      <w:r w:rsidR="0025150D" w:rsidRPr="006959C0">
        <w:rPr>
          <w:rFonts w:ascii="Times New Roman" w:hAnsi="Times New Roman" w:cs="Times New Roman"/>
        </w:rPr>
        <w:t xml:space="preserve"> </w:t>
      </w:r>
      <w:r w:rsidRPr="006959C0">
        <w:rPr>
          <w:rFonts w:ascii="Times New Roman" w:hAnsi="Times New Roman" w:cs="Times New Roman"/>
        </w:rPr>
        <w:t>(SIEMPRO), and it is available in</w:t>
      </w:r>
      <w:r w:rsidR="00964ABC" w:rsidRPr="006959C0">
        <w:rPr>
          <w:rFonts w:ascii="Times New Roman" w:hAnsi="Times New Roman" w:cs="Times New Roman"/>
        </w:rPr>
        <w:t xml:space="preserve"> the</w:t>
      </w:r>
      <w:r w:rsidRPr="006959C0">
        <w:rPr>
          <w:rFonts w:ascii="Times New Roman" w:hAnsi="Times New Roman" w:cs="Times New Roman"/>
        </w:rPr>
        <w:t xml:space="preserve"> </w:t>
      </w:r>
      <w:hyperlink r:id="rId15" w:history="1">
        <w:r w:rsidR="00964ABC" w:rsidRPr="006959C0">
          <w:rPr>
            <w:rStyle w:val="Hyperlink"/>
            <w:rFonts w:ascii="Times New Roman" w:hAnsi="Times New Roman" w:cs="Times New Roman"/>
          </w:rPr>
          <w:t>Secretariat of Educational Information and Evaluation</w:t>
        </w:r>
      </w:hyperlink>
      <w:r w:rsidR="0025150D" w:rsidRPr="006959C0">
        <w:rPr>
          <w:rFonts w:ascii="Times New Roman" w:hAnsi="Times New Roman" w:cs="Times New Roman"/>
        </w:rPr>
        <w:t xml:space="preserve"> </w:t>
      </w:r>
      <w:r w:rsidR="00964ABC" w:rsidRPr="006959C0">
        <w:rPr>
          <w:rFonts w:ascii="Times New Roman" w:hAnsi="Times New Roman" w:cs="Times New Roman"/>
        </w:rPr>
        <w:t>website under Highlights (</w:t>
      </w:r>
      <w:r w:rsidR="00964ABC" w:rsidRPr="006959C0">
        <w:rPr>
          <w:rFonts w:ascii="Times New Roman" w:hAnsi="Times New Roman" w:cs="Times New Roman"/>
          <w:i/>
        </w:rPr>
        <w:t>Destacados</w:t>
      </w:r>
      <w:r w:rsidR="00964ABC" w:rsidRPr="006959C0">
        <w:rPr>
          <w:rFonts w:ascii="Times New Roman" w:hAnsi="Times New Roman" w:cs="Times New Roman"/>
        </w:rPr>
        <w:t>).</w:t>
      </w:r>
    </w:p>
    <w:p w14:paraId="3B6B23A3" w14:textId="70728176" w:rsidR="0025150D" w:rsidRPr="006959C0" w:rsidRDefault="00964ABC" w:rsidP="006959C0">
      <w:pPr>
        <w:pStyle w:val="ListParagraph"/>
        <w:numPr>
          <w:ilvl w:val="0"/>
          <w:numId w:val="13"/>
        </w:numPr>
        <w:spacing w:line="240" w:lineRule="auto"/>
        <w:jc w:val="both"/>
        <w:rPr>
          <w:rFonts w:ascii="Times New Roman" w:hAnsi="Times New Roman" w:cs="Times New Roman"/>
        </w:rPr>
      </w:pPr>
      <w:r w:rsidRPr="006959C0">
        <w:rPr>
          <w:rFonts w:ascii="Times New Roman" w:hAnsi="Times New Roman" w:cs="Times New Roman"/>
        </w:rPr>
        <w:t>Partnership with other organizations, institutions and the civil society in each territory is fundamental</w:t>
      </w:r>
      <w:r w:rsidR="0025150D" w:rsidRPr="006959C0">
        <w:rPr>
          <w:rFonts w:ascii="Times New Roman" w:hAnsi="Times New Roman" w:cs="Times New Roman"/>
        </w:rPr>
        <w:t>.</w:t>
      </w:r>
    </w:p>
    <w:p w14:paraId="39EE0EBA" w14:textId="5B55E9EB" w:rsidR="0018377C" w:rsidRPr="006959C0" w:rsidRDefault="00F10790" w:rsidP="006959C0">
      <w:pPr>
        <w:spacing w:line="240" w:lineRule="auto"/>
        <w:ind w:firstLine="709"/>
        <w:jc w:val="both"/>
        <w:rPr>
          <w:rFonts w:ascii="Times New Roman" w:hAnsi="Times New Roman" w:cs="Times New Roman"/>
        </w:rPr>
      </w:pPr>
      <w:r w:rsidRPr="006959C0">
        <w:rPr>
          <w:rFonts w:ascii="Times New Roman" w:hAnsi="Times New Roman" w:cs="Times New Roman"/>
        </w:rPr>
        <w:t xml:space="preserve">Argentina recommended not taking a step back and ensuring the safe return of students with disabilities under equal conditions with everyone else. The specialist emphasized that students with disabilities must not be considered to be at risk of COVID-19 only based on their disabilities. Also, the tendency to infantilize people with disability must be revised. These and other considerations have been observed and approved by the Ministries of Education of every jurisdiction in the country within the framework of agreements entered into in the Federal Council of Education (CFE), which have been reflected in CFE Resolution No. 377 </w:t>
      </w:r>
      <w:r w:rsidR="00CE35D3" w:rsidRPr="006959C0">
        <w:rPr>
          <w:rFonts w:ascii="Times New Roman" w:eastAsiaTheme="minorEastAsia" w:hAnsi="Times New Roman" w:cs="Times New Roman"/>
          <w:lang w:eastAsia="ja-JP"/>
        </w:rPr>
        <w:t>“</w:t>
      </w:r>
      <w:hyperlink r:id="rId16" w:history="1">
        <w:r w:rsidRPr="006959C0">
          <w:rPr>
            <w:rStyle w:val="Hyperlink"/>
            <w:rFonts w:ascii="Times New Roman" w:eastAsiaTheme="minorEastAsia" w:hAnsi="Times New Roman" w:cs="Times New Roman"/>
            <w:lang w:eastAsia="ja-JP"/>
          </w:rPr>
          <w:t>Framework Protocol and Federal Guidelines</w:t>
        </w:r>
        <w:r w:rsidR="009D3D8A" w:rsidRPr="006959C0">
          <w:rPr>
            <w:rStyle w:val="Hyperlink"/>
            <w:rFonts w:ascii="Times New Roman" w:eastAsiaTheme="minorEastAsia" w:hAnsi="Times New Roman" w:cs="Times New Roman"/>
            <w:lang w:eastAsia="ja-JP"/>
          </w:rPr>
          <w:t xml:space="preserve"> for Special Education</w:t>
        </w:r>
      </w:hyperlink>
      <w:r w:rsidR="00CE35D3" w:rsidRPr="006959C0">
        <w:rPr>
          <w:rFonts w:ascii="Times New Roman" w:eastAsiaTheme="minorEastAsia" w:hAnsi="Times New Roman" w:cs="Times New Roman"/>
          <w:lang w:eastAsia="ja-JP"/>
        </w:rPr>
        <w:t xml:space="preserve">” </w:t>
      </w:r>
      <w:r w:rsidR="009D3D8A" w:rsidRPr="006959C0">
        <w:rPr>
          <w:rFonts w:ascii="Times New Roman" w:eastAsiaTheme="minorEastAsia" w:hAnsi="Times New Roman" w:cs="Times New Roman"/>
          <w:lang w:eastAsia="ja-JP"/>
        </w:rPr>
        <w:t>with its respective</w:t>
      </w:r>
      <w:r w:rsidR="00CE35D3" w:rsidRPr="006959C0">
        <w:rPr>
          <w:rFonts w:ascii="Times New Roman" w:eastAsiaTheme="minorEastAsia" w:hAnsi="Times New Roman" w:cs="Times New Roman"/>
          <w:lang w:eastAsia="ja-JP"/>
        </w:rPr>
        <w:t xml:space="preserve"> </w:t>
      </w:r>
      <w:hyperlink r:id="rId17" w:history="1">
        <w:r w:rsidR="00CE35D3" w:rsidRPr="006959C0">
          <w:rPr>
            <w:rStyle w:val="Hyperlink"/>
            <w:rFonts w:ascii="Times New Roman" w:eastAsiaTheme="minorEastAsia" w:hAnsi="Times New Roman" w:cs="Times New Roman"/>
            <w:lang w:eastAsia="ja-JP"/>
          </w:rPr>
          <w:t>A</w:t>
        </w:r>
        <w:r w:rsidR="009D3D8A" w:rsidRPr="006959C0">
          <w:rPr>
            <w:rStyle w:val="Hyperlink"/>
            <w:rFonts w:ascii="Times New Roman" w:eastAsiaTheme="minorEastAsia" w:hAnsi="Times New Roman" w:cs="Times New Roman"/>
            <w:lang w:eastAsia="ja-JP"/>
          </w:rPr>
          <w:t>n</w:t>
        </w:r>
        <w:r w:rsidR="00CE35D3" w:rsidRPr="006959C0">
          <w:rPr>
            <w:rStyle w:val="Hyperlink"/>
            <w:rFonts w:ascii="Times New Roman" w:eastAsiaTheme="minorEastAsia" w:hAnsi="Times New Roman" w:cs="Times New Roman"/>
            <w:lang w:eastAsia="ja-JP"/>
          </w:rPr>
          <w:t>nex</w:t>
        </w:r>
      </w:hyperlink>
      <w:r w:rsidR="00AF47A7" w:rsidRPr="006959C0">
        <w:rPr>
          <w:rFonts w:ascii="Times New Roman" w:eastAsiaTheme="minorEastAsia" w:hAnsi="Times New Roman" w:cs="Times New Roman"/>
          <w:lang w:eastAsia="ja-JP"/>
        </w:rPr>
        <w:t>.</w:t>
      </w:r>
    </w:p>
    <w:p w14:paraId="5735A9FE" w14:textId="0012ACF6" w:rsidR="0018377C" w:rsidRPr="006959C0" w:rsidRDefault="009D3D8A" w:rsidP="006959C0">
      <w:pPr>
        <w:spacing w:line="240" w:lineRule="auto"/>
        <w:ind w:firstLine="709"/>
        <w:jc w:val="both"/>
        <w:rPr>
          <w:rFonts w:ascii="Times New Roman" w:eastAsiaTheme="minorEastAsia" w:hAnsi="Times New Roman" w:cs="Times New Roman"/>
          <w:lang w:eastAsia="ja-JP"/>
        </w:rPr>
      </w:pPr>
      <w:r w:rsidRPr="006959C0">
        <w:rPr>
          <w:rFonts w:ascii="Times New Roman" w:eastAsiaTheme="minorEastAsia" w:hAnsi="Times New Roman" w:cs="Times New Roman"/>
          <w:lang w:eastAsia="ja-JP"/>
        </w:rPr>
        <w:t xml:space="preserve">Lastly, the specialist underlined the importance of creating care policies, funds for educational institutions’ adaptation, guidance and support by developing materials, resources, working conditions for teachers in this context, education continuation assessment, teaching and curriculum policies, and progress guidance. </w:t>
      </w:r>
      <w:r w:rsidR="00694091" w:rsidRPr="006959C0">
        <w:rPr>
          <w:rFonts w:ascii="Times New Roman" w:eastAsiaTheme="minorEastAsia" w:hAnsi="Times New Roman" w:cs="Times New Roman"/>
          <w:lang w:eastAsia="ja-JP"/>
        </w:rPr>
        <w:t>She concluded by stating the need to return to a more just education system.</w:t>
      </w:r>
    </w:p>
    <w:p w14:paraId="4F192FB7" w14:textId="5140CF08" w:rsidR="00965614" w:rsidRPr="006959C0" w:rsidRDefault="00AF7C38" w:rsidP="006959C0">
      <w:pPr>
        <w:pStyle w:val="ListParagraph"/>
        <w:numPr>
          <w:ilvl w:val="0"/>
          <w:numId w:val="15"/>
        </w:numPr>
        <w:spacing w:line="240" w:lineRule="auto"/>
        <w:ind w:left="284" w:hanging="142"/>
        <w:jc w:val="both"/>
        <w:rPr>
          <w:rFonts w:ascii="Times New Roman" w:hAnsi="Times New Roman" w:cs="Times New Roman"/>
          <w:b/>
          <w:bCs/>
        </w:rPr>
      </w:pPr>
      <w:r w:rsidRPr="006959C0">
        <w:rPr>
          <w:rFonts w:ascii="Times New Roman" w:hAnsi="Times New Roman" w:cs="Times New Roman"/>
          <w:b/>
          <w:bCs/>
        </w:rPr>
        <w:t>C</w:t>
      </w:r>
      <w:r w:rsidR="00965614" w:rsidRPr="006959C0">
        <w:rPr>
          <w:rFonts w:ascii="Times New Roman" w:hAnsi="Times New Roman" w:cs="Times New Roman"/>
          <w:b/>
          <w:bCs/>
        </w:rPr>
        <w:t>olombia</w:t>
      </w:r>
    </w:p>
    <w:p w14:paraId="67BE9E39" w14:textId="13FC4A82" w:rsidR="009A314F" w:rsidRPr="006959C0" w:rsidRDefault="005B1329" w:rsidP="006959C0">
      <w:pPr>
        <w:pStyle w:val="paragraph"/>
        <w:spacing w:before="0" w:beforeAutospacing="0" w:after="160" w:afterAutospacing="0"/>
        <w:ind w:firstLine="709"/>
        <w:jc w:val="both"/>
        <w:textAlignment w:val="baseline"/>
        <w:rPr>
          <w:rFonts w:eastAsiaTheme="minorHAnsi"/>
          <w:sz w:val="22"/>
          <w:szCs w:val="22"/>
          <w:lang w:val="en-US" w:eastAsia="en-US"/>
        </w:rPr>
      </w:pPr>
      <w:r w:rsidRPr="006959C0">
        <w:rPr>
          <w:rFonts w:eastAsiaTheme="minorHAnsi"/>
          <w:sz w:val="22"/>
          <w:szCs w:val="22"/>
          <w:u w:val="single"/>
          <w:lang w:val="en-US" w:eastAsia="en-US"/>
        </w:rPr>
        <w:t>M</w:t>
      </w:r>
      <w:r w:rsidR="008173BA" w:rsidRPr="006959C0">
        <w:rPr>
          <w:rFonts w:eastAsiaTheme="minorHAnsi"/>
          <w:sz w:val="22"/>
          <w:szCs w:val="22"/>
          <w:u w:val="single"/>
          <w:lang w:val="en-US" w:eastAsia="en-US"/>
        </w:rPr>
        <w:t>other</w:t>
      </w:r>
      <w:r w:rsidRPr="006959C0">
        <w:rPr>
          <w:rFonts w:eastAsiaTheme="minorHAnsi"/>
          <w:sz w:val="22"/>
          <w:szCs w:val="22"/>
          <w:u w:val="single"/>
          <w:lang w:val="en-US" w:eastAsia="en-US"/>
        </w:rPr>
        <w:t>:</w:t>
      </w:r>
      <w:r w:rsidRPr="006959C0">
        <w:rPr>
          <w:rFonts w:eastAsiaTheme="minorHAnsi"/>
          <w:sz w:val="22"/>
          <w:szCs w:val="22"/>
          <w:lang w:val="en-US" w:eastAsia="en-US"/>
        </w:rPr>
        <w:t xml:space="preserve"> </w:t>
      </w:r>
      <w:r w:rsidR="00A139E8" w:rsidRPr="006959C0">
        <w:rPr>
          <w:rFonts w:eastAsiaTheme="minorHAnsi"/>
          <w:sz w:val="22"/>
          <w:szCs w:val="22"/>
          <w:lang w:val="en-US" w:eastAsia="en-US"/>
        </w:rPr>
        <w:t>The presentation shared the experience of a</w:t>
      </w:r>
      <w:r w:rsidR="009A314F" w:rsidRPr="006959C0">
        <w:rPr>
          <w:rFonts w:eastAsiaTheme="minorHAnsi"/>
          <w:sz w:val="22"/>
          <w:szCs w:val="22"/>
          <w:lang w:val="en-US" w:eastAsia="en-US"/>
        </w:rPr>
        <w:t xml:space="preserve"> </w:t>
      </w:r>
      <w:r w:rsidR="00A139E8" w:rsidRPr="006959C0">
        <w:rPr>
          <w:rFonts w:eastAsiaTheme="minorHAnsi"/>
          <w:sz w:val="22"/>
          <w:szCs w:val="22"/>
          <w:lang w:val="en-US" w:eastAsia="en-US"/>
        </w:rPr>
        <w:t xml:space="preserve">family living in the Department of Risaralda. The seventh-grade student has a </w:t>
      </w:r>
      <w:r w:rsidR="00321F28" w:rsidRPr="006959C0">
        <w:rPr>
          <w:rFonts w:eastAsiaTheme="minorHAnsi"/>
          <w:sz w:val="22"/>
          <w:szCs w:val="22"/>
          <w:lang w:val="en-US" w:eastAsia="en-US"/>
        </w:rPr>
        <w:t>visual disability, and t</w:t>
      </w:r>
      <w:r w:rsidR="00A139E8" w:rsidRPr="006959C0">
        <w:rPr>
          <w:rFonts w:eastAsiaTheme="minorHAnsi"/>
          <w:sz w:val="22"/>
          <w:szCs w:val="22"/>
          <w:lang w:val="en-US" w:eastAsia="en-US"/>
        </w:rPr>
        <w:t>he mother said that they f</w:t>
      </w:r>
      <w:r w:rsidR="00321F28" w:rsidRPr="006959C0">
        <w:rPr>
          <w:rFonts w:eastAsiaTheme="minorHAnsi"/>
          <w:sz w:val="22"/>
          <w:szCs w:val="22"/>
          <w:lang w:val="en-US" w:eastAsia="en-US"/>
        </w:rPr>
        <w:t>aced significant challenges when</w:t>
      </w:r>
      <w:r w:rsidR="00A139E8" w:rsidRPr="006959C0">
        <w:rPr>
          <w:rFonts w:eastAsiaTheme="minorHAnsi"/>
          <w:sz w:val="22"/>
          <w:szCs w:val="22"/>
          <w:lang w:val="en-US" w:eastAsia="en-US"/>
        </w:rPr>
        <w:t xml:space="preserve"> the</w:t>
      </w:r>
      <w:r w:rsidR="00321F28" w:rsidRPr="006959C0">
        <w:rPr>
          <w:rFonts w:eastAsiaTheme="minorHAnsi"/>
          <w:sz w:val="22"/>
          <w:szCs w:val="22"/>
          <w:lang w:val="en-US" w:eastAsia="en-US"/>
        </w:rPr>
        <w:t>y</w:t>
      </w:r>
      <w:r w:rsidR="00A139E8" w:rsidRPr="006959C0">
        <w:rPr>
          <w:rFonts w:eastAsiaTheme="minorHAnsi"/>
          <w:sz w:val="22"/>
          <w:szCs w:val="22"/>
          <w:lang w:val="en-US" w:eastAsia="en-US"/>
        </w:rPr>
        <w:t xml:space="preserve"> switch</w:t>
      </w:r>
      <w:r w:rsidR="00321F28" w:rsidRPr="006959C0">
        <w:rPr>
          <w:rFonts w:eastAsiaTheme="minorHAnsi"/>
          <w:sz w:val="22"/>
          <w:szCs w:val="22"/>
          <w:lang w:val="en-US" w:eastAsia="en-US"/>
        </w:rPr>
        <w:t>ed</w:t>
      </w:r>
      <w:r w:rsidR="00A139E8" w:rsidRPr="006959C0">
        <w:rPr>
          <w:rFonts w:eastAsiaTheme="minorHAnsi"/>
          <w:sz w:val="22"/>
          <w:szCs w:val="22"/>
          <w:lang w:val="en-US" w:eastAsia="en-US"/>
        </w:rPr>
        <w:t xml:space="preserve"> to distance learning, especially due to the lack of Internet access.</w:t>
      </w:r>
    </w:p>
    <w:p w14:paraId="1FCB3D52" w14:textId="2ABEA7E3" w:rsidR="0018377C" w:rsidRPr="006959C0" w:rsidRDefault="00321F28" w:rsidP="006959C0">
      <w:pPr>
        <w:pStyle w:val="paragraph"/>
        <w:spacing w:before="0" w:beforeAutospacing="0" w:after="160" w:afterAutospacing="0"/>
        <w:ind w:firstLine="709"/>
        <w:jc w:val="both"/>
        <w:textAlignment w:val="baseline"/>
        <w:rPr>
          <w:rFonts w:eastAsiaTheme="minorHAnsi"/>
          <w:sz w:val="22"/>
          <w:szCs w:val="22"/>
          <w:lang w:val="en-US" w:eastAsia="en-US"/>
        </w:rPr>
      </w:pPr>
      <w:r w:rsidRPr="006959C0">
        <w:rPr>
          <w:rFonts w:eastAsiaTheme="minorHAnsi"/>
          <w:sz w:val="22"/>
          <w:szCs w:val="22"/>
          <w:lang w:val="en-US" w:eastAsia="en-US"/>
        </w:rPr>
        <w:t>Furthermore, she stated that teachers helped them over the phone by explaining tasks and providing guidance to the student’s progress. They also received psychologica</w:t>
      </w:r>
      <w:r w:rsidR="00182735" w:rsidRPr="006959C0">
        <w:rPr>
          <w:rFonts w:eastAsiaTheme="minorHAnsi"/>
          <w:sz w:val="22"/>
          <w:szCs w:val="22"/>
          <w:lang w:val="en-US" w:eastAsia="en-US"/>
        </w:rPr>
        <w:t xml:space="preserve">l support and a tablet from </w:t>
      </w:r>
      <w:r w:rsidRPr="006959C0">
        <w:rPr>
          <w:rFonts w:eastAsiaTheme="minorHAnsi"/>
          <w:sz w:val="22"/>
          <w:szCs w:val="22"/>
          <w:lang w:val="en-US" w:eastAsia="en-US"/>
        </w:rPr>
        <w:t>school to help her with homework. Neighbors helped the family with Internet access, since they have no connection of their own. The mother recommended parents to support their children, for family guidance is essential. She also suggested that teachers should fi</w:t>
      </w:r>
      <w:r w:rsidR="00182735" w:rsidRPr="006959C0">
        <w:rPr>
          <w:rFonts w:eastAsiaTheme="minorHAnsi"/>
          <w:sz w:val="22"/>
          <w:szCs w:val="22"/>
          <w:lang w:val="en-US" w:eastAsia="en-US"/>
        </w:rPr>
        <w:t>nd alternatives to deal with the</w:t>
      </w:r>
      <w:r w:rsidRPr="006959C0">
        <w:rPr>
          <w:rFonts w:eastAsiaTheme="minorHAnsi"/>
          <w:sz w:val="22"/>
          <w:szCs w:val="22"/>
          <w:lang w:val="en-US" w:eastAsia="en-US"/>
        </w:rPr>
        <w:t xml:space="preserve"> lack of Internet access. She concluded by emphasizing that all children with disabilities have the same rights as everyone else.</w:t>
      </w:r>
    </w:p>
    <w:p w14:paraId="472C56A2" w14:textId="3C24A48C" w:rsidR="00321F28" w:rsidRPr="006959C0" w:rsidRDefault="008173BA" w:rsidP="006959C0">
      <w:pPr>
        <w:pStyle w:val="paragraph"/>
        <w:spacing w:before="0" w:beforeAutospacing="0" w:after="160" w:afterAutospacing="0"/>
        <w:ind w:firstLine="709"/>
        <w:jc w:val="both"/>
        <w:textAlignment w:val="baseline"/>
        <w:rPr>
          <w:rFonts w:eastAsiaTheme="minorHAnsi"/>
          <w:sz w:val="22"/>
          <w:szCs w:val="22"/>
          <w:lang w:val="en-US" w:eastAsia="en-US"/>
        </w:rPr>
      </w:pPr>
      <w:r w:rsidRPr="006959C0">
        <w:rPr>
          <w:rFonts w:eastAsiaTheme="minorHAnsi"/>
          <w:sz w:val="22"/>
          <w:szCs w:val="22"/>
          <w:u w:val="single"/>
          <w:lang w:val="en-US" w:eastAsia="en-US"/>
        </w:rPr>
        <w:t>Student</w:t>
      </w:r>
      <w:r w:rsidR="009708AD" w:rsidRPr="006959C0">
        <w:rPr>
          <w:rFonts w:eastAsiaTheme="minorHAnsi"/>
          <w:sz w:val="22"/>
          <w:szCs w:val="22"/>
          <w:u w:val="single"/>
          <w:lang w:val="en-US" w:eastAsia="en-US"/>
        </w:rPr>
        <w:t>:</w:t>
      </w:r>
      <w:r w:rsidR="009708AD" w:rsidRPr="006959C0">
        <w:rPr>
          <w:rFonts w:eastAsiaTheme="minorHAnsi"/>
          <w:sz w:val="22"/>
          <w:szCs w:val="22"/>
          <w:lang w:val="en-US" w:eastAsia="en-US"/>
        </w:rPr>
        <w:t xml:space="preserve"> </w:t>
      </w:r>
      <w:r w:rsidR="00321F28" w:rsidRPr="006959C0">
        <w:rPr>
          <w:rFonts w:eastAsiaTheme="minorHAnsi"/>
          <w:sz w:val="22"/>
          <w:szCs w:val="22"/>
          <w:lang w:val="en-US" w:eastAsia="en-US"/>
        </w:rPr>
        <w:t xml:space="preserve">The presentation shared the experience of a student living in the Department of Boyacá in the Township of </w:t>
      </w:r>
      <w:r w:rsidR="004170FD" w:rsidRPr="006959C0">
        <w:rPr>
          <w:rFonts w:eastAsiaTheme="minorHAnsi"/>
          <w:sz w:val="22"/>
          <w:szCs w:val="22"/>
          <w:lang w:val="en-US" w:eastAsia="en-US"/>
        </w:rPr>
        <w:t>Duitama</w:t>
      </w:r>
      <w:r w:rsidR="00321F28" w:rsidRPr="006959C0">
        <w:rPr>
          <w:rFonts w:eastAsiaTheme="minorHAnsi"/>
          <w:sz w:val="22"/>
          <w:szCs w:val="22"/>
          <w:lang w:val="en-US" w:eastAsia="en-US"/>
        </w:rPr>
        <w:t>. She is currently in fourth year in a public institution that develops inclusion and equality in education processes. The girl has an intellectual disability</w:t>
      </w:r>
      <w:r w:rsidR="00F10226" w:rsidRPr="006959C0">
        <w:rPr>
          <w:rFonts w:eastAsiaTheme="minorHAnsi"/>
          <w:sz w:val="22"/>
          <w:szCs w:val="22"/>
          <w:lang w:val="en-US" w:eastAsia="en-US"/>
        </w:rPr>
        <w:t xml:space="preserve"> and requires reasonable adjustments and support to increase her participation in school.</w:t>
      </w:r>
    </w:p>
    <w:p w14:paraId="230E00D3" w14:textId="0CCE1780" w:rsidR="0018377C" w:rsidRPr="006959C0" w:rsidRDefault="00F10226" w:rsidP="006959C0">
      <w:pPr>
        <w:pStyle w:val="paragraph"/>
        <w:spacing w:before="0" w:beforeAutospacing="0" w:after="160" w:afterAutospacing="0"/>
        <w:ind w:firstLine="709"/>
        <w:jc w:val="both"/>
        <w:textAlignment w:val="baseline"/>
        <w:rPr>
          <w:rFonts w:eastAsiaTheme="minorHAnsi"/>
          <w:sz w:val="22"/>
          <w:szCs w:val="22"/>
          <w:lang w:val="en-US" w:eastAsia="en-US"/>
        </w:rPr>
      </w:pPr>
      <w:r w:rsidRPr="006959C0">
        <w:rPr>
          <w:rFonts w:eastAsiaTheme="minorHAnsi"/>
          <w:sz w:val="22"/>
          <w:szCs w:val="22"/>
          <w:lang w:val="en-US" w:eastAsia="en-US"/>
        </w:rPr>
        <w:t>The student said that her family provided support with her homework and teachers answered her questions. She received a computer from school and Inter</w:t>
      </w:r>
      <w:r w:rsidR="00381D34" w:rsidRPr="006959C0">
        <w:rPr>
          <w:rFonts w:eastAsiaTheme="minorHAnsi"/>
          <w:sz w:val="22"/>
          <w:szCs w:val="22"/>
          <w:lang w:val="en-US" w:eastAsia="en-US"/>
        </w:rPr>
        <w:t>net access thanks to her family</w:t>
      </w:r>
      <w:r w:rsidRPr="006959C0">
        <w:rPr>
          <w:rFonts w:eastAsiaTheme="minorHAnsi"/>
          <w:sz w:val="22"/>
          <w:szCs w:val="22"/>
          <w:lang w:val="en-US" w:eastAsia="en-US"/>
        </w:rPr>
        <w:t>,</w:t>
      </w:r>
      <w:r w:rsidR="00381D34" w:rsidRPr="006959C0">
        <w:rPr>
          <w:rFonts w:eastAsiaTheme="minorHAnsi"/>
          <w:sz w:val="22"/>
          <w:szCs w:val="22"/>
          <w:lang w:val="en-US" w:eastAsia="en-US"/>
        </w:rPr>
        <w:t xml:space="preserve"> and</w:t>
      </w:r>
      <w:r w:rsidRPr="006959C0">
        <w:rPr>
          <w:rFonts w:eastAsiaTheme="minorHAnsi"/>
          <w:sz w:val="22"/>
          <w:szCs w:val="22"/>
          <w:lang w:val="en-US" w:eastAsia="en-US"/>
        </w:rPr>
        <w:t xml:space="preserve"> teachers provided g</w:t>
      </w:r>
      <w:r w:rsidR="00381D34" w:rsidRPr="006959C0">
        <w:rPr>
          <w:rFonts w:eastAsiaTheme="minorHAnsi"/>
          <w:sz w:val="22"/>
          <w:szCs w:val="22"/>
          <w:lang w:val="en-US" w:eastAsia="en-US"/>
        </w:rPr>
        <w:t xml:space="preserve">uidance when she missed classes. She suggested that all students should have teachers that look after them. On the other hand, she said that she did not </w:t>
      </w:r>
      <w:r w:rsidR="0030385E" w:rsidRPr="006959C0">
        <w:rPr>
          <w:rFonts w:eastAsiaTheme="minorHAnsi"/>
          <w:sz w:val="22"/>
          <w:szCs w:val="22"/>
          <w:lang w:val="en-US" w:eastAsia="en-US"/>
        </w:rPr>
        <w:t>like</w:t>
      </w:r>
      <w:r w:rsidR="00381D34" w:rsidRPr="006959C0">
        <w:rPr>
          <w:rFonts w:eastAsiaTheme="minorHAnsi"/>
          <w:sz w:val="22"/>
          <w:szCs w:val="22"/>
          <w:lang w:val="en-US" w:eastAsia="en-US"/>
        </w:rPr>
        <w:t xml:space="preserve"> spending time with her classmates.</w:t>
      </w:r>
      <w:r w:rsidR="004170FD" w:rsidRPr="006959C0">
        <w:rPr>
          <w:rFonts w:eastAsiaTheme="minorHAnsi"/>
          <w:sz w:val="22"/>
          <w:szCs w:val="22"/>
          <w:lang w:val="en-US" w:eastAsia="en-US"/>
        </w:rPr>
        <w:t xml:space="preserve"> </w:t>
      </w:r>
    </w:p>
    <w:p w14:paraId="47F1F96E" w14:textId="2D441333" w:rsidR="0018377C" w:rsidRPr="006959C0" w:rsidRDefault="008173BA" w:rsidP="006959C0">
      <w:pPr>
        <w:pStyle w:val="paragraph"/>
        <w:spacing w:before="0" w:beforeAutospacing="0" w:after="160" w:afterAutospacing="0"/>
        <w:ind w:firstLine="709"/>
        <w:jc w:val="both"/>
        <w:textAlignment w:val="baseline"/>
        <w:rPr>
          <w:sz w:val="22"/>
          <w:szCs w:val="22"/>
          <w:lang w:val="en-US"/>
        </w:rPr>
      </w:pPr>
      <w:r w:rsidRPr="006959C0">
        <w:rPr>
          <w:sz w:val="22"/>
          <w:szCs w:val="22"/>
          <w:u w:val="single"/>
          <w:lang w:val="en-US"/>
        </w:rPr>
        <w:t>Specialist:</w:t>
      </w:r>
      <w:r w:rsidR="001562C7" w:rsidRPr="006959C0">
        <w:rPr>
          <w:sz w:val="22"/>
          <w:szCs w:val="22"/>
          <w:lang w:val="en-US"/>
        </w:rPr>
        <w:t xml:space="preserve"> </w:t>
      </w:r>
      <w:r w:rsidR="00381D34" w:rsidRPr="006959C0">
        <w:rPr>
          <w:sz w:val="22"/>
          <w:szCs w:val="22"/>
          <w:lang w:val="en-US"/>
        </w:rPr>
        <w:t>She stated that the biggest challenge has been recognizing and understanding the diversity of possibilities regarding students with disabilities or exceptional talents, and what diversity in general implies. Likewise, she underlined the complexity of nutrition processes carried out onsite through the school nutrition plan, especially considering geographic location and rural education.</w:t>
      </w:r>
    </w:p>
    <w:p w14:paraId="4D074ED9" w14:textId="71F1E466" w:rsidR="0018377C" w:rsidRPr="006959C0" w:rsidRDefault="00381D34" w:rsidP="006959C0">
      <w:pPr>
        <w:pStyle w:val="paragraph"/>
        <w:spacing w:before="0" w:beforeAutospacing="0" w:after="160" w:afterAutospacing="0"/>
        <w:ind w:firstLine="709"/>
        <w:jc w:val="both"/>
        <w:textAlignment w:val="baseline"/>
        <w:rPr>
          <w:sz w:val="22"/>
          <w:szCs w:val="22"/>
          <w:lang w:val="en-US"/>
        </w:rPr>
      </w:pPr>
      <w:r w:rsidRPr="006959C0">
        <w:rPr>
          <w:sz w:val="22"/>
          <w:szCs w:val="22"/>
          <w:lang w:val="en-US"/>
        </w:rPr>
        <w:t>As in Argentina, another challenge has been Internet access in rural areas, appropriate technology and adjusted materials to provide teaching support to students and families, as well as resource banks and accessible contents</w:t>
      </w:r>
      <w:r w:rsidR="001562C7" w:rsidRPr="006959C0">
        <w:rPr>
          <w:sz w:val="22"/>
          <w:szCs w:val="22"/>
          <w:lang w:val="en-US"/>
        </w:rPr>
        <w:t>.</w:t>
      </w:r>
    </w:p>
    <w:p w14:paraId="694E5C10" w14:textId="1E5D9FA4" w:rsidR="0042747D" w:rsidRPr="006959C0" w:rsidRDefault="009A1F6B" w:rsidP="006959C0">
      <w:pPr>
        <w:pStyle w:val="paragraph"/>
        <w:spacing w:before="0" w:beforeAutospacing="0" w:after="160" w:afterAutospacing="0"/>
        <w:ind w:firstLine="709"/>
        <w:jc w:val="both"/>
        <w:textAlignment w:val="baseline"/>
        <w:rPr>
          <w:rFonts w:eastAsiaTheme="minorHAnsi"/>
          <w:sz w:val="22"/>
          <w:szCs w:val="22"/>
          <w:lang w:val="en-US" w:eastAsia="en-US"/>
        </w:rPr>
      </w:pPr>
      <w:r w:rsidRPr="006959C0">
        <w:rPr>
          <w:sz w:val="22"/>
          <w:szCs w:val="22"/>
          <w:lang w:val="en-US"/>
        </w:rPr>
        <w:lastRenderedPageBreak/>
        <w:t>The following are some of the</w:t>
      </w:r>
      <w:r w:rsidR="00FE4221" w:rsidRPr="006959C0">
        <w:rPr>
          <w:sz w:val="22"/>
          <w:szCs w:val="22"/>
          <w:lang w:val="en-US"/>
        </w:rPr>
        <w:t xml:space="preserve"> lessons learned </w:t>
      </w:r>
      <w:r w:rsidRPr="006959C0">
        <w:rPr>
          <w:sz w:val="22"/>
          <w:szCs w:val="22"/>
          <w:lang w:val="en-US"/>
        </w:rPr>
        <w:t xml:space="preserve">referred to by the specialist </w:t>
      </w:r>
      <w:r w:rsidR="00FE4221" w:rsidRPr="006959C0">
        <w:rPr>
          <w:sz w:val="22"/>
          <w:szCs w:val="22"/>
          <w:lang w:val="en-US"/>
        </w:rPr>
        <w:t>to ens</w:t>
      </w:r>
      <w:r w:rsidRPr="006959C0">
        <w:rPr>
          <w:sz w:val="22"/>
          <w:szCs w:val="22"/>
          <w:lang w:val="en-US"/>
        </w:rPr>
        <w:t>ure continuation of education for people with disabilities</w:t>
      </w:r>
      <w:r w:rsidR="0042747D" w:rsidRPr="006959C0">
        <w:rPr>
          <w:sz w:val="22"/>
          <w:szCs w:val="22"/>
          <w:lang w:val="en-US"/>
        </w:rPr>
        <w:t>:</w:t>
      </w:r>
    </w:p>
    <w:p w14:paraId="7E2EB5D7" w14:textId="695CFDC2" w:rsidR="0042747D" w:rsidRPr="006959C0" w:rsidRDefault="002308FF" w:rsidP="006959C0">
      <w:pPr>
        <w:pStyle w:val="ListParagraph"/>
        <w:numPr>
          <w:ilvl w:val="0"/>
          <w:numId w:val="10"/>
        </w:numPr>
        <w:spacing w:line="240" w:lineRule="auto"/>
        <w:jc w:val="both"/>
        <w:rPr>
          <w:rFonts w:ascii="Times New Roman" w:hAnsi="Times New Roman" w:cs="Times New Roman"/>
        </w:rPr>
      </w:pPr>
      <w:r w:rsidRPr="006959C0">
        <w:rPr>
          <w:rFonts w:ascii="Times New Roman" w:hAnsi="Times New Roman" w:cs="Times New Roman"/>
        </w:rPr>
        <w:t>Teacher training in technology and inclusion and equality in education</w:t>
      </w:r>
      <w:r w:rsidR="0042747D" w:rsidRPr="006959C0">
        <w:rPr>
          <w:rFonts w:ascii="Times New Roman" w:hAnsi="Times New Roman" w:cs="Times New Roman"/>
        </w:rPr>
        <w:t xml:space="preserve">. </w:t>
      </w:r>
    </w:p>
    <w:p w14:paraId="6102E5C0" w14:textId="61B33173" w:rsidR="0042747D" w:rsidRPr="006959C0" w:rsidRDefault="002308FF" w:rsidP="006959C0">
      <w:pPr>
        <w:pStyle w:val="ListParagraph"/>
        <w:numPr>
          <w:ilvl w:val="0"/>
          <w:numId w:val="10"/>
        </w:numPr>
        <w:spacing w:line="240" w:lineRule="auto"/>
        <w:jc w:val="both"/>
        <w:rPr>
          <w:rFonts w:ascii="Times New Roman" w:hAnsi="Times New Roman" w:cs="Times New Roman"/>
        </w:rPr>
      </w:pPr>
      <w:r w:rsidRPr="006959C0">
        <w:rPr>
          <w:rFonts w:ascii="Times New Roman" w:hAnsi="Times New Roman" w:cs="Times New Roman"/>
        </w:rPr>
        <w:t>Identifying where students are located to respond to their needs, which was supported in Colombia by the Student Enrollment System</w:t>
      </w:r>
      <w:r w:rsidR="0042747D" w:rsidRPr="006959C0">
        <w:rPr>
          <w:rFonts w:ascii="Times New Roman" w:hAnsi="Times New Roman" w:cs="Times New Roman"/>
        </w:rPr>
        <w:t xml:space="preserve">. </w:t>
      </w:r>
    </w:p>
    <w:p w14:paraId="4734DF46" w14:textId="6E240BE8" w:rsidR="0042747D" w:rsidRPr="006959C0" w:rsidRDefault="002308FF" w:rsidP="006959C0">
      <w:pPr>
        <w:pStyle w:val="ListParagraph"/>
        <w:numPr>
          <w:ilvl w:val="0"/>
          <w:numId w:val="10"/>
        </w:numPr>
        <w:spacing w:line="240" w:lineRule="auto"/>
        <w:jc w:val="both"/>
        <w:rPr>
          <w:rFonts w:ascii="Times New Roman" w:hAnsi="Times New Roman" w:cs="Times New Roman"/>
        </w:rPr>
      </w:pPr>
      <w:r w:rsidRPr="006959C0">
        <w:rPr>
          <w:rFonts w:ascii="Times New Roman" w:hAnsi="Times New Roman" w:cs="Times New Roman"/>
        </w:rPr>
        <w:t>National and regional integration with other agencies and institutions</w:t>
      </w:r>
      <w:r w:rsidR="0042747D" w:rsidRPr="006959C0">
        <w:rPr>
          <w:rFonts w:ascii="Times New Roman" w:hAnsi="Times New Roman" w:cs="Times New Roman"/>
        </w:rPr>
        <w:t xml:space="preserve">. </w:t>
      </w:r>
    </w:p>
    <w:p w14:paraId="09A2B0CE" w14:textId="274B9EA0" w:rsidR="00A349C3" w:rsidRPr="006959C0" w:rsidRDefault="002308FF" w:rsidP="006959C0">
      <w:pPr>
        <w:pStyle w:val="ListParagraph"/>
        <w:numPr>
          <w:ilvl w:val="0"/>
          <w:numId w:val="10"/>
        </w:numPr>
        <w:spacing w:line="240" w:lineRule="auto"/>
        <w:jc w:val="both"/>
        <w:rPr>
          <w:rFonts w:ascii="Times New Roman" w:hAnsi="Times New Roman" w:cs="Times New Roman"/>
        </w:rPr>
      </w:pPr>
      <w:r w:rsidRPr="006959C0">
        <w:rPr>
          <w:rFonts w:ascii="Times New Roman" w:hAnsi="Times New Roman" w:cs="Times New Roman"/>
        </w:rPr>
        <w:t xml:space="preserve">Accessible materials. The collection </w:t>
      </w:r>
      <w:r w:rsidR="0042747D" w:rsidRPr="006959C0">
        <w:rPr>
          <w:rFonts w:ascii="Times New Roman" w:hAnsi="Times New Roman" w:cs="Times New Roman"/>
        </w:rPr>
        <w:t>“</w:t>
      </w:r>
      <w:r w:rsidRPr="006959C0">
        <w:rPr>
          <w:rFonts w:ascii="Times New Roman" w:hAnsi="Times New Roman" w:cs="Times New Roman"/>
        </w:rPr>
        <w:t>Promoting complete educational paths for children and adolescents with disabilities wi</w:t>
      </w:r>
      <w:r w:rsidR="00DA59DC" w:rsidRPr="006959C0">
        <w:rPr>
          <w:rFonts w:ascii="Times New Roman" w:hAnsi="Times New Roman" w:cs="Times New Roman"/>
        </w:rPr>
        <w:t>thin the framework of inclusive and</w:t>
      </w:r>
      <w:r w:rsidRPr="006959C0">
        <w:rPr>
          <w:rFonts w:ascii="Times New Roman" w:hAnsi="Times New Roman" w:cs="Times New Roman"/>
        </w:rPr>
        <w:t xml:space="preserve"> quality education,” is made up of six documents and nine videos on important topics related to educational care for people with disabilities</w:t>
      </w:r>
      <w:r w:rsidR="0042747D" w:rsidRPr="006959C0">
        <w:rPr>
          <w:rFonts w:ascii="Times New Roman" w:hAnsi="Times New Roman" w:cs="Times New Roman"/>
        </w:rPr>
        <w:t xml:space="preserve">. </w:t>
      </w:r>
      <w:r w:rsidR="0091082B" w:rsidRPr="006959C0">
        <w:rPr>
          <w:rFonts w:ascii="Times New Roman" w:hAnsi="Times New Roman" w:cs="Times New Roman"/>
        </w:rPr>
        <w:t xml:space="preserve">These </w:t>
      </w:r>
      <w:hyperlink r:id="rId18" w:history="1">
        <w:r w:rsidR="0091082B" w:rsidRPr="006959C0">
          <w:rPr>
            <w:rStyle w:val="Hyperlink"/>
            <w:rFonts w:ascii="Times New Roman" w:hAnsi="Times New Roman" w:cs="Times New Roman"/>
          </w:rPr>
          <w:t>contents</w:t>
        </w:r>
      </w:hyperlink>
      <w:r w:rsidR="0091082B" w:rsidRPr="006959C0">
        <w:rPr>
          <w:rFonts w:ascii="Times New Roman" w:hAnsi="Times New Roman" w:cs="Times New Roman"/>
        </w:rPr>
        <w:t xml:space="preserve"> are aimed at officials in the Secretariats of Education, teachers, principals of educational and teacher training institutions, families, caregivers, and all the actors in the education system</w:t>
      </w:r>
      <w:r w:rsidR="00F40EA4" w:rsidRPr="006959C0">
        <w:rPr>
          <w:rFonts w:ascii="Times New Roman" w:hAnsi="Times New Roman" w:cs="Times New Roman"/>
        </w:rPr>
        <w:t>.</w:t>
      </w:r>
      <w:r w:rsidR="0042747D" w:rsidRPr="006959C0" w:rsidDel="00DD2182">
        <w:rPr>
          <w:rFonts w:ascii="Times New Roman" w:hAnsi="Times New Roman" w:cs="Times New Roman"/>
        </w:rPr>
        <w:t xml:space="preserve"> </w:t>
      </w:r>
      <w:bookmarkStart w:id="1" w:name="_Hlk71637529"/>
    </w:p>
    <w:p w14:paraId="5266692E" w14:textId="4FA17BB4" w:rsidR="0042747D" w:rsidRPr="006959C0" w:rsidRDefault="002677B3" w:rsidP="006959C0">
      <w:pPr>
        <w:pStyle w:val="ListParagraph"/>
        <w:numPr>
          <w:ilvl w:val="0"/>
          <w:numId w:val="10"/>
        </w:numPr>
        <w:spacing w:line="240" w:lineRule="auto"/>
        <w:jc w:val="both"/>
        <w:rPr>
          <w:rFonts w:ascii="Times New Roman" w:hAnsi="Times New Roman" w:cs="Times New Roman"/>
        </w:rPr>
      </w:pPr>
      <w:r w:rsidRPr="006959C0">
        <w:rPr>
          <w:rFonts w:ascii="Times New Roman" w:hAnsi="Times New Roman" w:cs="Times New Roman"/>
        </w:rPr>
        <w:t>Comprehensive technical support</w:t>
      </w:r>
      <w:r w:rsidR="00611E07" w:rsidRPr="006959C0">
        <w:rPr>
          <w:rFonts w:ascii="Times New Roman" w:hAnsi="Times New Roman" w:cs="Times New Roman"/>
        </w:rPr>
        <w:t>, which</w:t>
      </w:r>
      <w:r w:rsidRPr="006959C0">
        <w:rPr>
          <w:rFonts w:ascii="Times New Roman" w:hAnsi="Times New Roman" w:cs="Times New Roman"/>
        </w:rPr>
        <w:t xml:space="preserve"> provides permanent assistance to the Secretariats of Education, and aims at improving and qualifying integration by promoting</w:t>
      </w:r>
      <w:r w:rsidR="00CC3FE4" w:rsidRPr="006959C0">
        <w:rPr>
          <w:rFonts w:ascii="Times New Roman" w:hAnsi="Times New Roman" w:cs="Times New Roman"/>
        </w:rPr>
        <w:t xml:space="preserve"> not just capacity building, but also the systematization of learning</w:t>
      </w:r>
      <w:r w:rsidR="0042747D" w:rsidRPr="006959C0">
        <w:rPr>
          <w:rFonts w:ascii="Times New Roman" w:hAnsi="Times New Roman" w:cs="Times New Roman"/>
        </w:rPr>
        <w:t>.</w:t>
      </w:r>
      <w:r w:rsidR="00CC3FE4" w:rsidRPr="006959C0">
        <w:rPr>
          <w:rFonts w:ascii="Times New Roman" w:hAnsi="Times New Roman" w:cs="Times New Roman"/>
        </w:rPr>
        <w:t xml:space="preserve"> This includes guidelines for the gradual, safe return to sc</w:t>
      </w:r>
      <w:r w:rsidR="006663D5" w:rsidRPr="006959C0">
        <w:rPr>
          <w:rFonts w:ascii="Times New Roman" w:hAnsi="Times New Roman" w:cs="Times New Roman"/>
        </w:rPr>
        <w:t>hool according to</w:t>
      </w:r>
      <w:r w:rsidR="00CC3FE4" w:rsidRPr="006959C0">
        <w:rPr>
          <w:rFonts w:ascii="Times New Roman" w:hAnsi="Times New Roman" w:cs="Times New Roman"/>
        </w:rPr>
        <w:t xml:space="preserve"> planning, implementation, and monitoring in each Secretariat of Education.</w:t>
      </w:r>
    </w:p>
    <w:p w14:paraId="040DAE4C" w14:textId="44CFD2AD" w:rsidR="0042747D" w:rsidRPr="006959C0" w:rsidRDefault="00CC3FE4" w:rsidP="006959C0">
      <w:pPr>
        <w:pStyle w:val="ListParagraph"/>
        <w:numPr>
          <w:ilvl w:val="0"/>
          <w:numId w:val="10"/>
        </w:numPr>
        <w:spacing w:line="240" w:lineRule="auto"/>
        <w:jc w:val="both"/>
        <w:rPr>
          <w:rFonts w:ascii="Times New Roman" w:hAnsi="Times New Roman" w:cs="Times New Roman"/>
        </w:rPr>
      </w:pPr>
      <w:bookmarkStart w:id="2" w:name="_Hlk71637673"/>
      <w:bookmarkEnd w:id="1"/>
      <w:r w:rsidRPr="006959C0">
        <w:rPr>
          <w:rFonts w:ascii="Times New Roman" w:hAnsi="Times New Roman" w:cs="Times New Roman"/>
        </w:rPr>
        <w:t>The need to integrate the different care modalities based on the context, thus enabling education access to all</w:t>
      </w:r>
      <w:r w:rsidR="00746C2C" w:rsidRPr="006959C0">
        <w:rPr>
          <w:rFonts w:ascii="Times New Roman" w:hAnsi="Times New Roman" w:cs="Times New Roman"/>
        </w:rPr>
        <w:t>.</w:t>
      </w:r>
    </w:p>
    <w:p w14:paraId="73D21E78" w14:textId="27A30AED" w:rsidR="00CC3FE4" w:rsidRPr="006959C0" w:rsidRDefault="00CC3FE4" w:rsidP="006959C0">
      <w:pPr>
        <w:pStyle w:val="ListParagraph"/>
        <w:numPr>
          <w:ilvl w:val="0"/>
          <w:numId w:val="10"/>
        </w:numPr>
        <w:spacing w:line="240" w:lineRule="auto"/>
        <w:jc w:val="both"/>
        <w:rPr>
          <w:rFonts w:ascii="Times New Roman" w:hAnsi="Times New Roman" w:cs="Times New Roman"/>
        </w:rPr>
      </w:pPr>
      <w:r w:rsidRPr="006959C0">
        <w:rPr>
          <w:rFonts w:ascii="Times New Roman" w:hAnsi="Times New Roman" w:cs="Times New Roman"/>
        </w:rPr>
        <w:t>The School Nutrition Program (PAE)</w:t>
      </w:r>
      <w:r w:rsidR="00611E07" w:rsidRPr="006959C0">
        <w:rPr>
          <w:rFonts w:ascii="Times New Roman" w:hAnsi="Times New Roman" w:cs="Times New Roman"/>
        </w:rPr>
        <w:t>, a government strategy promoting continuation of children, adolescents and young adults in the official education system through supplemental nutrition assistance for families.</w:t>
      </w:r>
    </w:p>
    <w:p w14:paraId="0F8AADEE" w14:textId="73FC973E" w:rsidR="000B21B6" w:rsidRPr="006959C0" w:rsidRDefault="00425729" w:rsidP="006959C0">
      <w:pPr>
        <w:spacing w:line="240" w:lineRule="auto"/>
        <w:ind w:firstLine="709"/>
        <w:jc w:val="both"/>
        <w:rPr>
          <w:rFonts w:ascii="Times New Roman" w:hAnsi="Times New Roman" w:cs="Times New Roman"/>
        </w:rPr>
      </w:pPr>
      <w:r w:rsidRPr="006959C0">
        <w:rPr>
          <w:rFonts w:ascii="Times New Roman" w:hAnsi="Times New Roman" w:cs="Times New Roman"/>
        </w:rPr>
        <w:t xml:space="preserve">The specialist offered recommendations for education continuation of people with disabilities, based on the ‘four Ps’: </w:t>
      </w:r>
      <w:r w:rsidRPr="006959C0">
        <w:rPr>
          <w:rFonts w:ascii="Times New Roman" w:hAnsi="Times New Roman" w:cs="Times New Roman"/>
          <w:i/>
        </w:rPr>
        <w:t xml:space="preserve">Presence, Participation, Progress, </w:t>
      </w:r>
      <w:r w:rsidRPr="006959C0">
        <w:rPr>
          <w:rFonts w:ascii="Times New Roman" w:hAnsi="Times New Roman" w:cs="Times New Roman"/>
        </w:rPr>
        <w:t>and</w:t>
      </w:r>
      <w:r w:rsidRPr="006959C0">
        <w:rPr>
          <w:rFonts w:ascii="Times New Roman" w:hAnsi="Times New Roman" w:cs="Times New Roman"/>
          <w:i/>
        </w:rPr>
        <w:t xml:space="preserve"> Promotion and graduation</w:t>
      </w:r>
      <w:r w:rsidRPr="006959C0">
        <w:rPr>
          <w:rFonts w:ascii="Times New Roman" w:hAnsi="Times New Roman" w:cs="Times New Roman"/>
        </w:rPr>
        <w:t>. Presence, or attendance, is achieved by following up on all students. Full and effective participation is realized by strengthening training processes and implementing the Universal Design for Learning (UDL). Progress is necessary for children, adolescents and adults to have complete educational paths from early childhood to vocational or higher education, thus ensuring promotion and graduation and consolidating family and educational community networks.</w:t>
      </w:r>
    </w:p>
    <w:p w14:paraId="231ADB2B" w14:textId="4AA97264" w:rsidR="00BF3AB3" w:rsidRPr="006959C0" w:rsidRDefault="00425729" w:rsidP="006959C0">
      <w:pPr>
        <w:spacing w:line="240" w:lineRule="auto"/>
        <w:ind w:firstLine="709"/>
        <w:jc w:val="both"/>
        <w:rPr>
          <w:rFonts w:ascii="Times New Roman" w:eastAsia="Times New Roman" w:hAnsi="Times New Roman" w:cs="Times New Roman"/>
          <w:color w:val="000000" w:themeColor="text1"/>
        </w:rPr>
      </w:pPr>
      <w:r w:rsidRPr="006959C0">
        <w:rPr>
          <w:rFonts w:ascii="Times New Roman" w:hAnsi="Times New Roman" w:cs="Times New Roman"/>
        </w:rPr>
        <w:t xml:space="preserve">Lastly, she mentioned a Colombian initiative called </w:t>
      </w:r>
      <w:r w:rsidRPr="006959C0">
        <w:rPr>
          <w:rFonts w:ascii="Times New Roman" w:eastAsia="Times New Roman" w:hAnsi="Times New Roman" w:cs="Times New Roman"/>
          <w:color w:val="000000" w:themeColor="text1"/>
        </w:rPr>
        <w:t>Individual Plan of Reasonable Adjustments (PIAR), which enables following up on each student’s educational processes</w:t>
      </w:r>
      <w:r w:rsidR="00952B24" w:rsidRPr="006959C0">
        <w:rPr>
          <w:rFonts w:ascii="Times New Roman" w:eastAsia="Times New Roman" w:hAnsi="Times New Roman" w:cs="Times New Roman"/>
          <w:color w:val="000000" w:themeColor="text1"/>
        </w:rPr>
        <w:t xml:space="preserve"> according to their needs.</w:t>
      </w:r>
    </w:p>
    <w:bookmarkEnd w:id="2"/>
    <w:p w14:paraId="1E969E43" w14:textId="0341FB4F" w:rsidR="00965614" w:rsidRPr="006959C0" w:rsidRDefault="00965614" w:rsidP="006959C0">
      <w:pPr>
        <w:pStyle w:val="ListParagraph"/>
        <w:numPr>
          <w:ilvl w:val="0"/>
          <w:numId w:val="15"/>
        </w:numPr>
        <w:spacing w:line="240" w:lineRule="auto"/>
        <w:ind w:left="284" w:hanging="142"/>
        <w:jc w:val="both"/>
        <w:rPr>
          <w:rFonts w:ascii="Times New Roman" w:hAnsi="Times New Roman" w:cs="Times New Roman"/>
          <w:b/>
          <w:bCs/>
        </w:rPr>
      </w:pPr>
      <w:r w:rsidRPr="006959C0">
        <w:rPr>
          <w:rFonts w:ascii="Times New Roman" w:hAnsi="Times New Roman" w:cs="Times New Roman"/>
          <w:b/>
          <w:bCs/>
        </w:rPr>
        <w:t>Costa Rica</w:t>
      </w:r>
    </w:p>
    <w:p w14:paraId="3464097E" w14:textId="12424E9A" w:rsidR="005A1D18" w:rsidRPr="006959C0" w:rsidRDefault="00B0354D" w:rsidP="006959C0">
      <w:pPr>
        <w:pStyle w:val="paragraph"/>
        <w:spacing w:before="0" w:beforeAutospacing="0" w:after="160" w:afterAutospacing="0"/>
        <w:ind w:firstLine="709"/>
        <w:jc w:val="both"/>
        <w:textAlignment w:val="baseline"/>
        <w:rPr>
          <w:rFonts w:eastAsiaTheme="minorHAnsi"/>
          <w:sz w:val="22"/>
          <w:szCs w:val="22"/>
          <w:lang w:val="en-US" w:eastAsia="en-US"/>
        </w:rPr>
      </w:pPr>
      <w:r w:rsidRPr="006959C0">
        <w:rPr>
          <w:rFonts w:eastAsiaTheme="minorHAnsi"/>
          <w:sz w:val="22"/>
          <w:szCs w:val="22"/>
          <w:u w:val="single"/>
          <w:lang w:val="en-US" w:eastAsia="en-US"/>
        </w:rPr>
        <w:t>M</w:t>
      </w:r>
      <w:r w:rsidR="008173BA" w:rsidRPr="006959C0">
        <w:rPr>
          <w:rFonts w:eastAsiaTheme="minorHAnsi"/>
          <w:sz w:val="22"/>
          <w:szCs w:val="22"/>
          <w:u w:val="single"/>
          <w:lang w:val="en-US" w:eastAsia="en-US"/>
        </w:rPr>
        <w:t>other</w:t>
      </w:r>
      <w:r w:rsidRPr="006959C0">
        <w:rPr>
          <w:rFonts w:eastAsiaTheme="minorHAnsi"/>
          <w:sz w:val="22"/>
          <w:szCs w:val="22"/>
          <w:u w:val="single"/>
          <w:lang w:val="en-US" w:eastAsia="en-US"/>
        </w:rPr>
        <w:t>:</w:t>
      </w:r>
      <w:r w:rsidRPr="006959C0">
        <w:rPr>
          <w:rFonts w:eastAsiaTheme="minorHAnsi"/>
          <w:sz w:val="22"/>
          <w:szCs w:val="22"/>
          <w:lang w:val="en-US" w:eastAsia="en-US"/>
        </w:rPr>
        <w:t xml:space="preserve"> </w:t>
      </w:r>
      <w:r w:rsidR="00D37E90" w:rsidRPr="006959C0">
        <w:rPr>
          <w:rFonts w:eastAsiaTheme="minorHAnsi"/>
          <w:sz w:val="22"/>
          <w:szCs w:val="22"/>
          <w:lang w:val="en-US" w:eastAsia="en-US"/>
        </w:rPr>
        <w:t>The family lives in</w:t>
      </w:r>
      <w:r w:rsidR="00B14FED" w:rsidRPr="006959C0">
        <w:rPr>
          <w:rFonts w:eastAsiaTheme="minorHAnsi"/>
          <w:sz w:val="22"/>
          <w:szCs w:val="22"/>
          <w:lang w:val="en-US" w:eastAsia="en-US"/>
        </w:rPr>
        <w:t xml:space="preserve"> San José</w:t>
      </w:r>
      <w:r w:rsidR="00A37837" w:rsidRPr="006959C0">
        <w:rPr>
          <w:rFonts w:eastAsiaTheme="minorHAnsi"/>
          <w:sz w:val="22"/>
          <w:szCs w:val="22"/>
          <w:lang w:val="en-US" w:eastAsia="en-US"/>
        </w:rPr>
        <w:t>,</w:t>
      </w:r>
      <w:r w:rsidR="00B14FED" w:rsidRPr="006959C0">
        <w:rPr>
          <w:rFonts w:eastAsiaTheme="minorHAnsi"/>
          <w:sz w:val="22"/>
          <w:szCs w:val="22"/>
          <w:lang w:val="en-US" w:eastAsia="en-US"/>
        </w:rPr>
        <w:t xml:space="preserve"> Sabanilla.</w:t>
      </w:r>
      <w:r w:rsidR="00D37E90" w:rsidRPr="006959C0">
        <w:rPr>
          <w:rFonts w:eastAsiaTheme="minorHAnsi"/>
          <w:sz w:val="22"/>
          <w:szCs w:val="22"/>
          <w:lang w:val="en-US" w:eastAsia="en-US"/>
        </w:rPr>
        <w:t xml:space="preserve"> The mother shared their experience during the pandemic with her </w:t>
      </w:r>
      <w:r w:rsidR="0030385E" w:rsidRPr="006959C0">
        <w:rPr>
          <w:rFonts w:eastAsiaTheme="minorHAnsi"/>
          <w:sz w:val="22"/>
          <w:szCs w:val="22"/>
          <w:lang w:val="en-US" w:eastAsia="en-US"/>
        </w:rPr>
        <w:t>5-year-old</w:t>
      </w:r>
      <w:r w:rsidR="00D37E90" w:rsidRPr="006959C0">
        <w:rPr>
          <w:rFonts w:eastAsiaTheme="minorHAnsi"/>
          <w:sz w:val="22"/>
          <w:szCs w:val="22"/>
          <w:lang w:val="en-US" w:eastAsia="en-US"/>
        </w:rPr>
        <w:t xml:space="preserve"> son, who has Down syndrome and attends a regular classroom with 25 other students at a public institution.</w:t>
      </w:r>
    </w:p>
    <w:p w14:paraId="0C71EE8F" w14:textId="5D796522" w:rsidR="005A1D18" w:rsidRPr="006959C0" w:rsidRDefault="00E63C29" w:rsidP="006959C0">
      <w:pPr>
        <w:pStyle w:val="paragraph"/>
        <w:spacing w:before="0" w:beforeAutospacing="0" w:after="160" w:afterAutospacing="0"/>
        <w:ind w:firstLine="709"/>
        <w:jc w:val="both"/>
        <w:textAlignment w:val="baseline"/>
        <w:rPr>
          <w:sz w:val="22"/>
          <w:szCs w:val="22"/>
          <w:lang w:val="en-US"/>
        </w:rPr>
      </w:pPr>
      <w:r w:rsidRPr="006959C0">
        <w:rPr>
          <w:sz w:val="22"/>
          <w:szCs w:val="22"/>
          <w:lang w:val="en-US"/>
        </w:rPr>
        <w:t>The mother also said that, although they had difficulty adapting to the new methodology, she felt the multi-disciplinary support from school, with materials to study from home, educational guides, weekly meetings with teachers and lessons through video call. Likewise, she said that family support, guidance and love are what matters the most, and it was thanks to the collaboration of other family members that they were able to keep in touch with teachers over the phone with fixed line Internet access. Because of their positive experience, she suggested that what benefits children with disabilities the most is for schools to have qualified staff to work with various disability or non-disability related conditions.</w:t>
      </w:r>
    </w:p>
    <w:p w14:paraId="6014D277" w14:textId="5531A500" w:rsidR="005A1D18" w:rsidRPr="006959C0" w:rsidRDefault="008173BA" w:rsidP="006959C0">
      <w:pPr>
        <w:pStyle w:val="paragraph"/>
        <w:spacing w:before="0" w:beforeAutospacing="0" w:after="160" w:afterAutospacing="0"/>
        <w:ind w:firstLine="709"/>
        <w:jc w:val="both"/>
        <w:textAlignment w:val="baseline"/>
        <w:rPr>
          <w:sz w:val="22"/>
          <w:szCs w:val="22"/>
          <w:lang w:val="en-US"/>
        </w:rPr>
      </w:pPr>
      <w:r w:rsidRPr="006959C0">
        <w:rPr>
          <w:sz w:val="22"/>
          <w:szCs w:val="22"/>
          <w:u w:val="single"/>
          <w:lang w:val="en-US"/>
        </w:rPr>
        <w:t>Student</w:t>
      </w:r>
      <w:r w:rsidR="00F667AF" w:rsidRPr="006959C0">
        <w:rPr>
          <w:sz w:val="22"/>
          <w:szCs w:val="22"/>
          <w:u w:val="single"/>
          <w:lang w:val="en-US"/>
        </w:rPr>
        <w:t>:</w:t>
      </w:r>
      <w:r w:rsidR="00F667AF" w:rsidRPr="006959C0">
        <w:rPr>
          <w:sz w:val="22"/>
          <w:szCs w:val="22"/>
          <w:lang w:val="en-US"/>
        </w:rPr>
        <w:t xml:space="preserve"> </w:t>
      </w:r>
      <w:r w:rsidR="008013D5" w:rsidRPr="006959C0">
        <w:rPr>
          <w:sz w:val="22"/>
          <w:szCs w:val="22"/>
          <w:lang w:val="en-US"/>
        </w:rPr>
        <w:t>The presentation shared the experience of a student in fifth year living in Moravia, province of San José.</w:t>
      </w:r>
      <w:r w:rsidR="00F667AF" w:rsidRPr="006959C0">
        <w:rPr>
          <w:sz w:val="22"/>
          <w:szCs w:val="22"/>
          <w:lang w:val="en-US"/>
        </w:rPr>
        <w:t xml:space="preserve"> </w:t>
      </w:r>
      <w:r w:rsidR="008013D5" w:rsidRPr="006959C0">
        <w:rPr>
          <w:sz w:val="22"/>
          <w:szCs w:val="22"/>
          <w:lang w:val="en-US"/>
        </w:rPr>
        <w:t>She has access to a computer and Internet at home, and attends a regular, public institution. She has visual and motor disabilities.</w:t>
      </w:r>
    </w:p>
    <w:p w14:paraId="35AFFAC2" w14:textId="0763614D" w:rsidR="005A1D18" w:rsidRPr="006959C0" w:rsidRDefault="008013D5" w:rsidP="006959C0">
      <w:pPr>
        <w:pStyle w:val="paragraph"/>
        <w:spacing w:before="0" w:beforeAutospacing="0" w:after="160" w:afterAutospacing="0"/>
        <w:ind w:firstLine="709"/>
        <w:jc w:val="both"/>
        <w:textAlignment w:val="baseline"/>
        <w:rPr>
          <w:sz w:val="22"/>
          <w:szCs w:val="22"/>
          <w:lang w:val="en-US"/>
        </w:rPr>
      </w:pPr>
      <w:r w:rsidRPr="006959C0">
        <w:rPr>
          <w:sz w:val="22"/>
          <w:szCs w:val="22"/>
          <w:lang w:val="en-US"/>
        </w:rPr>
        <w:lastRenderedPageBreak/>
        <w:t>The student said that she has received care and support from her family to do homework. She has been less close to her peers and teachers with distance learning, something she dislikes</w:t>
      </w:r>
      <w:r w:rsidR="00F667AF" w:rsidRPr="006959C0">
        <w:rPr>
          <w:sz w:val="22"/>
          <w:szCs w:val="22"/>
          <w:lang w:val="en-US"/>
        </w:rPr>
        <w:t>.</w:t>
      </w:r>
      <w:r w:rsidRPr="006959C0">
        <w:rPr>
          <w:sz w:val="22"/>
          <w:szCs w:val="22"/>
          <w:lang w:val="en-US"/>
        </w:rPr>
        <w:t xml:space="preserve"> She recommends having real-time lessons more than once a week – as is her current situation –, more concrete materials to practice what was taught in class, and a greater opportunity for participation in class.</w:t>
      </w:r>
    </w:p>
    <w:p w14:paraId="4F44766F" w14:textId="6F919F6F" w:rsidR="005A1D18" w:rsidRPr="006959C0" w:rsidRDefault="008173BA" w:rsidP="006959C0">
      <w:pPr>
        <w:pStyle w:val="paragraph"/>
        <w:spacing w:before="0" w:beforeAutospacing="0" w:after="160" w:afterAutospacing="0"/>
        <w:ind w:firstLine="709"/>
        <w:jc w:val="both"/>
        <w:textAlignment w:val="baseline"/>
        <w:rPr>
          <w:sz w:val="22"/>
          <w:szCs w:val="22"/>
          <w:lang w:val="en-US"/>
        </w:rPr>
      </w:pPr>
      <w:r w:rsidRPr="006959C0">
        <w:rPr>
          <w:sz w:val="22"/>
          <w:szCs w:val="22"/>
          <w:u w:val="single"/>
          <w:lang w:val="en-US"/>
        </w:rPr>
        <w:t>Specialist</w:t>
      </w:r>
      <w:r w:rsidR="00481D00" w:rsidRPr="006959C0">
        <w:rPr>
          <w:sz w:val="22"/>
          <w:szCs w:val="22"/>
          <w:u w:val="single"/>
          <w:lang w:val="en-US"/>
        </w:rPr>
        <w:t>:</w:t>
      </w:r>
      <w:r w:rsidR="00481D00" w:rsidRPr="006959C0">
        <w:rPr>
          <w:sz w:val="22"/>
          <w:szCs w:val="22"/>
          <w:lang w:val="en-US"/>
        </w:rPr>
        <w:t xml:space="preserve"> </w:t>
      </w:r>
      <w:r w:rsidR="00BF3AB3" w:rsidRPr="006959C0">
        <w:rPr>
          <w:sz w:val="22"/>
          <w:szCs w:val="22"/>
          <w:lang w:val="en-US"/>
        </w:rPr>
        <w:t>Among challenges faced, she</w:t>
      </w:r>
      <w:r w:rsidR="001C0229" w:rsidRPr="006959C0">
        <w:rPr>
          <w:sz w:val="22"/>
          <w:szCs w:val="22"/>
          <w:lang w:val="en-US"/>
        </w:rPr>
        <w:t xml:space="preserve"> placed emphasis on maintaining the connection with families and students. Moreover, teachers’ use of technology before the pandemic was not up-to-date and required urgent training. Even when technology was available, lack of teacher training meant that it was not used properly. T</w:t>
      </w:r>
      <w:r w:rsidR="00DD147A" w:rsidRPr="006959C0">
        <w:rPr>
          <w:sz w:val="22"/>
          <w:szCs w:val="22"/>
          <w:lang w:val="en-US"/>
        </w:rPr>
        <w:t>his</w:t>
      </w:r>
      <w:r w:rsidR="001C0229" w:rsidRPr="006959C0">
        <w:rPr>
          <w:sz w:val="22"/>
          <w:szCs w:val="22"/>
          <w:lang w:val="en-US"/>
        </w:rPr>
        <w:t xml:space="preserve"> led to the identification of a digital divide</w:t>
      </w:r>
      <w:r w:rsidR="00DD147A" w:rsidRPr="006959C0">
        <w:rPr>
          <w:sz w:val="22"/>
          <w:szCs w:val="22"/>
          <w:lang w:val="en-US"/>
        </w:rPr>
        <w:t xml:space="preserve"> for teachers who also have disabilities, and a lack of universal design to ensure accessibility not just for students, but also for teachers themselves.</w:t>
      </w:r>
    </w:p>
    <w:p w14:paraId="19DF6DB2" w14:textId="623ADABB" w:rsidR="00481D00" w:rsidRPr="006959C0" w:rsidRDefault="00F9759E" w:rsidP="006959C0">
      <w:pPr>
        <w:pStyle w:val="paragraph"/>
        <w:spacing w:before="0" w:beforeAutospacing="0" w:after="160" w:afterAutospacing="0"/>
        <w:ind w:firstLine="709"/>
        <w:jc w:val="both"/>
        <w:textAlignment w:val="baseline"/>
        <w:rPr>
          <w:rFonts w:eastAsiaTheme="minorHAnsi"/>
          <w:sz w:val="22"/>
          <w:szCs w:val="22"/>
          <w:lang w:val="en-US" w:eastAsia="en-US"/>
        </w:rPr>
      </w:pPr>
      <w:r w:rsidRPr="006959C0">
        <w:rPr>
          <w:sz w:val="22"/>
          <w:szCs w:val="22"/>
          <w:lang w:val="en-US"/>
        </w:rPr>
        <w:t>Other challenges were the mass production of teaching support materials and resources, reducing the gap caused by pre-existing materials that were not really accessible to people with disabilities and other vulnerable groups, and preventing companies from taking advantage of this situation to profit from the need to acquire technological devices.</w:t>
      </w:r>
    </w:p>
    <w:p w14:paraId="257AEB40" w14:textId="3A484B19" w:rsidR="00481D00" w:rsidRPr="006959C0" w:rsidRDefault="00AF543E" w:rsidP="006959C0">
      <w:pPr>
        <w:spacing w:line="240" w:lineRule="auto"/>
        <w:ind w:firstLine="360"/>
        <w:jc w:val="both"/>
        <w:rPr>
          <w:rFonts w:ascii="Times New Roman" w:hAnsi="Times New Roman" w:cs="Times New Roman"/>
        </w:rPr>
      </w:pPr>
      <w:r w:rsidRPr="006959C0">
        <w:rPr>
          <w:rFonts w:ascii="Times New Roman" w:hAnsi="Times New Roman" w:cs="Times New Roman"/>
        </w:rPr>
        <w:t>Among the lessons learned during the pandemic are the following</w:t>
      </w:r>
      <w:r w:rsidR="00481D00" w:rsidRPr="006959C0">
        <w:rPr>
          <w:rFonts w:ascii="Times New Roman" w:hAnsi="Times New Roman" w:cs="Times New Roman"/>
        </w:rPr>
        <w:t>:</w:t>
      </w:r>
    </w:p>
    <w:p w14:paraId="779FCBE4" w14:textId="411EC666" w:rsidR="00481D00" w:rsidRPr="006959C0" w:rsidRDefault="005956E9" w:rsidP="006959C0">
      <w:pPr>
        <w:pStyle w:val="ListParagraph"/>
        <w:numPr>
          <w:ilvl w:val="0"/>
          <w:numId w:val="11"/>
        </w:numPr>
        <w:spacing w:line="240" w:lineRule="auto"/>
        <w:jc w:val="both"/>
        <w:rPr>
          <w:rFonts w:ascii="Times New Roman" w:hAnsi="Times New Roman" w:cs="Times New Roman"/>
        </w:rPr>
      </w:pPr>
      <w:r w:rsidRPr="006959C0">
        <w:rPr>
          <w:rFonts w:ascii="Times New Roman" w:hAnsi="Times New Roman" w:cs="Times New Roman"/>
        </w:rPr>
        <w:t>Achievements that were previously believed to be impossible, thanks to collaborative work and effort</w:t>
      </w:r>
      <w:r w:rsidR="00481D00" w:rsidRPr="006959C0">
        <w:rPr>
          <w:rFonts w:ascii="Times New Roman" w:hAnsi="Times New Roman" w:cs="Times New Roman"/>
        </w:rPr>
        <w:t>.</w:t>
      </w:r>
    </w:p>
    <w:p w14:paraId="6FFC7BF1" w14:textId="36EFFA2A" w:rsidR="00481D00" w:rsidRPr="006959C0" w:rsidRDefault="005956E9" w:rsidP="006959C0">
      <w:pPr>
        <w:pStyle w:val="ListParagraph"/>
        <w:numPr>
          <w:ilvl w:val="0"/>
          <w:numId w:val="11"/>
        </w:numPr>
        <w:spacing w:line="240" w:lineRule="auto"/>
        <w:jc w:val="both"/>
        <w:rPr>
          <w:rFonts w:ascii="Times New Roman" w:hAnsi="Times New Roman" w:cs="Times New Roman"/>
        </w:rPr>
      </w:pPr>
      <w:r w:rsidRPr="006959C0">
        <w:rPr>
          <w:rFonts w:ascii="Times New Roman" w:hAnsi="Times New Roman" w:cs="Times New Roman"/>
        </w:rPr>
        <w:t>Strengthening public-private partnerships and collaborative work to face challenges</w:t>
      </w:r>
      <w:r w:rsidR="00481D00" w:rsidRPr="006959C0">
        <w:rPr>
          <w:rFonts w:ascii="Times New Roman" w:hAnsi="Times New Roman" w:cs="Times New Roman"/>
        </w:rPr>
        <w:t>.</w:t>
      </w:r>
    </w:p>
    <w:p w14:paraId="2F5CE2CB" w14:textId="23A03F81" w:rsidR="005956E9" w:rsidRPr="006959C0" w:rsidRDefault="005956E9" w:rsidP="006959C0">
      <w:pPr>
        <w:pStyle w:val="ListParagraph"/>
        <w:numPr>
          <w:ilvl w:val="0"/>
          <w:numId w:val="11"/>
        </w:numPr>
        <w:spacing w:line="240" w:lineRule="auto"/>
        <w:jc w:val="both"/>
        <w:rPr>
          <w:rFonts w:ascii="Times New Roman" w:hAnsi="Times New Roman" w:cs="Times New Roman"/>
        </w:rPr>
      </w:pPr>
      <w:r w:rsidRPr="006959C0">
        <w:rPr>
          <w:rFonts w:ascii="Times New Roman" w:hAnsi="Times New Roman" w:cs="Times New Roman"/>
        </w:rPr>
        <w:t>Getting closer to families and actively integrating them in educational processes.</w:t>
      </w:r>
    </w:p>
    <w:p w14:paraId="76011C1B" w14:textId="23B1D9E4" w:rsidR="005956E9" w:rsidRPr="006959C0" w:rsidRDefault="005956E9" w:rsidP="006959C0">
      <w:pPr>
        <w:pStyle w:val="ListParagraph"/>
        <w:numPr>
          <w:ilvl w:val="0"/>
          <w:numId w:val="11"/>
        </w:numPr>
        <w:spacing w:line="240" w:lineRule="auto"/>
        <w:jc w:val="both"/>
        <w:rPr>
          <w:rFonts w:ascii="Times New Roman" w:hAnsi="Times New Roman" w:cs="Times New Roman"/>
        </w:rPr>
      </w:pPr>
      <w:r w:rsidRPr="006959C0">
        <w:rPr>
          <w:rFonts w:ascii="Times New Roman" w:hAnsi="Times New Roman" w:cs="Times New Roman"/>
        </w:rPr>
        <w:t>Acknowledgement by the educational community that accessible material design must be everyone’s responsibility, not just of those in charge of accessibility. Courses were offered with the Costa Rica Institute of Technology so that more people could learn to create accessible materials and resources.</w:t>
      </w:r>
    </w:p>
    <w:p w14:paraId="7DB8556B" w14:textId="409E51AC" w:rsidR="005956E9" w:rsidRPr="006959C0" w:rsidRDefault="005956E9" w:rsidP="006959C0">
      <w:pPr>
        <w:pStyle w:val="ListParagraph"/>
        <w:numPr>
          <w:ilvl w:val="0"/>
          <w:numId w:val="11"/>
        </w:numPr>
        <w:spacing w:line="240" w:lineRule="auto"/>
        <w:jc w:val="both"/>
        <w:rPr>
          <w:rFonts w:ascii="Times New Roman" w:hAnsi="Times New Roman" w:cs="Times New Roman"/>
        </w:rPr>
      </w:pPr>
      <w:r w:rsidRPr="006959C0">
        <w:rPr>
          <w:rFonts w:ascii="Times New Roman" w:hAnsi="Times New Roman" w:cs="Times New Roman"/>
        </w:rPr>
        <w:t>Learn</w:t>
      </w:r>
      <w:r w:rsidR="00BF3AB3" w:rsidRPr="006959C0">
        <w:rPr>
          <w:rFonts w:ascii="Times New Roman" w:hAnsi="Times New Roman" w:cs="Times New Roman"/>
        </w:rPr>
        <w:t>ing</w:t>
      </w:r>
      <w:r w:rsidRPr="006959C0">
        <w:rPr>
          <w:rFonts w:ascii="Times New Roman" w:hAnsi="Times New Roman" w:cs="Times New Roman"/>
        </w:rPr>
        <w:t xml:space="preserve"> about innovative teaching practices in remote areas that can be beneficial for the entire system.</w:t>
      </w:r>
    </w:p>
    <w:p w14:paraId="6BC3D5CA" w14:textId="59F265BF" w:rsidR="005956E9" w:rsidRPr="006959C0" w:rsidRDefault="005956E9" w:rsidP="006959C0">
      <w:pPr>
        <w:pStyle w:val="ListParagraph"/>
        <w:numPr>
          <w:ilvl w:val="0"/>
          <w:numId w:val="11"/>
        </w:numPr>
        <w:spacing w:line="240" w:lineRule="auto"/>
        <w:jc w:val="both"/>
        <w:rPr>
          <w:rFonts w:ascii="Times New Roman" w:hAnsi="Times New Roman" w:cs="Times New Roman"/>
        </w:rPr>
      </w:pPr>
      <w:r w:rsidRPr="006959C0">
        <w:rPr>
          <w:rFonts w:ascii="Times New Roman" w:hAnsi="Times New Roman" w:cs="Times New Roman"/>
        </w:rPr>
        <w:t xml:space="preserve">It is essential </w:t>
      </w:r>
      <w:r w:rsidR="00AD6FFD" w:rsidRPr="006959C0">
        <w:rPr>
          <w:rFonts w:ascii="Times New Roman" w:hAnsi="Times New Roman" w:cs="Times New Roman"/>
        </w:rPr>
        <w:t>to avoid going back to a reality that normalized injustice and forgetting lessons learned during this period.</w:t>
      </w:r>
    </w:p>
    <w:p w14:paraId="6F6C33B4" w14:textId="2E89C2CE" w:rsidR="00CA3F54" w:rsidRPr="006959C0" w:rsidRDefault="007E40E2" w:rsidP="006959C0">
      <w:pPr>
        <w:spacing w:line="240" w:lineRule="auto"/>
        <w:ind w:firstLine="709"/>
        <w:jc w:val="both"/>
        <w:rPr>
          <w:rFonts w:ascii="Times New Roman" w:eastAsiaTheme="minorEastAsia" w:hAnsi="Times New Roman" w:cs="Times New Roman"/>
          <w:lang w:eastAsia="ja-JP"/>
        </w:rPr>
      </w:pPr>
      <w:r w:rsidRPr="006959C0">
        <w:rPr>
          <w:rFonts w:ascii="Times New Roman" w:eastAsiaTheme="minorEastAsia" w:hAnsi="Times New Roman" w:cs="Times New Roman"/>
          <w:lang w:eastAsia="ja-JP"/>
        </w:rPr>
        <w:t>In the case of Costa Rica, recommendations include prioritizing the mental health of students and families affected by the pandemic, and also giving priority to students with disabilities in returning to classrooms, following safety procedures. However, the specialist strongly suggested avoiding overprotecting students with disabilities, since this can cause a violation of their rights, leaving them for last in the return process.</w:t>
      </w:r>
    </w:p>
    <w:p w14:paraId="51997499" w14:textId="453F87E5" w:rsidR="008902EE" w:rsidRPr="006959C0" w:rsidRDefault="007E40E2" w:rsidP="006959C0">
      <w:pPr>
        <w:spacing w:line="240" w:lineRule="auto"/>
        <w:ind w:firstLine="709"/>
        <w:jc w:val="both"/>
        <w:rPr>
          <w:rFonts w:ascii="Times New Roman" w:eastAsiaTheme="minorEastAsia" w:hAnsi="Times New Roman" w:cs="Times New Roman"/>
          <w:lang w:eastAsia="ja-JP"/>
        </w:rPr>
      </w:pPr>
      <w:r w:rsidRPr="006959C0">
        <w:rPr>
          <w:rFonts w:ascii="Times New Roman" w:eastAsiaTheme="minorEastAsia" w:hAnsi="Times New Roman" w:cs="Times New Roman"/>
          <w:lang w:eastAsia="ja-JP"/>
        </w:rPr>
        <w:t xml:space="preserve">Lastly, the specialist </w:t>
      </w:r>
      <w:r w:rsidR="006B7DD1" w:rsidRPr="006959C0">
        <w:rPr>
          <w:rFonts w:ascii="Times New Roman" w:eastAsiaTheme="minorEastAsia" w:hAnsi="Times New Roman" w:cs="Times New Roman"/>
          <w:lang w:eastAsia="ja-JP"/>
        </w:rPr>
        <w:t>made a point of leveraging</w:t>
      </w:r>
      <w:r w:rsidRPr="006959C0">
        <w:rPr>
          <w:rFonts w:ascii="Times New Roman" w:eastAsiaTheme="minorEastAsia" w:hAnsi="Times New Roman" w:cs="Times New Roman"/>
          <w:lang w:eastAsia="ja-JP"/>
        </w:rPr>
        <w:t xml:space="preserve"> progress</w:t>
      </w:r>
      <w:r w:rsidR="006B7DD1" w:rsidRPr="006959C0">
        <w:rPr>
          <w:rFonts w:ascii="Times New Roman" w:eastAsiaTheme="minorEastAsia" w:hAnsi="Times New Roman" w:cs="Times New Roman"/>
          <w:lang w:eastAsia="ja-JP"/>
        </w:rPr>
        <w:t xml:space="preserve"> achieved</w:t>
      </w:r>
      <w:r w:rsidRPr="006959C0">
        <w:rPr>
          <w:rFonts w:ascii="Times New Roman" w:eastAsiaTheme="minorEastAsia" w:hAnsi="Times New Roman" w:cs="Times New Roman"/>
          <w:lang w:eastAsia="ja-JP"/>
        </w:rPr>
        <w:t xml:space="preserve"> </w:t>
      </w:r>
      <w:r w:rsidR="006B7DD1" w:rsidRPr="006959C0">
        <w:rPr>
          <w:rFonts w:ascii="Times New Roman" w:eastAsiaTheme="minorEastAsia" w:hAnsi="Times New Roman" w:cs="Times New Roman"/>
          <w:lang w:eastAsia="ja-JP"/>
        </w:rPr>
        <w:t>in the area of digital accessibility to maintain and strengthen it as a means of improving students</w:t>
      </w:r>
      <w:r w:rsidR="001E788D" w:rsidRPr="006959C0">
        <w:rPr>
          <w:rFonts w:ascii="Times New Roman" w:eastAsiaTheme="minorEastAsia" w:hAnsi="Times New Roman" w:cs="Times New Roman"/>
          <w:lang w:eastAsia="ja-JP"/>
        </w:rPr>
        <w:t>’</w:t>
      </w:r>
      <w:r w:rsidR="006B7DD1" w:rsidRPr="006959C0">
        <w:rPr>
          <w:rFonts w:ascii="Times New Roman" w:eastAsiaTheme="minorEastAsia" w:hAnsi="Times New Roman" w:cs="Times New Roman"/>
          <w:lang w:eastAsia="ja-JP"/>
        </w:rPr>
        <w:t xml:space="preserve"> quality of </w:t>
      </w:r>
      <w:r w:rsidR="0030385E" w:rsidRPr="006959C0">
        <w:rPr>
          <w:rFonts w:ascii="Times New Roman" w:eastAsiaTheme="minorEastAsia" w:hAnsi="Times New Roman" w:cs="Times New Roman"/>
          <w:lang w:eastAsia="ja-JP"/>
        </w:rPr>
        <w:t>life and</w:t>
      </w:r>
      <w:r w:rsidR="006B7DD1" w:rsidRPr="006959C0">
        <w:rPr>
          <w:rFonts w:ascii="Times New Roman" w:eastAsiaTheme="minorEastAsia" w:hAnsi="Times New Roman" w:cs="Times New Roman"/>
          <w:lang w:eastAsia="ja-JP"/>
        </w:rPr>
        <w:t xml:space="preserve"> continuing </w:t>
      </w:r>
      <w:r w:rsidR="001E788D" w:rsidRPr="006959C0">
        <w:rPr>
          <w:rFonts w:ascii="Times New Roman" w:eastAsiaTheme="minorEastAsia" w:hAnsi="Times New Roman" w:cs="Times New Roman"/>
          <w:lang w:eastAsia="ja-JP"/>
        </w:rPr>
        <w:t>working together</w:t>
      </w:r>
      <w:r w:rsidR="006B7DD1" w:rsidRPr="006959C0">
        <w:rPr>
          <w:rFonts w:ascii="Times New Roman" w:eastAsiaTheme="minorEastAsia" w:hAnsi="Times New Roman" w:cs="Times New Roman"/>
          <w:lang w:eastAsia="ja-JP"/>
        </w:rPr>
        <w:t xml:space="preserve"> with families and training all teachers in accessibility.</w:t>
      </w:r>
    </w:p>
    <w:p w14:paraId="38BC22DF" w14:textId="35BD034F" w:rsidR="00E86060" w:rsidRPr="006959C0" w:rsidRDefault="008173BA" w:rsidP="006959C0">
      <w:pPr>
        <w:spacing w:before="240" w:line="240" w:lineRule="auto"/>
        <w:jc w:val="both"/>
        <w:rPr>
          <w:rFonts w:ascii="Times New Roman" w:hAnsi="Times New Roman" w:cs="Times New Roman"/>
          <w:b/>
          <w:bCs/>
        </w:rPr>
      </w:pPr>
      <w:r w:rsidRPr="006959C0">
        <w:rPr>
          <w:rFonts w:ascii="Times New Roman" w:hAnsi="Times New Roman" w:cs="Times New Roman"/>
          <w:b/>
          <w:bCs/>
        </w:rPr>
        <w:t>Other Participating Countries’ Contributions</w:t>
      </w:r>
    </w:p>
    <w:p w14:paraId="7E5DAA89" w14:textId="7CF2720C" w:rsidR="00CF1C23" w:rsidRPr="006959C0" w:rsidRDefault="00F90114" w:rsidP="006959C0">
      <w:pPr>
        <w:spacing w:before="240" w:line="240" w:lineRule="auto"/>
        <w:ind w:firstLine="709"/>
        <w:jc w:val="both"/>
        <w:rPr>
          <w:rFonts w:ascii="Times New Roman" w:hAnsi="Times New Roman" w:cs="Times New Roman"/>
        </w:rPr>
      </w:pPr>
      <w:r w:rsidRPr="006959C0">
        <w:rPr>
          <w:rFonts w:ascii="Times New Roman" w:hAnsi="Times New Roman" w:cs="Times New Roman"/>
        </w:rPr>
        <w:t>When the discussion panel among specialists concluded, there was space for the other participating countries to share a challenge they faced and a solution or strategy that worked to ensure education continuation for students with disabilities</w:t>
      </w:r>
      <w:r w:rsidR="0030385E" w:rsidRPr="006959C0">
        <w:rPr>
          <w:rFonts w:ascii="Times New Roman" w:hAnsi="Times New Roman" w:cs="Times New Roman"/>
        </w:rPr>
        <w:t xml:space="preserve">. </w:t>
      </w:r>
    </w:p>
    <w:p w14:paraId="0762AAF8" w14:textId="4198351F" w:rsidR="00585913" w:rsidRPr="006959C0" w:rsidRDefault="00A9397C" w:rsidP="006959C0">
      <w:pPr>
        <w:pStyle w:val="ListParagraph"/>
        <w:numPr>
          <w:ilvl w:val="0"/>
          <w:numId w:val="5"/>
        </w:numPr>
        <w:spacing w:before="240" w:line="240" w:lineRule="auto"/>
        <w:ind w:left="142" w:hanging="142"/>
        <w:jc w:val="both"/>
        <w:rPr>
          <w:rFonts w:ascii="Times New Roman" w:hAnsi="Times New Roman" w:cs="Times New Roman"/>
        </w:rPr>
      </w:pPr>
      <w:r w:rsidRPr="006959C0">
        <w:rPr>
          <w:rFonts w:ascii="Times New Roman" w:hAnsi="Times New Roman" w:cs="Times New Roman"/>
          <w:b/>
          <w:bCs/>
        </w:rPr>
        <w:t>Chile</w:t>
      </w:r>
      <w:r w:rsidR="000E510C" w:rsidRPr="006959C0">
        <w:rPr>
          <w:rFonts w:ascii="Times New Roman" w:hAnsi="Times New Roman" w:cs="Times New Roman"/>
        </w:rPr>
        <w:t xml:space="preserve"> </w:t>
      </w:r>
      <w:r w:rsidR="00E1643C" w:rsidRPr="006959C0">
        <w:rPr>
          <w:rFonts w:ascii="Times New Roman" w:hAnsi="Times New Roman" w:cs="Times New Roman"/>
        </w:rPr>
        <w:t>stated that one of the greatest challenges was Internet connection access</w:t>
      </w:r>
      <w:r w:rsidRPr="006959C0">
        <w:rPr>
          <w:rFonts w:ascii="Times New Roman" w:hAnsi="Times New Roman" w:cs="Times New Roman"/>
        </w:rPr>
        <w:t xml:space="preserve">. </w:t>
      </w:r>
      <w:r w:rsidR="00E1643C" w:rsidRPr="006959C0">
        <w:rPr>
          <w:rFonts w:ascii="Times New Roman" w:hAnsi="Times New Roman" w:cs="Times New Roman"/>
        </w:rPr>
        <w:t>An initiative with positive outcomes has been broadcasting short episodes with lessons for students with hearing disabilities on television.</w:t>
      </w:r>
    </w:p>
    <w:p w14:paraId="17E4A6F9" w14:textId="77777777" w:rsidR="00160898" w:rsidRPr="006959C0" w:rsidRDefault="00160898" w:rsidP="006959C0">
      <w:pPr>
        <w:pStyle w:val="ListParagraph"/>
        <w:spacing w:before="240" w:line="240" w:lineRule="auto"/>
        <w:ind w:left="142"/>
        <w:jc w:val="both"/>
        <w:rPr>
          <w:rFonts w:ascii="Times New Roman" w:hAnsi="Times New Roman" w:cs="Times New Roman"/>
          <w:highlight w:val="cyan"/>
        </w:rPr>
      </w:pPr>
    </w:p>
    <w:p w14:paraId="10EB49DD" w14:textId="426A2D9A" w:rsidR="00160898" w:rsidRPr="006959C0" w:rsidRDefault="00301A3D" w:rsidP="006959C0">
      <w:pPr>
        <w:pStyle w:val="ListParagraph"/>
        <w:numPr>
          <w:ilvl w:val="0"/>
          <w:numId w:val="5"/>
        </w:numPr>
        <w:spacing w:before="240" w:line="240" w:lineRule="auto"/>
        <w:ind w:left="142" w:hanging="142"/>
        <w:jc w:val="both"/>
        <w:rPr>
          <w:rFonts w:ascii="Times New Roman" w:hAnsi="Times New Roman" w:cs="Times New Roman"/>
        </w:rPr>
      </w:pPr>
      <w:r w:rsidRPr="006959C0">
        <w:rPr>
          <w:rFonts w:ascii="Times New Roman" w:hAnsi="Times New Roman" w:cs="Times New Roman"/>
          <w:b/>
          <w:bCs/>
        </w:rPr>
        <w:t>Ecuador</w:t>
      </w:r>
      <w:r w:rsidRPr="006959C0">
        <w:rPr>
          <w:rFonts w:ascii="Times New Roman" w:hAnsi="Times New Roman" w:cs="Times New Roman"/>
        </w:rPr>
        <w:t xml:space="preserve"> </w:t>
      </w:r>
      <w:r w:rsidR="00E1643C" w:rsidRPr="006959C0">
        <w:rPr>
          <w:rFonts w:ascii="Times New Roman" w:hAnsi="Times New Roman" w:cs="Times New Roman"/>
        </w:rPr>
        <w:t>said that the greatest challenge is having adapted materials for students with disabilities, which caused mass adaptation and production of materials</w:t>
      </w:r>
      <w:r w:rsidR="00A9397C" w:rsidRPr="006959C0">
        <w:rPr>
          <w:rFonts w:ascii="Times New Roman" w:hAnsi="Times New Roman" w:cs="Times New Roman"/>
        </w:rPr>
        <w:t>.</w:t>
      </w:r>
      <w:r w:rsidR="00E1643C" w:rsidRPr="006959C0">
        <w:rPr>
          <w:rFonts w:ascii="Times New Roman" w:hAnsi="Times New Roman" w:cs="Times New Roman"/>
        </w:rPr>
        <w:t xml:space="preserve"> In addition, an open-access repository was set up in </w:t>
      </w:r>
      <w:r w:rsidR="00E1643C" w:rsidRPr="006959C0">
        <w:rPr>
          <w:rFonts w:ascii="Times New Roman" w:hAnsi="Times New Roman" w:cs="Times New Roman"/>
        </w:rPr>
        <w:lastRenderedPageBreak/>
        <w:t xml:space="preserve">a microsite for students with disabilities. </w:t>
      </w:r>
      <w:r w:rsidR="006A3A02" w:rsidRPr="006959C0">
        <w:rPr>
          <w:rFonts w:ascii="Times New Roman" w:hAnsi="Times New Roman" w:cs="Times New Roman"/>
        </w:rPr>
        <w:t>Due to the large number of WhatsApp groups with families and students, it was also necessary to provide guidelines on the use of this application.</w:t>
      </w:r>
    </w:p>
    <w:p w14:paraId="2D7D5A95" w14:textId="77777777" w:rsidR="00160898" w:rsidRPr="006959C0" w:rsidRDefault="00160898" w:rsidP="006959C0">
      <w:pPr>
        <w:pStyle w:val="ListParagraph"/>
        <w:spacing w:line="240" w:lineRule="auto"/>
        <w:rPr>
          <w:rFonts w:ascii="Times New Roman" w:hAnsi="Times New Roman" w:cs="Times New Roman"/>
          <w:highlight w:val="cyan"/>
        </w:rPr>
      </w:pPr>
    </w:p>
    <w:p w14:paraId="3452723D" w14:textId="5F427AB0" w:rsidR="00160898" w:rsidRPr="006959C0" w:rsidRDefault="001579C1" w:rsidP="006959C0">
      <w:pPr>
        <w:pStyle w:val="ListParagraph"/>
        <w:numPr>
          <w:ilvl w:val="0"/>
          <w:numId w:val="5"/>
        </w:numPr>
        <w:spacing w:before="240" w:line="240" w:lineRule="auto"/>
        <w:ind w:left="142" w:hanging="142"/>
        <w:jc w:val="both"/>
        <w:rPr>
          <w:rFonts w:ascii="Times New Roman" w:hAnsi="Times New Roman" w:cs="Times New Roman"/>
        </w:rPr>
      </w:pPr>
      <w:r w:rsidRPr="006959C0">
        <w:rPr>
          <w:rFonts w:ascii="Times New Roman" w:hAnsi="Times New Roman" w:cs="Times New Roman"/>
          <w:b/>
          <w:bCs/>
        </w:rPr>
        <w:t>Guatemala</w:t>
      </w:r>
      <w:r w:rsidR="00F337A5" w:rsidRPr="006959C0">
        <w:rPr>
          <w:rFonts w:ascii="Times New Roman" w:hAnsi="Times New Roman" w:cs="Times New Roman"/>
        </w:rPr>
        <w:t xml:space="preserve"> </w:t>
      </w:r>
      <w:r w:rsidR="001431A8" w:rsidRPr="006959C0">
        <w:rPr>
          <w:rFonts w:ascii="Times New Roman" w:hAnsi="Times New Roman" w:cs="Times New Roman"/>
        </w:rPr>
        <w:t>stated that, as with the other participating countries, Internet connection has been the greatest difficulty</w:t>
      </w:r>
      <w:r w:rsidRPr="006959C0">
        <w:rPr>
          <w:rFonts w:ascii="Times New Roman" w:hAnsi="Times New Roman" w:cs="Times New Roman"/>
        </w:rPr>
        <w:t>.</w:t>
      </w:r>
      <w:r w:rsidR="001431A8" w:rsidRPr="006959C0">
        <w:rPr>
          <w:rFonts w:ascii="Times New Roman" w:hAnsi="Times New Roman" w:cs="Times New Roman"/>
        </w:rPr>
        <w:t xml:space="preserve"> Among actions taken is the creation of self-learning guides and resources distributed with meals. Moreover, teaching guides were prepared with model lessons broadcast on radio and television for inclusion purposes and a site was set up within the web portal to share accessible resources. A law was passed to recognize sign language as another language in the country and lessons were taught in sign language on television. Psychosocial and emotional </w:t>
      </w:r>
      <w:r w:rsidR="00AA704E" w:rsidRPr="006959C0">
        <w:rPr>
          <w:rFonts w:ascii="Times New Roman" w:hAnsi="Times New Roman" w:cs="Times New Roman"/>
        </w:rPr>
        <w:t>support was provided, and partnerships were established with institutions that provided accessible resources.</w:t>
      </w:r>
    </w:p>
    <w:p w14:paraId="59F570B1" w14:textId="77777777" w:rsidR="00160898" w:rsidRPr="006959C0" w:rsidRDefault="00160898" w:rsidP="006959C0">
      <w:pPr>
        <w:pStyle w:val="ListParagraph"/>
        <w:spacing w:line="240" w:lineRule="auto"/>
        <w:rPr>
          <w:rFonts w:ascii="Times New Roman" w:hAnsi="Times New Roman" w:cs="Times New Roman"/>
          <w:highlight w:val="cyan"/>
        </w:rPr>
      </w:pPr>
    </w:p>
    <w:p w14:paraId="19E0CC59" w14:textId="2F1F4760" w:rsidR="00160898" w:rsidRPr="006959C0" w:rsidRDefault="001579C1" w:rsidP="006959C0">
      <w:pPr>
        <w:pStyle w:val="ListParagraph"/>
        <w:numPr>
          <w:ilvl w:val="0"/>
          <w:numId w:val="5"/>
        </w:numPr>
        <w:spacing w:before="240" w:line="240" w:lineRule="auto"/>
        <w:ind w:left="142" w:hanging="142"/>
        <w:jc w:val="both"/>
        <w:rPr>
          <w:rFonts w:ascii="Times New Roman" w:hAnsi="Times New Roman" w:cs="Times New Roman"/>
        </w:rPr>
      </w:pPr>
      <w:r w:rsidRPr="006959C0">
        <w:rPr>
          <w:rFonts w:ascii="Times New Roman" w:hAnsi="Times New Roman" w:cs="Times New Roman"/>
          <w:b/>
          <w:bCs/>
        </w:rPr>
        <w:t>Nicaragua</w:t>
      </w:r>
      <w:r w:rsidR="004642CD" w:rsidRPr="006959C0">
        <w:rPr>
          <w:rFonts w:ascii="Times New Roman" w:hAnsi="Times New Roman" w:cs="Times New Roman"/>
        </w:rPr>
        <w:t xml:space="preserve"> </w:t>
      </w:r>
      <w:r w:rsidR="007207AE" w:rsidRPr="006959C0">
        <w:rPr>
          <w:rFonts w:ascii="Times New Roman" w:hAnsi="Times New Roman" w:cs="Times New Roman"/>
        </w:rPr>
        <w:t>said that it is fundamental to remember that disabilities are not part of a person, but hidden barriers in society, that disabilities are not a disease, but a condition, and that we do not ask for compassion, but respect for people in these conditions</w:t>
      </w:r>
      <w:r w:rsidRPr="006959C0">
        <w:rPr>
          <w:rFonts w:ascii="Times New Roman" w:hAnsi="Times New Roman" w:cs="Times New Roman"/>
        </w:rPr>
        <w:t>.</w:t>
      </w:r>
      <w:r w:rsidR="007207AE" w:rsidRPr="006959C0">
        <w:rPr>
          <w:rFonts w:ascii="Times New Roman" w:hAnsi="Times New Roman" w:cs="Times New Roman"/>
        </w:rPr>
        <w:t xml:space="preserve"> Moreover, they called for solutions and not promoting barriers. Among Program Love’s initiatives are ensuring early childhood nutrition and creating materials to promote spaces and activities to share with children.</w:t>
      </w:r>
    </w:p>
    <w:p w14:paraId="600C31B8" w14:textId="77777777" w:rsidR="00160898" w:rsidRPr="006959C0" w:rsidRDefault="00160898" w:rsidP="006959C0">
      <w:pPr>
        <w:pStyle w:val="ListParagraph"/>
        <w:spacing w:line="240" w:lineRule="auto"/>
        <w:rPr>
          <w:rFonts w:ascii="Times New Roman" w:hAnsi="Times New Roman" w:cs="Times New Roman"/>
          <w:highlight w:val="cyan"/>
        </w:rPr>
      </w:pPr>
    </w:p>
    <w:p w14:paraId="42941BEF" w14:textId="0A4E8C4D" w:rsidR="00160898" w:rsidRPr="006959C0" w:rsidRDefault="001579C1" w:rsidP="006959C0">
      <w:pPr>
        <w:pStyle w:val="ListParagraph"/>
        <w:numPr>
          <w:ilvl w:val="0"/>
          <w:numId w:val="5"/>
        </w:numPr>
        <w:spacing w:before="240" w:line="240" w:lineRule="auto"/>
        <w:ind w:left="142" w:hanging="142"/>
        <w:jc w:val="both"/>
        <w:rPr>
          <w:rFonts w:ascii="Times New Roman" w:hAnsi="Times New Roman" w:cs="Times New Roman"/>
        </w:rPr>
      </w:pPr>
      <w:r w:rsidRPr="006959C0">
        <w:rPr>
          <w:rFonts w:ascii="Times New Roman" w:hAnsi="Times New Roman" w:cs="Times New Roman"/>
          <w:b/>
          <w:bCs/>
        </w:rPr>
        <w:t>Paraguay</w:t>
      </w:r>
      <w:r w:rsidR="00855A0B" w:rsidRPr="006959C0">
        <w:rPr>
          <w:rFonts w:ascii="Times New Roman" w:hAnsi="Times New Roman" w:cs="Times New Roman"/>
        </w:rPr>
        <w:t xml:space="preserve"> </w:t>
      </w:r>
      <w:r w:rsidR="00FB5E89" w:rsidRPr="006959C0">
        <w:rPr>
          <w:rFonts w:ascii="Times New Roman" w:hAnsi="Times New Roman" w:cs="Times New Roman"/>
        </w:rPr>
        <w:t>agreed that Internet connection has been the most prominent challenge</w:t>
      </w:r>
      <w:r w:rsidRPr="006959C0">
        <w:rPr>
          <w:rFonts w:ascii="Times New Roman" w:hAnsi="Times New Roman" w:cs="Times New Roman"/>
        </w:rPr>
        <w:t>.</w:t>
      </w:r>
      <w:r w:rsidR="00FB5E89" w:rsidRPr="006959C0">
        <w:rPr>
          <w:rFonts w:ascii="Times New Roman" w:hAnsi="Times New Roman" w:cs="Times New Roman"/>
        </w:rPr>
        <w:t xml:space="preserve"> They also referred to the increase in the provision of materials for people with hearing disabilities by the Ministry, to conventions established with various telecommunications service providers so that students could access certain webpages and applications for free, and to the creation of acc</w:t>
      </w:r>
      <w:r w:rsidR="004224EC" w:rsidRPr="006959C0">
        <w:rPr>
          <w:rFonts w:ascii="Times New Roman" w:hAnsi="Times New Roman" w:cs="Times New Roman"/>
        </w:rPr>
        <w:t>essible materials in the Ministry’s platform, which are available to download.</w:t>
      </w:r>
    </w:p>
    <w:p w14:paraId="47006E59" w14:textId="77777777" w:rsidR="00160898" w:rsidRPr="006959C0" w:rsidRDefault="00160898" w:rsidP="006959C0">
      <w:pPr>
        <w:pStyle w:val="ListParagraph"/>
        <w:spacing w:line="240" w:lineRule="auto"/>
        <w:rPr>
          <w:rFonts w:ascii="Times New Roman" w:hAnsi="Times New Roman" w:cs="Times New Roman"/>
          <w:highlight w:val="cyan"/>
        </w:rPr>
      </w:pPr>
    </w:p>
    <w:p w14:paraId="5CDB7316" w14:textId="1194F2AE" w:rsidR="001B7CCC" w:rsidRPr="006959C0" w:rsidRDefault="001579C1" w:rsidP="006959C0">
      <w:pPr>
        <w:pStyle w:val="ListParagraph"/>
        <w:numPr>
          <w:ilvl w:val="0"/>
          <w:numId w:val="5"/>
        </w:numPr>
        <w:spacing w:before="240" w:line="240" w:lineRule="auto"/>
        <w:ind w:left="142" w:hanging="142"/>
        <w:jc w:val="both"/>
        <w:rPr>
          <w:rFonts w:ascii="Times New Roman" w:hAnsi="Times New Roman" w:cs="Times New Roman"/>
        </w:rPr>
      </w:pPr>
      <w:r w:rsidRPr="006959C0">
        <w:rPr>
          <w:rFonts w:ascii="Times New Roman" w:hAnsi="Times New Roman" w:cs="Times New Roman"/>
          <w:b/>
          <w:bCs/>
        </w:rPr>
        <w:t>Uruguay</w:t>
      </w:r>
      <w:r w:rsidR="00A46E3D" w:rsidRPr="006959C0">
        <w:rPr>
          <w:rFonts w:ascii="Times New Roman" w:hAnsi="Times New Roman" w:cs="Times New Roman"/>
        </w:rPr>
        <w:t xml:space="preserve"> </w:t>
      </w:r>
      <w:r w:rsidR="004224EC" w:rsidRPr="006959C0">
        <w:rPr>
          <w:rFonts w:ascii="Times New Roman" w:hAnsi="Times New Roman" w:cs="Times New Roman"/>
        </w:rPr>
        <w:t>pointed out the need to work as a system to ensure inclusion through inter-institutional and inter-sectoral collaboration in order to address diversity. In addition, they underscored the importance of switching to inclusive and accessible environments, and the value of national and regional networks.</w:t>
      </w:r>
    </w:p>
    <w:p w14:paraId="011005EF" w14:textId="125D8D58" w:rsidR="001B7CCC" w:rsidRPr="006959C0" w:rsidRDefault="008173BA" w:rsidP="006959C0">
      <w:pPr>
        <w:spacing w:before="240" w:line="240" w:lineRule="auto"/>
        <w:rPr>
          <w:rFonts w:ascii="Times New Roman" w:hAnsi="Times New Roman" w:cs="Times New Roman"/>
          <w:b/>
          <w:bCs/>
        </w:rPr>
      </w:pPr>
      <w:r w:rsidRPr="006959C0">
        <w:rPr>
          <w:rFonts w:ascii="Times New Roman" w:hAnsi="Times New Roman" w:cs="Times New Roman"/>
          <w:b/>
          <w:bCs/>
        </w:rPr>
        <w:t>Conclusion</w:t>
      </w:r>
      <w:r w:rsidR="002621EA" w:rsidRPr="006959C0">
        <w:rPr>
          <w:rFonts w:ascii="Times New Roman" w:hAnsi="Times New Roman" w:cs="Times New Roman"/>
          <w:b/>
          <w:bCs/>
        </w:rPr>
        <w:t>s</w:t>
      </w:r>
    </w:p>
    <w:p w14:paraId="26B51036" w14:textId="4E2989BC" w:rsidR="001B7CCC" w:rsidRPr="006959C0" w:rsidRDefault="004224EC" w:rsidP="006959C0">
      <w:pPr>
        <w:spacing w:before="240" w:line="240" w:lineRule="auto"/>
        <w:ind w:firstLine="709"/>
        <w:jc w:val="both"/>
        <w:rPr>
          <w:rFonts w:ascii="Times New Roman" w:hAnsi="Times New Roman" w:cs="Times New Roman"/>
          <w:b/>
          <w:bCs/>
        </w:rPr>
      </w:pPr>
      <w:r w:rsidRPr="006959C0">
        <w:rPr>
          <w:rFonts w:ascii="Times New Roman" w:hAnsi="Times New Roman" w:cs="Times New Roman"/>
        </w:rPr>
        <w:t>As a result of the dialogue</w:t>
      </w:r>
      <w:r w:rsidR="004E040C" w:rsidRPr="006959C0">
        <w:rPr>
          <w:rFonts w:ascii="Times New Roman" w:hAnsi="Times New Roman" w:cs="Times New Roman"/>
        </w:rPr>
        <w:t xml:space="preserve"> on educational experiences and challenges</w:t>
      </w:r>
      <w:r w:rsidR="004E040C" w:rsidRPr="006959C0">
        <w:rPr>
          <w:rFonts w:ascii="Times New Roman" w:hAnsi="Times New Roman" w:cs="Times New Roman"/>
          <w:snapToGrid w:val="0"/>
        </w:rPr>
        <w:t xml:space="preserve"> for people with disabilities during the pandemic, there was a productive exchange of learning</w:t>
      </w:r>
      <w:r w:rsidR="00FA06EC" w:rsidRPr="006959C0">
        <w:rPr>
          <w:rFonts w:ascii="Times New Roman" w:hAnsi="Times New Roman" w:cs="Times New Roman"/>
          <w:snapToGrid w:val="0"/>
        </w:rPr>
        <w:t>s</w:t>
      </w:r>
      <w:r w:rsidR="004E040C" w:rsidRPr="006959C0">
        <w:rPr>
          <w:rFonts w:ascii="Times New Roman" w:hAnsi="Times New Roman" w:cs="Times New Roman"/>
          <w:snapToGrid w:val="0"/>
        </w:rPr>
        <w:t xml:space="preserve"> and recommendations from a multi-dimensional perspective, with the participation of not only specialists in the area of accessibility, but also of families and students. In our entire region, mothe</w:t>
      </w:r>
      <w:r w:rsidR="00733265" w:rsidRPr="006959C0">
        <w:rPr>
          <w:rFonts w:ascii="Times New Roman" w:hAnsi="Times New Roman" w:cs="Times New Roman"/>
          <w:snapToGrid w:val="0"/>
        </w:rPr>
        <w:t>rs have accounted for almost 70 per </w:t>
      </w:r>
      <w:r w:rsidR="004E040C" w:rsidRPr="006959C0">
        <w:rPr>
          <w:rFonts w:ascii="Times New Roman" w:hAnsi="Times New Roman" w:cs="Times New Roman"/>
          <w:snapToGrid w:val="0"/>
        </w:rPr>
        <w:t xml:space="preserve">cent of </w:t>
      </w:r>
      <w:r w:rsidR="00055C0B" w:rsidRPr="006959C0">
        <w:rPr>
          <w:rFonts w:ascii="Times New Roman" w:hAnsi="Times New Roman" w:cs="Times New Roman"/>
          <w:snapToGrid w:val="0"/>
        </w:rPr>
        <w:t>people guiding children with schoolwork at home. It is especially worth mentioning mothers of children with disabilities that have bravely and passionately faced additional challenges caused by the pandemic. Likewise, students have made great efforts to continue studying remotely.</w:t>
      </w:r>
    </w:p>
    <w:p w14:paraId="74E951B9" w14:textId="5C21AD25" w:rsidR="001B7CCC" w:rsidRPr="006959C0" w:rsidRDefault="0003628F" w:rsidP="006959C0">
      <w:pPr>
        <w:spacing w:before="240" w:line="240" w:lineRule="auto"/>
        <w:ind w:firstLine="709"/>
        <w:jc w:val="both"/>
        <w:rPr>
          <w:rFonts w:ascii="Times New Roman" w:hAnsi="Times New Roman" w:cs="Times New Roman"/>
        </w:rPr>
      </w:pPr>
      <w:r w:rsidRPr="006959C0">
        <w:rPr>
          <w:rFonts w:ascii="Times New Roman" w:hAnsi="Times New Roman" w:cs="Times New Roman"/>
        </w:rPr>
        <w:t>Among topics discussed, it was confirmed that COVID-19 has deepened pre-existing inequalities in terms of digital accessibility to ensure access to inclusive and quality education for people with disabilities</w:t>
      </w:r>
      <w:r w:rsidR="00A66FF7" w:rsidRPr="006959C0">
        <w:rPr>
          <w:rFonts w:ascii="Times New Roman" w:hAnsi="Times New Roman" w:cs="Times New Roman"/>
        </w:rPr>
        <w:t>.</w:t>
      </w:r>
      <w:r w:rsidRPr="006959C0">
        <w:rPr>
          <w:rFonts w:ascii="Times New Roman" w:hAnsi="Times New Roman" w:cs="Times New Roman"/>
        </w:rPr>
        <w:t xml:space="preserve"> Emphasis was placed on the importance of creating accessible materials, strengthening family-school partnerships, teacher training in the use of new technologies, and identifying various strategies to address diversity and face Internet connection problems.</w:t>
      </w:r>
    </w:p>
    <w:p w14:paraId="454742C4" w14:textId="1E77701B" w:rsidR="001B7CCC" w:rsidRDefault="0003628F" w:rsidP="006959C0">
      <w:pPr>
        <w:spacing w:before="240" w:line="240" w:lineRule="auto"/>
        <w:ind w:firstLine="709"/>
        <w:jc w:val="both"/>
        <w:rPr>
          <w:rFonts w:ascii="Times New Roman" w:hAnsi="Times New Roman" w:cs="Times New Roman"/>
          <w:bCs/>
        </w:rPr>
      </w:pPr>
      <w:r w:rsidRPr="006959C0">
        <w:rPr>
          <w:rFonts w:ascii="Times New Roman" w:hAnsi="Times New Roman" w:cs="Times New Roman"/>
          <w:bCs/>
        </w:rPr>
        <w:t>In addition, the other participating countries were able to briefly share their experiences and challenges faced. Such experiences enabled the beginning of a knowledge and learning co-creation process in order to improve school environments and promote inclusion and accessibility</w:t>
      </w:r>
      <w:r w:rsidR="00DA698C" w:rsidRPr="006959C0">
        <w:rPr>
          <w:rFonts w:ascii="Times New Roman" w:hAnsi="Times New Roman" w:cs="Times New Roman"/>
          <w:bCs/>
        </w:rPr>
        <w:t xml:space="preserve"> in education</w:t>
      </w:r>
      <w:r w:rsidRPr="006959C0">
        <w:rPr>
          <w:rFonts w:ascii="Times New Roman" w:hAnsi="Times New Roman" w:cs="Times New Roman"/>
          <w:bCs/>
        </w:rPr>
        <w:t xml:space="preserve"> for students with disabilities.</w:t>
      </w:r>
    </w:p>
    <w:p w14:paraId="4DCCCB13" w14:textId="77777777" w:rsidR="00854DBE" w:rsidRDefault="00854DBE" w:rsidP="006959C0">
      <w:pPr>
        <w:spacing w:before="240" w:line="240" w:lineRule="auto"/>
        <w:ind w:firstLine="709"/>
        <w:jc w:val="both"/>
        <w:rPr>
          <w:rFonts w:ascii="Times New Roman" w:hAnsi="Times New Roman" w:cs="Times New Roman"/>
          <w:bCs/>
        </w:rPr>
      </w:pPr>
    </w:p>
    <w:p w14:paraId="012155A1" w14:textId="77777777" w:rsidR="00854DBE" w:rsidRPr="006959C0" w:rsidRDefault="00854DBE" w:rsidP="006959C0">
      <w:pPr>
        <w:spacing w:before="240" w:line="240" w:lineRule="auto"/>
        <w:ind w:firstLine="709"/>
        <w:jc w:val="both"/>
        <w:rPr>
          <w:rFonts w:ascii="Times New Roman" w:hAnsi="Times New Roman" w:cs="Times New Roman"/>
          <w:bCs/>
        </w:rPr>
      </w:pPr>
    </w:p>
    <w:p w14:paraId="074EF4D7" w14:textId="7BFD64FC" w:rsidR="002621EA" w:rsidRPr="006959C0" w:rsidRDefault="008173BA" w:rsidP="006959C0">
      <w:pPr>
        <w:spacing w:before="240" w:line="240" w:lineRule="auto"/>
        <w:rPr>
          <w:rFonts w:ascii="Times New Roman" w:hAnsi="Times New Roman" w:cs="Times New Roman"/>
          <w:b/>
          <w:bCs/>
        </w:rPr>
      </w:pPr>
      <w:r w:rsidRPr="006959C0">
        <w:rPr>
          <w:rFonts w:ascii="Times New Roman" w:hAnsi="Times New Roman" w:cs="Times New Roman"/>
          <w:b/>
          <w:bCs/>
        </w:rPr>
        <w:lastRenderedPageBreak/>
        <w:t>Next Steps and Requests</w:t>
      </w:r>
    </w:p>
    <w:p w14:paraId="3B048112" w14:textId="0C93789C" w:rsidR="001B7CCC" w:rsidRPr="006959C0" w:rsidRDefault="000F23EB" w:rsidP="006959C0">
      <w:pPr>
        <w:pStyle w:val="CommentText"/>
        <w:ind w:firstLine="709"/>
        <w:jc w:val="both"/>
        <w:rPr>
          <w:rFonts w:ascii="Times New Roman" w:hAnsi="Times New Roman" w:cs="Times New Roman"/>
          <w:sz w:val="22"/>
          <w:szCs w:val="22"/>
        </w:rPr>
      </w:pPr>
      <w:r w:rsidRPr="006959C0">
        <w:rPr>
          <w:rFonts w:ascii="Times New Roman" w:hAnsi="Times New Roman" w:cs="Times New Roman"/>
          <w:sz w:val="22"/>
          <w:szCs w:val="22"/>
        </w:rPr>
        <w:t xml:space="preserve">As part of the ministerial process, the Technical Secretariat of the CIE has provided support to Member States in the systematization of strategies, actions and programs implemented </w:t>
      </w:r>
      <w:r w:rsidR="00A124EE" w:rsidRPr="006959C0">
        <w:rPr>
          <w:rFonts w:ascii="Times New Roman" w:hAnsi="Times New Roman" w:cs="Times New Roman"/>
          <w:sz w:val="22"/>
          <w:szCs w:val="22"/>
        </w:rPr>
        <w:t xml:space="preserve">to </w:t>
      </w:r>
      <w:r w:rsidRPr="006959C0">
        <w:rPr>
          <w:rFonts w:ascii="Times New Roman" w:hAnsi="Times New Roman" w:cs="Times New Roman"/>
          <w:sz w:val="22"/>
          <w:szCs w:val="22"/>
        </w:rPr>
        <w:t>ensure continuation of education in the context of the pandemic. Considering that the Hemispheric Action Proposal for the Continuation of Education (PHACE) was introduced when the CIE Work Plan was approved, a summary of the steps discussed is presented herein, in order to promote the strengthening of public policies in the region.</w:t>
      </w:r>
    </w:p>
    <w:p w14:paraId="754E140D" w14:textId="28D10E28" w:rsidR="00301A3D" w:rsidRPr="006959C0" w:rsidRDefault="00A124EE" w:rsidP="006959C0">
      <w:pPr>
        <w:pStyle w:val="CommentText"/>
        <w:ind w:firstLine="709"/>
        <w:jc w:val="both"/>
        <w:rPr>
          <w:rFonts w:ascii="Times New Roman" w:hAnsi="Times New Roman" w:cs="Times New Roman"/>
          <w:sz w:val="22"/>
          <w:szCs w:val="22"/>
        </w:rPr>
      </w:pPr>
      <w:r w:rsidRPr="006959C0">
        <w:rPr>
          <w:rFonts w:ascii="Times New Roman" w:hAnsi="Times New Roman" w:cs="Times New Roman"/>
          <w:sz w:val="22"/>
          <w:szCs w:val="22"/>
        </w:rPr>
        <w:t xml:space="preserve">As a result of this meeting centered on accessibility and education continuation for people with disabilities, the value of this type of exchange was appreciated. Therefore, with the support of the Technical Secretariat of the CIE, a virtual space was established on the CIE portal to keep the conversation and documentation exchange going. Furthermore, </w:t>
      </w:r>
      <w:r w:rsidR="007346CF" w:rsidRPr="006959C0">
        <w:rPr>
          <w:rFonts w:ascii="Times New Roman" w:hAnsi="Times New Roman" w:cs="Times New Roman"/>
          <w:sz w:val="22"/>
          <w:szCs w:val="22"/>
        </w:rPr>
        <w:t>the National Director of Educational Technologies of Ecuador, Andrés Bedón, stated the following: The creation of a regional repository must be undertaken from a wider approach, so I request that a regional open-access repository be set up for teachers, families and students, making the most of the educational resources produced by countries before, during and after emergency declarations caused by the pandemic. This educational repository must mainstream accessibility for all members of the educational community, taking into account accessibility in rural areas, and the needs and characteristics of peoples, nationalities, and people with disabilities, among others.</w:t>
      </w:r>
    </w:p>
    <w:p w14:paraId="125545FF" w14:textId="77777777" w:rsidR="007346CF" w:rsidRPr="006959C0" w:rsidRDefault="007346CF" w:rsidP="006959C0">
      <w:pPr>
        <w:pStyle w:val="CommentText"/>
        <w:ind w:firstLine="709"/>
        <w:jc w:val="both"/>
        <w:rPr>
          <w:rFonts w:ascii="Times New Roman" w:hAnsi="Times New Roman" w:cs="Times New Roman"/>
          <w:sz w:val="22"/>
          <w:szCs w:val="22"/>
        </w:rPr>
      </w:pPr>
    </w:p>
    <w:p w14:paraId="7718ED51" w14:textId="6B05B987" w:rsidR="007346CF" w:rsidRPr="006959C0" w:rsidRDefault="00C4747E" w:rsidP="006959C0">
      <w:pPr>
        <w:spacing w:before="240" w:line="240" w:lineRule="auto"/>
        <w:jc w:val="center"/>
        <w:rPr>
          <w:rFonts w:ascii="Times New Roman" w:hAnsi="Times New Roman" w:cs="Times New Roman"/>
          <w:b/>
          <w:bCs/>
        </w:rPr>
      </w:pPr>
      <w:r w:rsidRPr="006959C0">
        <w:rPr>
          <w:rFonts w:ascii="Times New Roman" w:hAnsi="Times New Roman" w:cs="Times New Roman"/>
          <w:b/>
          <w:bCs/>
          <w:noProof/>
          <w:lang w:val="es-AR" w:eastAsia="es-AR"/>
        </w:rPr>
        <w:drawing>
          <wp:inline distT="0" distB="0" distL="0" distR="0" wp14:anchorId="55CFC38C" wp14:editId="375824AB">
            <wp:extent cx="5943600" cy="3202305"/>
            <wp:effectExtent l="0" t="0" r="0" b="0"/>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943600" cy="3202305"/>
                    </a:xfrm>
                    <a:prstGeom prst="rect">
                      <a:avLst/>
                    </a:prstGeom>
                  </pic:spPr>
                </pic:pic>
              </a:graphicData>
            </a:graphic>
          </wp:inline>
        </w:drawing>
      </w:r>
    </w:p>
    <w:p w14:paraId="6C6B0DFE" w14:textId="77777777" w:rsidR="007346CF" w:rsidRDefault="007346CF" w:rsidP="006959C0">
      <w:pPr>
        <w:spacing w:after="0" w:line="240" w:lineRule="auto"/>
        <w:rPr>
          <w:rFonts w:ascii="Times New Roman" w:hAnsi="Times New Roman" w:cs="Times New Roman"/>
          <w:b/>
          <w:bCs/>
        </w:rPr>
      </w:pPr>
    </w:p>
    <w:p w14:paraId="5A5DE78E" w14:textId="77777777" w:rsidR="00854DBE" w:rsidRDefault="00854DBE" w:rsidP="006959C0">
      <w:pPr>
        <w:spacing w:after="0" w:line="240" w:lineRule="auto"/>
        <w:rPr>
          <w:rFonts w:ascii="Times New Roman" w:hAnsi="Times New Roman" w:cs="Times New Roman"/>
          <w:b/>
          <w:bCs/>
        </w:rPr>
      </w:pPr>
    </w:p>
    <w:p w14:paraId="2A5AA47E" w14:textId="77777777" w:rsidR="00854DBE" w:rsidRDefault="00854DBE" w:rsidP="006959C0">
      <w:pPr>
        <w:spacing w:after="0" w:line="240" w:lineRule="auto"/>
        <w:rPr>
          <w:rFonts w:ascii="Times New Roman" w:hAnsi="Times New Roman" w:cs="Times New Roman"/>
          <w:b/>
          <w:bCs/>
        </w:rPr>
      </w:pPr>
    </w:p>
    <w:p w14:paraId="305931FD" w14:textId="77777777" w:rsidR="00854DBE" w:rsidRDefault="00854DBE" w:rsidP="006959C0">
      <w:pPr>
        <w:spacing w:after="0" w:line="240" w:lineRule="auto"/>
        <w:rPr>
          <w:rFonts w:ascii="Times New Roman" w:hAnsi="Times New Roman" w:cs="Times New Roman"/>
          <w:b/>
          <w:bCs/>
        </w:rPr>
      </w:pPr>
    </w:p>
    <w:p w14:paraId="628A7563" w14:textId="77777777" w:rsidR="00854DBE" w:rsidRDefault="00854DBE" w:rsidP="006959C0">
      <w:pPr>
        <w:spacing w:after="0" w:line="240" w:lineRule="auto"/>
        <w:rPr>
          <w:rFonts w:ascii="Times New Roman" w:hAnsi="Times New Roman" w:cs="Times New Roman"/>
          <w:b/>
          <w:bCs/>
        </w:rPr>
      </w:pPr>
    </w:p>
    <w:p w14:paraId="75AF3973" w14:textId="77777777" w:rsidR="00854DBE" w:rsidRDefault="00854DBE" w:rsidP="006959C0">
      <w:pPr>
        <w:spacing w:after="0" w:line="240" w:lineRule="auto"/>
        <w:rPr>
          <w:rFonts w:ascii="Times New Roman" w:hAnsi="Times New Roman" w:cs="Times New Roman"/>
          <w:b/>
          <w:bCs/>
        </w:rPr>
      </w:pPr>
    </w:p>
    <w:p w14:paraId="39FDBCEF" w14:textId="77777777" w:rsidR="00854DBE" w:rsidRDefault="00854DBE" w:rsidP="006959C0">
      <w:pPr>
        <w:spacing w:after="0" w:line="240" w:lineRule="auto"/>
        <w:rPr>
          <w:rFonts w:ascii="Times New Roman" w:hAnsi="Times New Roman" w:cs="Times New Roman"/>
          <w:b/>
          <w:bCs/>
        </w:rPr>
      </w:pPr>
    </w:p>
    <w:p w14:paraId="559BC35A" w14:textId="77777777" w:rsidR="00854DBE" w:rsidRDefault="00854DBE" w:rsidP="006959C0">
      <w:pPr>
        <w:spacing w:after="0" w:line="240" w:lineRule="auto"/>
        <w:rPr>
          <w:rFonts w:ascii="Times New Roman" w:hAnsi="Times New Roman" w:cs="Times New Roman"/>
          <w:b/>
          <w:bCs/>
        </w:rPr>
      </w:pPr>
    </w:p>
    <w:p w14:paraId="0F609674" w14:textId="77777777" w:rsidR="00854DBE" w:rsidRPr="006959C0" w:rsidRDefault="00854DBE" w:rsidP="006959C0">
      <w:pPr>
        <w:spacing w:after="0" w:line="240" w:lineRule="auto"/>
        <w:rPr>
          <w:rFonts w:ascii="Times New Roman" w:hAnsi="Times New Roman" w:cs="Times New Roman"/>
          <w:b/>
          <w:bCs/>
        </w:rPr>
      </w:pPr>
    </w:p>
    <w:p w14:paraId="3907D256" w14:textId="0DA7F194" w:rsidR="002621EA" w:rsidRPr="006959C0" w:rsidRDefault="008173BA" w:rsidP="006959C0">
      <w:pPr>
        <w:spacing w:after="0" w:line="240" w:lineRule="auto"/>
        <w:rPr>
          <w:rFonts w:ascii="Times New Roman" w:hAnsi="Times New Roman" w:cs="Times New Roman"/>
          <w:b/>
          <w:bCs/>
        </w:rPr>
      </w:pPr>
      <w:r w:rsidRPr="006959C0">
        <w:rPr>
          <w:rFonts w:ascii="Times New Roman" w:hAnsi="Times New Roman" w:cs="Times New Roman"/>
          <w:b/>
          <w:bCs/>
        </w:rPr>
        <w:lastRenderedPageBreak/>
        <w:t>Participant</w:t>
      </w:r>
      <w:r w:rsidR="002621EA" w:rsidRPr="006959C0">
        <w:rPr>
          <w:rFonts w:ascii="Times New Roman" w:hAnsi="Times New Roman" w:cs="Times New Roman"/>
          <w:b/>
          <w:bCs/>
        </w:rPr>
        <w:t>s</w:t>
      </w:r>
    </w:p>
    <w:tbl>
      <w:tblPr>
        <w:tblStyle w:val="TableGrid"/>
        <w:tblW w:w="9355" w:type="dxa"/>
        <w:jc w:val="center"/>
        <w:tblLayout w:type="fixed"/>
        <w:tblLook w:val="04A0" w:firstRow="1" w:lastRow="0" w:firstColumn="1" w:lastColumn="0" w:noHBand="0" w:noVBand="1"/>
      </w:tblPr>
      <w:tblGrid>
        <w:gridCol w:w="1705"/>
        <w:gridCol w:w="3150"/>
        <w:gridCol w:w="4500"/>
      </w:tblGrid>
      <w:tr w:rsidR="00014BCA" w:rsidRPr="006959C0" w14:paraId="7BD43998" w14:textId="77777777" w:rsidTr="00640D9D">
        <w:trPr>
          <w:jc w:val="center"/>
        </w:trPr>
        <w:tc>
          <w:tcPr>
            <w:tcW w:w="1705" w:type="dxa"/>
            <w:shd w:val="clear" w:color="auto" w:fill="BFBFBF" w:themeFill="background1" w:themeFillShade="BF"/>
          </w:tcPr>
          <w:p w14:paraId="01F0FCCF" w14:textId="275324D2" w:rsidR="00EC2129" w:rsidRPr="006959C0" w:rsidRDefault="008173BA" w:rsidP="009059BD">
            <w:pPr>
              <w:rPr>
                <w:rFonts w:ascii="Times New Roman" w:hAnsi="Times New Roman" w:cs="Times New Roman"/>
                <w:b/>
              </w:rPr>
            </w:pPr>
            <w:r w:rsidRPr="006959C0">
              <w:rPr>
                <w:rFonts w:ascii="Times New Roman" w:hAnsi="Times New Roman" w:cs="Times New Roman"/>
                <w:b/>
              </w:rPr>
              <w:t>Country</w:t>
            </w:r>
          </w:p>
        </w:tc>
        <w:tc>
          <w:tcPr>
            <w:tcW w:w="3150" w:type="dxa"/>
            <w:shd w:val="clear" w:color="auto" w:fill="BFBFBF" w:themeFill="background1" w:themeFillShade="BF"/>
          </w:tcPr>
          <w:p w14:paraId="151F3FF5" w14:textId="2919755B" w:rsidR="00EC2129" w:rsidRPr="006959C0" w:rsidRDefault="008173BA" w:rsidP="009059BD">
            <w:pPr>
              <w:rPr>
                <w:rFonts w:ascii="Times New Roman" w:hAnsi="Times New Roman" w:cs="Times New Roman"/>
                <w:b/>
              </w:rPr>
            </w:pPr>
            <w:r w:rsidRPr="006959C0">
              <w:rPr>
                <w:rFonts w:ascii="Times New Roman" w:hAnsi="Times New Roman" w:cs="Times New Roman"/>
                <w:b/>
              </w:rPr>
              <w:t>Name</w:t>
            </w:r>
          </w:p>
        </w:tc>
        <w:tc>
          <w:tcPr>
            <w:tcW w:w="4500" w:type="dxa"/>
            <w:shd w:val="clear" w:color="auto" w:fill="BFBFBF" w:themeFill="background1" w:themeFillShade="BF"/>
          </w:tcPr>
          <w:p w14:paraId="6AE55AAB" w14:textId="3B7D8A48" w:rsidR="00EC2129" w:rsidRPr="006959C0" w:rsidRDefault="008173BA" w:rsidP="009059BD">
            <w:pPr>
              <w:rPr>
                <w:rFonts w:ascii="Times New Roman" w:hAnsi="Times New Roman" w:cs="Times New Roman"/>
                <w:b/>
              </w:rPr>
            </w:pPr>
            <w:r w:rsidRPr="006959C0">
              <w:rPr>
                <w:rFonts w:ascii="Times New Roman" w:hAnsi="Times New Roman" w:cs="Times New Roman"/>
                <w:b/>
              </w:rPr>
              <w:t>Position</w:t>
            </w:r>
          </w:p>
        </w:tc>
      </w:tr>
      <w:tr w:rsidR="00014BCA" w:rsidRPr="006959C0" w14:paraId="369CCA55" w14:textId="77777777" w:rsidTr="00640D9D">
        <w:trPr>
          <w:jc w:val="center"/>
        </w:trPr>
        <w:tc>
          <w:tcPr>
            <w:tcW w:w="1705" w:type="dxa"/>
            <w:vAlign w:val="center"/>
          </w:tcPr>
          <w:p w14:paraId="17B27694" w14:textId="77777777" w:rsidR="00EC2129" w:rsidRPr="006959C0" w:rsidRDefault="00EC2129" w:rsidP="009059BD">
            <w:pPr>
              <w:rPr>
                <w:rFonts w:ascii="Times New Roman" w:hAnsi="Times New Roman" w:cs="Times New Roman"/>
                <w:b/>
              </w:rPr>
            </w:pPr>
            <w:r w:rsidRPr="006959C0">
              <w:rPr>
                <w:rFonts w:ascii="Times New Roman" w:hAnsi="Times New Roman" w:cs="Times New Roman"/>
                <w:b/>
              </w:rPr>
              <w:t>Argentina</w:t>
            </w:r>
          </w:p>
        </w:tc>
        <w:tc>
          <w:tcPr>
            <w:tcW w:w="3150" w:type="dxa"/>
          </w:tcPr>
          <w:p w14:paraId="347BD712" w14:textId="77777777" w:rsidR="00EC2129" w:rsidRPr="006959C0" w:rsidRDefault="00EC2129" w:rsidP="009059BD">
            <w:pPr>
              <w:rPr>
                <w:rFonts w:ascii="Times New Roman" w:hAnsi="Times New Roman" w:cs="Times New Roman"/>
                <w:lang w:val="es-AR"/>
              </w:rPr>
            </w:pPr>
            <w:r w:rsidRPr="006959C0">
              <w:rPr>
                <w:rFonts w:ascii="Times New Roman" w:hAnsi="Times New Roman" w:cs="Times New Roman"/>
                <w:lang w:val="es-AR"/>
              </w:rPr>
              <w:t>Marita Perceval</w:t>
            </w:r>
          </w:p>
          <w:p w14:paraId="0DF69613" w14:textId="77777777" w:rsidR="00EC2129" w:rsidRPr="006959C0" w:rsidRDefault="00EC2129" w:rsidP="009059BD">
            <w:pPr>
              <w:ind w:left="140"/>
              <w:rPr>
                <w:rFonts w:ascii="Times New Roman" w:hAnsi="Times New Roman" w:cs="Times New Roman"/>
                <w:highlight w:val="yellow"/>
                <w:lang w:val="es-AR"/>
              </w:rPr>
            </w:pPr>
          </w:p>
          <w:p w14:paraId="47E803C9" w14:textId="632007B7" w:rsidR="00EC2129" w:rsidRPr="006959C0" w:rsidRDefault="00EC2129" w:rsidP="009059BD">
            <w:pPr>
              <w:rPr>
                <w:rFonts w:ascii="Times New Roman" w:hAnsi="Times New Roman" w:cs="Times New Roman"/>
                <w:lang w:val="es-AR"/>
              </w:rPr>
            </w:pPr>
            <w:r w:rsidRPr="006959C0">
              <w:rPr>
                <w:rFonts w:ascii="Times New Roman" w:hAnsi="Times New Roman" w:cs="Times New Roman"/>
                <w:lang w:val="es-AR"/>
              </w:rPr>
              <w:t>Ignacio Balard</w:t>
            </w:r>
          </w:p>
          <w:p w14:paraId="5ED4D8BC" w14:textId="3FBE7A2D" w:rsidR="005B20EA" w:rsidRPr="006959C0" w:rsidRDefault="005B20EA" w:rsidP="009059BD">
            <w:pPr>
              <w:rPr>
                <w:rFonts w:ascii="Times New Roman" w:hAnsi="Times New Roman" w:cs="Times New Roman"/>
                <w:highlight w:val="yellow"/>
                <w:lang w:val="es-AR"/>
              </w:rPr>
            </w:pPr>
            <w:r w:rsidRPr="006959C0">
              <w:rPr>
                <w:rFonts w:ascii="Times New Roman" w:hAnsi="Times New Roman" w:cs="Times New Roman"/>
                <w:lang w:val="es-AR"/>
              </w:rPr>
              <w:t xml:space="preserve">Patricia Salti </w:t>
            </w:r>
          </w:p>
          <w:p w14:paraId="2AE6084B" w14:textId="77777777" w:rsidR="00EC2129" w:rsidRPr="006959C0" w:rsidRDefault="00EC2129" w:rsidP="009059BD">
            <w:pPr>
              <w:rPr>
                <w:rFonts w:ascii="Times New Roman" w:hAnsi="Times New Roman" w:cs="Times New Roman"/>
                <w:lang w:val="es-AR"/>
              </w:rPr>
            </w:pPr>
          </w:p>
          <w:p w14:paraId="41EE76FB" w14:textId="77777777" w:rsidR="005B20EA" w:rsidRPr="006959C0" w:rsidRDefault="005B20EA" w:rsidP="009059BD">
            <w:pPr>
              <w:rPr>
                <w:rFonts w:ascii="Times New Roman" w:hAnsi="Times New Roman" w:cs="Times New Roman"/>
                <w:lang w:val="es-AR"/>
              </w:rPr>
            </w:pPr>
          </w:p>
          <w:p w14:paraId="55D8E9A8" w14:textId="1957AECB" w:rsidR="00EC2129" w:rsidRPr="006959C0" w:rsidRDefault="00F27EA2" w:rsidP="009059BD">
            <w:pPr>
              <w:rPr>
                <w:rFonts w:ascii="Times New Roman" w:hAnsi="Times New Roman" w:cs="Times New Roman"/>
              </w:rPr>
            </w:pPr>
            <w:r w:rsidRPr="006959C0">
              <w:rPr>
                <w:rFonts w:ascii="Times New Roman" w:hAnsi="Times New Roman" w:cs="Times New Roman"/>
              </w:rPr>
              <w:t>María</w:t>
            </w:r>
            <w:r w:rsidR="00EC2129" w:rsidRPr="006959C0">
              <w:rPr>
                <w:rFonts w:ascii="Times New Roman" w:hAnsi="Times New Roman" w:cs="Times New Roman"/>
              </w:rPr>
              <w:t xml:space="preserve"> Guadalupe Padin</w:t>
            </w:r>
          </w:p>
          <w:p w14:paraId="2293CD1E" w14:textId="53643C9C" w:rsidR="00EC2129" w:rsidRPr="006959C0" w:rsidRDefault="00EC2129" w:rsidP="009059BD">
            <w:pPr>
              <w:rPr>
                <w:rFonts w:ascii="Times New Roman" w:hAnsi="Times New Roman" w:cs="Times New Roman"/>
                <w:highlight w:val="yellow"/>
              </w:rPr>
            </w:pPr>
          </w:p>
        </w:tc>
        <w:tc>
          <w:tcPr>
            <w:tcW w:w="4500" w:type="dxa"/>
          </w:tcPr>
          <w:p w14:paraId="79B32933" w14:textId="62397050" w:rsidR="005B20EA" w:rsidRPr="006959C0" w:rsidRDefault="008173BA" w:rsidP="009059BD">
            <w:pPr>
              <w:ind w:left="50"/>
              <w:rPr>
                <w:rFonts w:ascii="Times New Roman" w:hAnsi="Times New Roman" w:cs="Times New Roman"/>
                <w:highlight w:val="yellow"/>
              </w:rPr>
            </w:pPr>
            <w:r w:rsidRPr="006959C0">
              <w:rPr>
                <w:rFonts w:ascii="Times New Roman" w:hAnsi="Times New Roman" w:cs="Times New Roman"/>
              </w:rPr>
              <w:t>Under Secretary for International Cooperation Policies</w:t>
            </w:r>
          </w:p>
          <w:p w14:paraId="47C98D3C" w14:textId="3C50AA87" w:rsidR="00F27EA2" w:rsidRPr="006959C0" w:rsidRDefault="00F27EA2" w:rsidP="009059BD">
            <w:pPr>
              <w:ind w:left="50"/>
              <w:rPr>
                <w:rFonts w:ascii="Times New Roman" w:hAnsi="Times New Roman" w:cs="Times New Roman"/>
              </w:rPr>
            </w:pPr>
            <w:r w:rsidRPr="006959C0">
              <w:rPr>
                <w:rFonts w:ascii="Times New Roman" w:hAnsi="Times New Roman" w:cs="Times New Roman"/>
              </w:rPr>
              <w:t>Multilateral Relations Program -</w:t>
            </w:r>
          </w:p>
          <w:p w14:paraId="094E688C" w14:textId="0AFA7FC2" w:rsidR="005B20EA" w:rsidRPr="006959C0" w:rsidRDefault="00F27EA2" w:rsidP="009059BD">
            <w:pPr>
              <w:ind w:left="50"/>
              <w:rPr>
                <w:rFonts w:ascii="Times New Roman" w:hAnsi="Times New Roman" w:cs="Times New Roman"/>
              </w:rPr>
            </w:pPr>
            <w:r w:rsidRPr="006959C0">
              <w:rPr>
                <w:rFonts w:ascii="Times New Roman" w:hAnsi="Times New Roman" w:cs="Times New Roman"/>
              </w:rPr>
              <w:t>National Directorate of International Cooperation</w:t>
            </w:r>
            <w:r w:rsidR="005B20EA" w:rsidRPr="006959C0" w:rsidDel="00C85721">
              <w:rPr>
                <w:rFonts w:ascii="Times New Roman" w:hAnsi="Times New Roman" w:cs="Times New Roman"/>
              </w:rPr>
              <w:t xml:space="preserve"> </w:t>
            </w:r>
          </w:p>
          <w:p w14:paraId="50E68583" w14:textId="6CCEA804" w:rsidR="00EC2129" w:rsidRPr="006959C0" w:rsidRDefault="00F27EA2" w:rsidP="009059BD">
            <w:pPr>
              <w:ind w:left="50"/>
              <w:rPr>
                <w:rFonts w:ascii="Times New Roman" w:hAnsi="Times New Roman" w:cs="Times New Roman"/>
                <w:highlight w:val="yellow"/>
              </w:rPr>
            </w:pPr>
            <w:r w:rsidRPr="006959C0">
              <w:rPr>
                <w:rFonts w:ascii="Times New Roman" w:eastAsiaTheme="minorEastAsia" w:hAnsi="Times New Roman" w:cs="Times New Roman"/>
                <w:lang w:eastAsia="ja-JP"/>
              </w:rPr>
              <w:t>National Coordinator for the Special Education Modality. Ministry of Education of Argentina</w:t>
            </w:r>
          </w:p>
        </w:tc>
      </w:tr>
      <w:tr w:rsidR="00014BCA" w:rsidRPr="006959C0" w14:paraId="27BFE82C" w14:textId="77777777" w:rsidTr="00640D9D">
        <w:trPr>
          <w:jc w:val="center"/>
        </w:trPr>
        <w:tc>
          <w:tcPr>
            <w:tcW w:w="1705" w:type="dxa"/>
            <w:vAlign w:val="center"/>
          </w:tcPr>
          <w:p w14:paraId="380AED41" w14:textId="1A3C15A9" w:rsidR="00EC2129" w:rsidRPr="006959C0" w:rsidRDefault="00EC2129" w:rsidP="009059BD">
            <w:pPr>
              <w:rPr>
                <w:rFonts w:ascii="Times New Roman" w:hAnsi="Times New Roman" w:cs="Times New Roman"/>
                <w:b/>
              </w:rPr>
            </w:pPr>
            <w:r w:rsidRPr="006959C0">
              <w:rPr>
                <w:rFonts w:ascii="Times New Roman" w:hAnsi="Times New Roman" w:cs="Times New Roman"/>
                <w:b/>
              </w:rPr>
              <w:t>Bolivia</w:t>
            </w:r>
          </w:p>
        </w:tc>
        <w:tc>
          <w:tcPr>
            <w:tcW w:w="3150" w:type="dxa"/>
            <w:vAlign w:val="center"/>
          </w:tcPr>
          <w:p w14:paraId="163CB04E" w14:textId="77777777" w:rsidR="00EC2129" w:rsidRPr="006959C0" w:rsidRDefault="00EC2129" w:rsidP="009059BD">
            <w:pPr>
              <w:rPr>
                <w:rFonts w:ascii="Times New Roman" w:hAnsi="Times New Roman" w:cs="Times New Roman"/>
                <w:highlight w:val="yellow"/>
              </w:rPr>
            </w:pPr>
            <w:r w:rsidRPr="006959C0">
              <w:rPr>
                <w:rFonts w:ascii="Times New Roman" w:hAnsi="Times New Roman" w:cs="Times New Roman"/>
              </w:rPr>
              <w:t>Lucio Mamani‎</w:t>
            </w:r>
          </w:p>
        </w:tc>
        <w:tc>
          <w:tcPr>
            <w:tcW w:w="4500" w:type="dxa"/>
            <w:vAlign w:val="center"/>
          </w:tcPr>
          <w:p w14:paraId="31446413" w14:textId="4CA1F2DC" w:rsidR="00EC2129" w:rsidRPr="006959C0" w:rsidRDefault="008173BA" w:rsidP="009059BD">
            <w:pPr>
              <w:rPr>
                <w:rFonts w:ascii="Times New Roman" w:hAnsi="Times New Roman" w:cs="Times New Roman"/>
                <w:highlight w:val="yellow"/>
              </w:rPr>
            </w:pPr>
            <w:r w:rsidRPr="006959C0">
              <w:rPr>
                <w:rFonts w:ascii="Times New Roman" w:hAnsi="Times New Roman" w:cs="Times New Roman"/>
              </w:rPr>
              <w:t>Permanent Mission</w:t>
            </w:r>
          </w:p>
        </w:tc>
      </w:tr>
      <w:tr w:rsidR="00014BCA" w:rsidRPr="006959C0" w14:paraId="4D390344" w14:textId="77777777" w:rsidTr="00640D9D">
        <w:trPr>
          <w:jc w:val="center"/>
        </w:trPr>
        <w:tc>
          <w:tcPr>
            <w:tcW w:w="1705" w:type="dxa"/>
            <w:vAlign w:val="center"/>
          </w:tcPr>
          <w:p w14:paraId="083AAD77" w14:textId="77777777" w:rsidR="00EC2129" w:rsidRPr="006959C0" w:rsidRDefault="00EC2129" w:rsidP="009059BD">
            <w:pPr>
              <w:rPr>
                <w:rFonts w:ascii="Times New Roman" w:hAnsi="Times New Roman" w:cs="Times New Roman"/>
                <w:b/>
              </w:rPr>
            </w:pPr>
            <w:r w:rsidRPr="006959C0">
              <w:rPr>
                <w:rFonts w:ascii="Times New Roman" w:hAnsi="Times New Roman" w:cs="Times New Roman"/>
                <w:b/>
              </w:rPr>
              <w:t>Chile</w:t>
            </w:r>
          </w:p>
        </w:tc>
        <w:tc>
          <w:tcPr>
            <w:tcW w:w="3150" w:type="dxa"/>
            <w:vAlign w:val="center"/>
          </w:tcPr>
          <w:p w14:paraId="4E1D5AAA" w14:textId="5487734A" w:rsidR="00EC2129" w:rsidRPr="006959C0" w:rsidRDefault="00EC2129" w:rsidP="009059BD">
            <w:pPr>
              <w:rPr>
                <w:rFonts w:ascii="Times New Roman" w:hAnsi="Times New Roman" w:cs="Times New Roman"/>
              </w:rPr>
            </w:pPr>
            <w:r w:rsidRPr="006959C0">
              <w:rPr>
                <w:rFonts w:ascii="Times New Roman" w:hAnsi="Times New Roman" w:cs="Times New Roman"/>
              </w:rPr>
              <w:t>Patricio Carvajal</w:t>
            </w:r>
          </w:p>
        </w:tc>
        <w:tc>
          <w:tcPr>
            <w:tcW w:w="4500" w:type="dxa"/>
            <w:vAlign w:val="center"/>
          </w:tcPr>
          <w:p w14:paraId="572BFA95" w14:textId="4F4D0BB4" w:rsidR="00EC2129" w:rsidRPr="006959C0" w:rsidRDefault="00F27EA2" w:rsidP="009059BD">
            <w:pPr>
              <w:rPr>
                <w:rFonts w:ascii="Times New Roman" w:hAnsi="Times New Roman" w:cs="Times New Roman"/>
              </w:rPr>
            </w:pPr>
            <w:r w:rsidRPr="006959C0">
              <w:rPr>
                <w:rFonts w:ascii="Times New Roman" w:hAnsi="Times New Roman" w:cs="Times New Roman"/>
              </w:rPr>
              <w:t>Head of Special Education in the General Education Division. Ministry of Education of Chile</w:t>
            </w:r>
          </w:p>
        </w:tc>
      </w:tr>
      <w:tr w:rsidR="00014BCA" w:rsidRPr="006959C0" w14:paraId="61522D1B" w14:textId="77777777" w:rsidTr="00640D9D">
        <w:trPr>
          <w:jc w:val="center"/>
        </w:trPr>
        <w:tc>
          <w:tcPr>
            <w:tcW w:w="1705" w:type="dxa"/>
            <w:vAlign w:val="center"/>
          </w:tcPr>
          <w:p w14:paraId="1F3F1914" w14:textId="77777777" w:rsidR="00EC2129" w:rsidRPr="006959C0" w:rsidRDefault="00EC2129" w:rsidP="009059BD">
            <w:pPr>
              <w:rPr>
                <w:rFonts w:ascii="Times New Roman" w:hAnsi="Times New Roman" w:cs="Times New Roman"/>
                <w:b/>
              </w:rPr>
            </w:pPr>
            <w:r w:rsidRPr="006959C0">
              <w:rPr>
                <w:rFonts w:ascii="Times New Roman" w:hAnsi="Times New Roman" w:cs="Times New Roman"/>
                <w:b/>
              </w:rPr>
              <w:t>Colombia</w:t>
            </w:r>
          </w:p>
        </w:tc>
        <w:tc>
          <w:tcPr>
            <w:tcW w:w="3150" w:type="dxa"/>
            <w:vAlign w:val="center"/>
          </w:tcPr>
          <w:p w14:paraId="52B1D1C8" w14:textId="77777777" w:rsidR="00EC2129" w:rsidRPr="006959C0" w:rsidRDefault="00EC2129" w:rsidP="009059BD">
            <w:pPr>
              <w:pStyle w:val="NormalWeb"/>
              <w:shd w:val="clear" w:color="auto" w:fill="FFFFFF"/>
              <w:spacing w:before="0" w:beforeAutospacing="0" w:after="160" w:afterAutospacing="0"/>
              <w:rPr>
                <w:rFonts w:eastAsiaTheme="minorHAnsi"/>
                <w:sz w:val="22"/>
                <w:szCs w:val="22"/>
                <w:lang w:val="es-AR"/>
              </w:rPr>
            </w:pPr>
            <w:r w:rsidRPr="006959C0">
              <w:rPr>
                <w:rFonts w:eastAsiaTheme="minorHAnsi"/>
                <w:sz w:val="22"/>
                <w:szCs w:val="22"/>
                <w:lang w:val="es-AR"/>
              </w:rPr>
              <w:t>Diana Álvarez Montana</w:t>
            </w:r>
          </w:p>
          <w:p w14:paraId="0AC9C45F" w14:textId="77777777" w:rsidR="00EC2129" w:rsidRPr="006959C0" w:rsidRDefault="00EC2129" w:rsidP="009059BD">
            <w:pPr>
              <w:pStyle w:val="NormalWeb"/>
              <w:shd w:val="clear" w:color="auto" w:fill="FFFFFF"/>
              <w:spacing w:before="0" w:beforeAutospacing="0" w:after="160" w:afterAutospacing="0"/>
              <w:rPr>
                <w:sz w:val="22"/>
                <w:szCs w:val="22"/>
                <w:shd w:val="clear" w:color="auto" w:fill="FFFFFF"/>
                <w:lang w:val="es-AR"/>
              </w:rPr>
            </w:pPr>
            <w:r w:rsidRPr="006959C0">
              <w:rPr>
                <w:sz w:val="22"/>
                <w:szCs w:val="22"/>
                <w:shd w:val="clear" w:color="auto" w:fill="FFFFFF"/>
                <w:lang w:val="es-AR"/>
              </w:rPr>
              <w:t>Danit Torres Fuentes</w:t>
            </w:r>
          </w:p>
        </w:tc>
        <w:tc>
          <w:tcPr>
            <w:tcW w:w="4500" w:type="dxa"/>
            <w:vAlign w:val="center"/>
          </w:tcPr>
          <w:p w14:paraId="3713B3D6" w14:textId="77777777" w:rsidR="00F27EA2" w:rsidRPr="006959C0" w:rsidRDefault="00F27EA2" w:rsidP="009059BD">
            <w:pPr>
              <w:ind w:left="50"/>
              <w:rPr>
                <w:rFonts w:ascii="Times New Roman" w:eastAsiaTheme="minorEastAsia" w:hAnsi="Times New Roman" w:cs="Times New Roman"/>
                <w:lang w:eastAsia="ja-JP"/>
              </w:rPr>
            </w:pPr>
            <w:r w:rsidRPr="006959C0">
              <w:rPr>
                <w:rFonts w:ascii="Times New Roman" w:eastAsiaTheme="minorEastAsia" w:hAnsi="Times New Roman" w:cs="Times New Roman"/>
                <w:lang w:eastAsia="ja-JP"/>
              </w:rPr>
              <w:t>Professional from the Inclusion and Equality in Education team of the Sub-directorate of Skills Development. Quality Directorate</w:t>
            </w:r>
          </w:p>
          <w:p w14:paraId="7A4BA2F0" w14:textId="77777777" w:rsidR="00F27EA2" w:rsidRPr="006959C0" w:rsidRDefault="00F27EA2" w:rsidP="009059BD">
            <w:pPr>
              <w:ind w:left="50"/>
              <w:rPr>
                <w:rFonts w:ascii="Times New Roman" w:eastAsiaTheme="minorEastAsia" w:hAnsi="Times New Roman" w:cs="Times New Roman"/>
                <w:lang w:eastAsia="ja-JP"/>
              </w:rPr>
            </w:pPr>
          </w:p>
          <w:p w14:paraId="1B3E8D7C" w14:textId="40DEEB5D" w:rsidR="00EC2129" w:rsidRPr="006959C0" w:rsidRDefault="0013415B" w:rsidP="009059BD">
            <w:pPr>
              <w:ind w:left="50"/>
              <w:rPr>
                <w:rFonts w:ascii="Times New Roman" w:hAnsi="Times New Roman" w:cs="Times New Roman"/>
                <w:shd w:val="clear" w:color="auto" w:fill="FFFFFF"/>
              </w:rPr>
            </w:pPr>
            <w:r w:rsidRPr="006959C0">
              <w:rPr>
                <w:rFonts w:ascii="Times New Roman" w:hAnsi="Times New Roman" w:cs="Times New Roman"/>
                <w:shd w:val="clear" w:color="auto" w:fill="FFFFFF"/>
              </w:rPr>
              <w:t>Director of</w:t>
            </w:r>
            <w:r w:rsidR="00EC2129" w:rsidRPr="006959C0">
              <w:rPr>
                <w:rFonts w:ascii="Times New Roman" w:hAnsi="Times New Roman" w:cs="Times New Roman"/>
                <w:shd w:val="clear" w:color="auto" w:fill="FFFFFF"/>
              </w:rPr>
              <w:t> </w:t>
            </w:r>
            <w:r w:rsidRPr="006959C0">
              <w:rPr>
                <w:rFonts w:ascii="Times New Roman" w:hAnsi="Times New Roman" w:cs="Times New Roman"/>
                <w:shd w:val="clear" w:color="auto" w:fill="FFFFFF"/>
              </w:rPr>
              <w:t>Quality of Pre-school, Primary and Secondary Education</w:t>
            </w:r>
          </w:p>
          <w:p w14:paraId="49C68E69" w14:textId="6BBDB0AE" w:rsidR="00EC2129" w:rsidRPr="006959C0" w:rsidRDefault="00F27EA2" w:rsidP="009059BD">
            <w:pPr>
              <w:ind w:left="50"/>
              <w:rPr>
                <w:rFonts w:ascii="Times New Roman" w:hAnsi="Times New Roman" w:cs="Times New Roman"/>
              </w:rPr>
            </w:pPr>
            <w:r w:rsidRPr="006959C0">
              <w:rPr>
                <w:rFonts w:ascii="Times New Roman" w:eastAsiaTheme="minorEastAsia" w:hAnsi="Times New Roman" w:cs="Times New Roman"/>
                <w:lang w:eastAsia="ja-JP"/>
              </w:rPr>
              <w:t>Professional from the Inclusion and Equality in Education team</w:t>
            </w:r>
          </w:p>
        </w:tc>
      </w:tr>
      <w:tr w:rsidR="00014BCA" w:rsidRPr="006959C0" w14:paraId="62DE75F4" w14:textId="77777777" w:rsidTr="00640D9D">
        <w:trPr>
          <w:jc w:val="center"/>
        </w:trPr>
        <w:tc>
          <w:tcPr>
            <w:tcW w:w="1705" w:type="dxa"/>
            <w:vAlign w:val="center"/>
          </w:tcPr>
          <w:p w14:paraId="28995248" w14:textId="77777777" w:rsidR="00EC2129" w:rsidRPr="006959C0" w:rsidRDefault="00EC2129" w:rsidP="009059BD">
            <w:pPr>
              <w:rPr>
                <w:rFonts w:ascii="Times New Roman" w:hAnsi="Times New Roman" w:cs="Times New Roman"/>
                <w:b/>
              </w:rPr>
            </w:pPr>
            <w:r w:rsidRPr="006959C0">
              <w:rPr>
                <w:rFonts w:ascii="Times New Roman" w:hAnsi="Times New Roman" w:cs="Times New Roman"/>
                <w:b/>
              </w:rPr>
              <w:t>Costa Rica</w:t>
            </w:r>
          </w:p>
        </w:tc>
        <w:tc>
          <w:tcPr>
            <w:tcW w:w="3150" w:type="dxa"/>
            <w:vAlign w:val="center"/>
          </w:tcPr>
          <w:p w14:paraId="1CF65618" w14:textId="77777777" w:rsidR="00EC2129" w:rsidRPr="006959C0" w:rsidRDefault="00EC2129" w:rsidP="009059BD">
            <w:pPr>
              <w:pStyle w:val="ListParagraph"/>
              <w:numPr>
                <w:ilvl w:val="0"/>
                <w:numId w:val="4"/>
              </w:numPr>
              <w:rPr>
                <w:rFonts w:ascii="Times New Roman" w:hAnsi="Times New Roman" w:cs="Times New Roman"/>
              </w:rPr>
            </w:pPr>
            <w:r w:rsidRPr="006959C0">
              <w:rPr>
                <w:rFonts w:ascii="Times New Roman" w:hAnsi="Times New Roman" w:cs="Times New Roman"/>
              </w:rPr>
              <w:t>Gilda Aguilar Montoya</w:t>
            </w:r>
          </w:p>
          <w:p w14:paraId="3151AA91" w14:textId="77777777" w:rsidR="00EC2129" w:rsidRPr="006959C0" w:rsidRDefault="00EC2129" w:rsidP="009059BD">
            <w:pPr>
              <w:pStyle w:val="ListParagraph"/>
              <w:numPr>
                <w:ilvl w:val="0"/>
                <w:numId w:val="4"/>
              </w:numPr>
              <w:rPr>
                <w:rFonts w:ascii="Times New Roman" w:hAnsi="Times New Roman" w:cs="Times New Roman"/>
              </w:rPr>
            </w:pPr>
            <w:r w:rsidRPr="006959C0">
              <w:rPr>
                <w:rFonts w:ascii="Times New Roman" w:hAnsi="Times New Roman" w:cs="Times New Roman"/>
              </w:rPr>
              <w:t>Karla Castillo Cordero </w:t>
            </w:r>
          </w:p>
          <w:p w14:paraId="250939F8" w14:textId="77777777" w:rsidR="00EC2129" w:rsidRPr="006959C0" w:rsidRDefault="00EC2129" w:rsidP="009059BD">
            <w:pPr>
              <w:pStyle w:val="ListParagraph"/>
              <w:numPr>
                <w:ilvl w:val="0"/>
                <w:numId w:val="4"/>
              </w:numPr>
              <w:rPr>
                <w:rFonts w:ascii="Times New Roman" w:hAnsi="Times New Roman" w:cs="Times New Roman"/>
              </w:rPr>
            </w:pPr>
            <w:r w:rsidRPr="006959C0">
              <w:rPr>
                <w:rFonts w:ascii="Times New Roman" w:hAnsi="Times New Roman" w:cs="Times New Roman"/>
              </w:rPr>
              <w:t>Evelyn Calderón Campos </w:t>
            </w:r>
          </w:p>
          <w:p w14:paraId="6E01A8E5" w14:textId="77777777" w:rsidR="00EC2129" w:rsidRPr="006959C0" w:rsidRDefault="00EC2129" w:rsidP="009059BD">
            <w:pPr>
              <w:pStyle w:val="ListParagraph"/>
              <w:numPr>
                <w:ilvl w:val="0"/>
                <w:numId w:val="4"/>
              </w:numPr>
              <w:rPr>
                <w:rFonts w:ascii="Times New Roman" w:hAnsi="Times New Roman" w:cs="Times New Roman"/>
              </w:rPr>
            </w:pPr>
            <w:r w:rsidRPr="006959C0">
              <w:rPr>
                <w:rFonts w:ascii="Times New Roman" w:hAnsi="Times New Roman" w:cs="Times New Roman"/>
              </w:rPr>
              <w:t>Faynier Hidalgo Díaz </w:t>
            </w:r>
          </w:p>
          <w:p w14:paraId="50B9562C" w14:textId="77777777" w:rsidR="00EC2129" w:rsidRPr="006959C0" w:rsidRDefault="00EC2129" w:rsidP="009059BD">
            <w:pPr>
              <w:pStyle w:val="ListParagraph"/>
              <w:numPr>
                <w:ilvl w:val="0"/>
                <w:numId w:val="4"/>
              </w:numPr>
              <w:rPr>
                <w:rFonts w:ascii="Times New Roman" w:hAnsi="Times New Roman" w:cs="Times New Roman"/>
              </w:rPr>
            </w:pPr>
            <w:r w:rsidRPr="006959C0">
              <w:rPr>
                <w:rFonts w:ascii="Times New Roman" w:hAnsi="Times New Roman" w:cs="Times New Roman"/>
              </w:rPr>
              <w:t>Johan Fernández Mata </w:t>
            </w:r>
          </w:p>
          <w:p w14:paraId="712BAEEC" w14:textId="77777777" w:rsidR="00EC2129" w:rsidRPr="006959C0" w:rsidRDefault="00EC2129" w:rsidP="009059BD">
            <w:pPr>
              <w:pStyle w:val="ListParagraph"/>
              <w:numPr>
                <w:ilvl w:val="0"/>
                <w:numId w:val="4"/>
              </w:numPr>
              <w:rPr>
                <w:rFonts w:ascii="Times New Roman" w:hAnsi="Times New Roman" w:cs="Times New Roman"/>
              </w:rPr>
            </w:pPr>
            <w:r w:rsidRPr="006959C0">
              <w:rPr>
                <w:rFonts w:ascii="Times New Roman" w:hAnsi="Times New Roman" w:cs="Times New Roman"/>
              </w:rPr>
              <w:t>Viviana Abarca Bonilla </w:t>
            </w:r>
          </w:p>
          <w:p w14:paraId="33E284E1" w14:textId="77777777" w:rsidR="00EC2129" w:rsidRPr="006959C0" w:rsidRDefault="00EC2129" w:rsidP="009059BD">
            <w:pPr>
              <w:pStyle w:val="ListParagraph"/>
              <w:numPr>
                <w:ilvl w:val="0"/>
                <w:numId w:val="4"/>
              </w:numPr>
              <w:rPr>
                <w:rFonts w:ascii="Times New Roman" w:hAnsi="Times New Roman" w:cs="Times New Roman"/>
              </w:rPr>
            </w:pPr>
            <w:r w:rsidRPr="006959C0">
              <w:rPr>
                <w:rFonts w:ascii="Times New Roman" w:hAnsi="Times New Roman" w:cs="Times New Roman"/>
              </w:rPr>
              <w:t>Gilda Aguilar Montoya</w:t>
            </w:r>
          </w:p>
          <w:p w14:paraId="14106A02" w14:textId="77777777" w:rsidR="00EC2129" w:rsidRPr="006959C0" w:rsidRDefault="00EC2129" w:rsidP="009059BD">
            <w:pPr>
              <w:pStyle w:val="ListParagraph"/>
              <w:numPr>
                <w:ilvl w:val="0"/>
                <w:numId w:val="4"/>
              </w:numPr>
              <w:rPr>
                <w:rFonts w:ascii="Times New Roman" w:hAnsi="Times New Roman" w:cs="Times New Roman"/>
              </w:rPr>
            </w:pPr>
            <w:r w:rsidRPr="006959C0">
              <w:rPr>
                <w:rFonts w:ascii="Times New Roman" w:hAnsi="Times New Roman" w:cs="Times New Roman"/>
              </w:rPr>
              <w:t>Lisandro Fallas Moya </w:t>
            </w:r>
          </w:p>
          <w:p w14:paraId="54BF8007" w14:textId="77777777" w:rsidR="00EC2129" w:rsidRPr="006959C0" w:rsidRDefault="00EC2129" w:rsidP="009059BD">
            <w:pPr>
              <w:pStyle w:val="ListParagraph"/>
              <w:numPr>
                <w:ilvl w:val="0"/>
                <w:numId w:val="4"/>
              </w:numPr>
              <w:rPr>
                <w:rFonts w:ascii="Times New Roman" w:hAnsi="Times New Roman" w:cs="Times New Roman"/>
              </w:rPr>
            </w:pPr>
            <w:r w:rsidRPr="006959C0">
              <w:rPr>
                <w:rFonts w:ascii="Times New Roman" w:hAnsi="Times New Roman" w:cs="Times New Roman"/>
              </w:rPr>
              <w:t>Celia Jiménez Hidalgo </w:t>
            </w:r>
          </w:p>
          <w:p w14:paraId="519F7A50" w14:textId="77777777" w:rsidR="00EC2129" w:rsidRPr="006959C0" w:rsidRDefault="00EC2129" w:rsidP="009059BD">
            <w:pPr>
              <w:pStyle w:val="ListParagraph"/>
              <w:numPr>
                <w:ilvl w:val="0"/>
                <w:numId w:val="4"/>
              </w:numPr>
              <w:rPr>
                <w:rFonts w:ascii="Times New Roman" w:hAnsi="Times New Roman" w:cs="Times New Roman"/>
              </w:rPr>
            </w:pPr>
            <w:r w:rsidRPr="006959C0">
              <w:rPr>
                <w:rFonts w:ascii="Times New Roman" w:hAnsi="Times New Roman" w:cs="Times New Roman"/>
              </w:rPr>
              <w:t>Laura Cubero Orias </w:t>
            </w:r>
          </w:p>
          <w:p w14:paraId="6E242CDF" w14:textId="77777777" w:rsidR="00EC2129" w:rsidRPr="006959C0" w:rsidRDefault="00EC2129" w:rsidP="009059BD">
            <w:pPr>
              <w:pStyle w:val="ListParagraph"/>
              <w:numPr>
                <w:ilvl w:val="0"/>
                <w:numId w:val="4"/>
              </w:numPr>
              <w:rPr>
                <w:rFonts w:ascii="Times New Roman" w:hAnsi="Times New Roman" w:cs="Times New Roman"/>
              </w:rPr>
            </w:pPr>
            <w:r w:rsidRPr="006959C0">
              <w:rPr>
                <w:rFonts w:ascii="Times New Roman" w:hAnsi="Times New Roman" w:cs="Times New Roman"/>
              </w:rPr>
              <w:t>Luis Carlos Vega Altamirano </w:t>
            </w:r>
          </w:p>
          <w:p w14:paraId="7CDA50BB" w14:textId="77777777" w:rsidR="00EC2129" w:rsidRPr="006959C0" w:rsidRDefault="00EC2129" w:rsidP="009059BD">
            <w:pPr>
              <w:pStyle w:val="ListParagraph"/>
              <w:numPr>
                <w:ilvl w:val="0"/>
                <w:numId w:val="4"/>
              </w:numPr>
              <w:rPr>
                <w:rFonts w:ascii="Times New Roman" w:hAnsi="Times New Roman" w:cs="Times New Roman"/>
              </w:rPr>
            </w:pPr>
            <w:r w:rsidRPr="006959C0">
              <w:rPr>
                <w:rFonts w:ascii="Times New Roman" w:hAnsi="Times New Roman" w:cs="Times New Roman"/>
              </w:rPr>
              <w:t>Sileny Sánchez Durán </w:t>
            </w:r>
          </w:p>
          <w:p w14:paraId="5E582186" w14:textId="77777777" w:rsidR="00EC2129" w:rsidRPr="006959C0" w:rsidRDefault="00EC2129" w:rsidP="009059BD">
            <w:pPr>
              <w:pStyle w:val="ListParagraph"/>
              <w:numPr>
                <w:ilvl w:val="0"/>
                <w:numId w:val="4"/>
              </w:numPr>
              <w:rPr>
                <w:rFonts w:ascii="Times New Roman" w:hAnsi="Times New Roman" w:cs="Times New Roman"/>
              </w:rPr>
            </w:pPr>
            <w:r w:rsidRPr="006959C0">
              <w:rPr>
                <w:rFonts w:ascii="Times New Roman" w:hAnsi="Times New Roman" w:cs="Times New Roman"/>
              </w:rPr>
              <w:t>Laurita Carvajal Granados </w:t>
            </w:r>
          </w:p>
          <w:p w14:paraId="760AFACD" w14:textId="77777777" w:rsidR="00EC2129" w:rsidRPr="006959C0" w:rsidRDefault="00EC2129" w:rsidP="009059BD">
            <w:pPr>
              <w:pStyle w:val="ListParagraph"/>
              <w:numPr>
                <w:ilvl w:val="0"/>
                <w:numId w:val="4"/>
              </w:numPr>
              <w:rPr>
                <w:rFonts w:ascii="Times New Roman" w:hAnsi="Times New Roman" w:cs="Times New Roman"/>
              </w:rPr>
            </w:pPr>
            <w:r w:rsidRPr="006959C0">
              <w:rPr>
                <w:rFonts w:ascii="Times New Roman" w:hAnsi="Times New Roman" w:cs="Times New Roman"/>
              </w:rPr>
              <w:t>Nancy Barboza Zúñiga </w:t>
            </w:r>
          </w:p>
          <w:p w14:paraId="1E44849C" w14:textId="77777777" w:rsidR="00EC2129" w:rsidRPr="006959C0" w:rsidRDefault="00EC2129" w:rsidP="009059BD">
            <w:pPr>
              <w:pStyle w:val="ListParagraph"/>
              <w:numPr>
                <w:ilvl w:val="0"/>
                <w:numId w:val="4"/>
              </w:numPr>
              <w:rPr>
                <w:rFonts w:ascii="Times New Roman" w:hAnsi="Times New Roman" w:cs="Times New Roman"/>
              </w:rPr>
            </w:pPr>
            <w:r w:rsidRPr="006959C0">
              <w:rPr>
                <w:rFonts w:ascii="Times New Roman" w:hAnsi="Times New Roman" w:cs="Times New Roman"/>
              </w:rPr>
              <w:t>Ana Ramírez Arce </w:t>
            </w:r>
          </w:p>
          <w:p w14:paraId="45A00B25" w14:textId="77777777" w:rsidR="00EC2129" w:rsidRPr="006959C0" w:rsidRDefault="00EC2129" w:rsidP="009059BD">
            <w:pPr>
              <w:pStyle w:val="ListParagraph"/>
              <w:numPr>
                <w:ilvl w:val="0"/>
                <w:numId w:val="4"/>
              </w:numPr>
              <w:rPr>
                <w:rFonts w:ascii="Times New Roman" w:hAnsi="Times New Roman" w:cs="Times New Roman"/>
              </w:rPr>
            </w:pPr>
            <w:r w:rsidRPr="006959C0">
              <w:rPr>
                <w:rFonts w:ascii="Times New Roman" w:hAnsi="Times New Roman" w:cs="Times New Roman"/>
              </w:rPr>
              <w:t>Paola Rivera Sánchez</w:t>
            </w:r>
          </w:p>
          <w:p w14:paraId="27D8664E" w14:textId="77777777" w:rsidR="00EC2129" w:rsidRPr="006959C0" w:rsidRDefault="00EC2129" w:rsidP="009059BD">
            <w:pPr>
              <w:pStyle w:val="ListParagraph"/>
              <w:numPr>
                <w:ilvl w:val="0"/>
                <w:numId w:val="4"/>
              </w:numPr>
              <w:rPr>
                <w:rFonts w:ascii="Times New Roman" w:hAnsi="Times New Roman" w:cs="Times New Roman"/>
              </w:rPr>
            </w:pPr>
            <w:r w:rsidRPr="006959C0">
              <w:rPr>
                <w:rFonts w:ascii="Times New Roman" w:hAnsi="Times New Roman" w:cs="Times New Roman"/>
              </w:rPr>
              <w:t>Sonia Agüero Retana </w:t>
            </w:r>
          </w:p>
          <w:p w14:paraId="33D98C56" w14:textId="77777777" w:rsidR="00EC2129" w:rsidRPr="006959C0" w:rsidRDefault="00EC2129" w:rsidP="009059BD">
            <w:pPr>
              <w:pStyle w:val="ListParagraph"/>
              <w:numPr>
                <w:ilvl w:val="0"/>
                <w:numId w:val="4"/>
              </w:numPr>
              <w:rPr>
                <w:rFonts w:ascii="Times New Roman" w:hAnsi="Times New Roman" w:cs="Times New Roman"/>
              </w:rPr>
            </w:pPr>
            <w:r w:rsidRPr="006959C0">
              <w:rPr>
                <w:rFonts w:ascii="Times New Roman" w:hAnsi="Times New Roman" w:cs="Times New Roman"/>
              </w:rPr>
              <w:t>Mario Segura Castillo </w:t>
            </w:r>
          </w:p>
          <w:p w14:paraId="3BE99C74" w14:textId="77777777" w:rsidR="00EC2129" w:rsidRPr="006959C0" w:rsidRDefault="00EC2129" w:rsidP="009059BD">
            <w:pPr>
              <w:pStyle w:val="ListParagraph"/>
              <w:numPr>
                <w:ilvl w:val="0"/>
                <w:numId w:val="4"/>
              </w:numPr>
              <w:rPr>
                <w:rFonts w:ascii="Times New Roman" w:hAnsi="Times New Roman" w:cs="Times New Roman"/>
              </w:rPr>
            </w:pPr>
            <w:r w:rsidRPr="006959C0">
              <w:rPr>
                <w:rFonts w:ascii="Times New Roman" w:hAnsi="Times New Roman" w:cs="Times New Roman"/>
              </w:rPr>
              <w:t>Danae Espinoza Villalobos</w:t>
            </w:r>
          </w:p>
          <w:p w14:paraId="0C23E67C" w14:textId="77777777" w:rsidR="00EC2129" w:rsidRPr="006959C0" w:rsidRDefault="00EC2129" w:rsidP="009059BD">
            <w:pPr>
              <w:pStyle w:val="ListParagraph"/>
              <w:numPr>
                <w:ilvl w:val="0"/>
                <w:numId w:val="4"/>
              </w:numPr>
              <w:rPr>
                <w:rFonts w:ascii="Times New Roman" w:hAnsi="Times New Roman" w:cs="Times New Roman"/>
              </w:rPr>
            </w:pPr>
            <w:r w:rsidRPr="006959C0">
              <w:rPr>
                <w:rFonts w:ascii="Times New Roman" w:hAnsi="Times New Roman" w:cs="Times New Roman"/>
              </w:rPr>
              <w:t>Mariela Rodríguez Calvo </w:t>
            </w:r>
          </w:p>
          <w:p w14:paraId="584DDC71" w14:textId="77777777" w:rsidR="00EC2129" w:rsidRPr="006959C0" w:rsidRDefault="00EC2129" w:rsidP="009059BD">
            <w:pPr>
              <w:pStyle w:val="ListParagraph"/>
              <w:numPr>
                <w:ilvl w:val="0"/>
                <w:numId w:val="4"/>
              </w:numPr>
              <w:rPr>
                <w:rFonts w:ascii="Times New Roman" w:hAnsi="Times New Roman" w:cs="Times New Roman"/>
              </w:rPr>
            </w:pPr>
            <w:r w:rsidRPr="006959C0">
              <w:rPr>
                <w:rFonts w:ascii="Times New Roman" w:hAnsi="Times New Roman" w:cs="Times New Roman"/>
              </w:rPr>
              <w:t>Carolina Álvarez Rodríguez </w:t>
            </w:r>
          </w:p>
          <w:p w14:paraId="3E0EBA23" w14:textId="77777777" w:rsidR="00EC2129" w:rsidRPr="006959C0" w:rsidRDefault="00EC2129" w:rsidP="009059BD">
            <w:pPr>
              <w:pStyle w:val="ListParagraph"/>
              <w:numPr>
                <w:ilvl w:val="0"/>
                <w:numId w:val="4"/>
              </w:numPr>
              <w:rPr>
                <w:rFonts w:ascii="Times New Roman" w:hAnsi="Times New Roman" w:cs="Times New Roman"/>
              </w:rPr>
            </w:pPr>
            <w:r w:rsidRPr="006959C0">
              <w:rPr>
                <w:rFonts w:ascii="Times New Roman" w:hAnsi="Times New Roman" w:cs="Times New Roman"/>
              </w:rPr>
              <w:t>Julio Días Ortiz</w:t>
            </w:r>
          </w:p>
          <w:p w14:paraId="56079772" w14:textId="77777777" w:rsidR="00EC2129" w:rsidRPr="006959C0" w:rsidRDefault="00EC2129" w:rsidP="009059BD">
            <w:pPr>
              <w:pStyle w:val="ListParagraph"/>
              <w:numPr>
                <w:ilvl w:val="0"/>
                <w:numId w:val="4"/>
              </w:numPr>
              <w:rPr>
                <w:rFonts w:ascii="Times New Roman" w:hAnsi="Times New Roman" w:cs="Times New Roman"/>
              </w:rPr>
            </w:pPr>
            <w:r w:rsidRPr="006959C0">
              <w:rPr>
                <w:rFonts w:ascii="Times New Roman" w:hAnsi="Times New Roman" w:cs="Times New Roman"/>
              </w:rPr>
              <w:lastRenderedPageBreak/>
              <w:t>Fabian Barrantes Agüero</w:t>
            </w:r>
          </w:p>
          <w:p w14:paraId="7C49DC3C" w14:textId="77777777" w:rsidR="00EC2129" w:rsidRPr="006959C0" w:rsidRDefault="00EC2129" w:rsidP="009059BD">
            <w:pPr>
              <w:pStyle w:val="ListParagraph"/>
              <w:numPr>
                <w:ilvl w:val="0"/>
                <w:numId w:val="4"/>
              </w:numPr>
              <w:rPr>
                <w:rFonts w:ascii="Times New Roman" w:hAnsi="Times New Roman" w:cs="Times New Roman"/>
              </w:rPr>
            </w:pPr>
            <w:r w:rsidRPr="006959C0">
              <w:rPr>
                <w:rFonts w:ascii="Times New Roman" w:hAnsi="Times New Roman" w:cs="Times New Roman"/>
              </w:rPr>
              <w:t>Haydee Quirós Sanchez</w:t>
            </w:r>
          </w:p>
          <w:p w14:paraId="3892D23F" w14:textId="77777777" w:rsidR="00EC2129" w:rsidRPr="006959C0" w:rsidRDefault="00EC2129" w:rsidP="009059BD">
            <w:pPr>
              <w:pStyle w:val="ListParagraph"/>
              <w:numPr>
                <w:ilvl w:val="0"/>
                <w:numId w:val="4"/>
              </w:numPr>
              <w:rPr>
                <w:rFonts w:ascii="Times New Roman" w:hAnsi="Times New Roman" w:cs="Times New Roman"/>
              </w:rPr>
            </w:pPr>
            <w:r w:rsidRPr="006959C0">
              <w:rPr>
                <w:rFonts w:ascii="Times New Roman" w:hAnsi="Times New Roman" w:cs="Times New Roman"/>
              </w:rPr>
              <w:t>Karla Sandstad Castro</w:t>
            </w:r>
          </w:p>
          <w:p w14:paraId="73989CD1" w14:textId="77777777" w:rsidR="00EC2129" w:rsidRPr="006959C0" w:rsidRDefault="00EC2129" w:rsidP="009059BD">
            <w:pPr>
              <w:pStyle w:val="ListParagraph"/>
              <w:numPr>
                <w:ilvl w:val="0"/>
                <w:numId w:val="4"/>
              </w:numPr>
              <w:rPr>
                <w:rFonts w:ascii="Times New Roman" w:hAnsi="Times New Roman" w:cs="Times New Roman"/>
              </w:rPr>
            </w:pPr>
            <w:r w:rsidRPr="006959C0">
              <w:rPr>
                <w:rFonts w:ascii="Times New Roman" w:hAnsi="Times New Roman" w:cs="Times New Roman"/>
              </w:rPr>
              <w:t>Cyra Mc Nally Meléndez</w:t>
            </w:r>
          </w:p>
          <w:p w14:paraId="40C4E746" w14:textId="77777777" w:rsidR="00EC2129" w:rsidRPr="006959C0" w:rsidRDefault="00EC2129" w:rsidP="009059BD">
            <w:pPr>
              <w:pStyle w:val="ListParagraph"/>
              <w:numPr>
                <w:ilvl w:val="0"/>
                <w:numId w:val="4"/>
              </w:numPr>
              <w:rPr>
                <w:rFonts w:ascii="Times New Roman" w:hAnsi="Times New Roman" w:cs="Times New Roman"/>
              </w:rPr>
            </w:pPr>
            <w:r w:rsidRPr="006959C0">
              <w:rPr>
                <w:rFonts w:ascii="Times New Roman" w:hAnsi="Times New Roman" w:cs="Times New Roman"/>
              </w:rPr>
              <w:t>Sandra Giral Arias </w:t>
            </w:r>
          </w:p>
          <w:p w14:paraId="5CE95141" w14:textId="77777777" w:rsidR="00EC2129" w:rsidRPr="006959C0" w:rsidRDefault="00EC2129" w:rsidP="009059BD">
            <w:pPr>
              <w:pStyle w:val="ListParagraph"/>
              <w:numPr>
                <w:ilvl w:val="0"/>
                <w:numId w:val="4"/>
              </w:numPr>
              <w:rPr>
                <w:rFonts w:ascii="Times New Roman" w:hAnsi="Times New Roman" w:cs="Times New Roman"/>
              </w:rPr>
            </w:pPr>
            <w:r w:rsidRPr="006959C0">
              <w:rPr>
                <w:rFonts w:ascii="Times New Roman" w:hAnsi="Times New Roman" w:cs="Times New Roman"/>
              </w:rPr>
              <w:t>Laura Jiménez González</w:t>
            </w:r>
          </w:p>
          <w:p w14:paraId="7DDF08DF" w14:textId="77777777" w:rsidR="00EC2129" w:rsidRPr="006959C0" w:rsidRDefault="00EC2129" w:rsidP="009059BD">
            <w:pPr>
              <w:pStyle w:val="ListParagraph"/>
              <w:numPr>
                <w:ilvl w:val="0"/>
                <w:numId w:val="4"/>
              </w:numPr>
              <w:rPr>
                <w:rFonts w:ascii="Times New Roman" w:hAnsi="Times New Roman" w:cs="Times New Roman"/>
              </w:rPr>
            </w:pPr>
            <w:r w:rsidRPr="006959C0">
              <w:rPr>
                <w:rFonts w:ascii="Times New Roman" w:hAnsi="Times New Roman" w:cs="Times New Roman"/>
              </w:rPr>
              <w:t>Ana Marcela Arias Rodríguez</w:t>
            </w:r>
          </w:p>
          <w:p w14:paraId="7064402E" w14:textId="77777777" w:rsidR="00EC2129" w:rsidRPr="006959C0" w:rsidRDefault="00EC2129" w:rsidP="009059BD">
            <w:pPr>
              <w:pStyle w:val="ListParagraph"/>
              <w:numPr>
                <w:ilvl w:val="0"/>
                <w:numId w:val="4"/>
              </w:numPr>
              <w:rPr>
                <w:rFonts w:ascii="Times New Roman" w:hAnsi="Times New Roman" w:cs="Times New Roman"/>
              </w:rPr>
            </w:pPr>
            <w:r w:rsidRPr="006959C0">
              <w:rPr>
                <w:rFonts w:ascii="Times New Roman" w:hAnsi="Times New Roman" w:cs="Times New Roman"/>
              </w:rPr>
              <w:t>Andrea Medrano Valverde</w:t>
            </w:r>
          </w:p>
          <w:p w14:paraId="50FF1793" w14:textId="77777777" w:rsidR="00EC2129" w:rsidRPr="006959C0" w:rsidRDefault="00EC2129" w:rsidP="009059BD">
            <w:pPr>
              <w:pStyle w:val="ListParagraph"/>
              <w:numPr>
                <w:ilvl w:val="0"/>
                <w:numId w:val="4"/>
              </w:numPr>
              <w:rPr>
                <w:rFonts w:ascii="Times New Roman" w:hAnsi="Times New Roman" w:cs="Times New Roman"/>
              </w:rPr>
            </w:pPr>
            <w:r w:rsidRPr="006959C0">
              <w:rPr>
                <w:rFonts w:ascii="Times New Roman" w:hAnsi="Times New Roman" w:cs="Times New Roman"/>
              </w:rPr>
              <w:t>Ericka Campos Vargas</w:t>
            </w:r>
          </w:p>
          <w:p w14:paraId="65384DC6" w14:textId="77777777" w:rsidR="00EC2129" w:rsidRPr="006959C0" w:rsidRDefault="00EC2129" w:rsidP="009059BD">
            <w:pPr>
              <w:pStyle w:val="ListParagraph"/>
              <w:numPr>
                <w:ilvl w:val="0"/>
                <w:numId w:val="4"/>
              </w:numPr>
              <w:rPr>
                <w:rFonts w:ascii="Times New Roman" w:hAnsi="Times New Roman" w:cs="Times New Roman"/>
              </w:rPr>
            </w:pPr>
            <w:r w:rsidRPr="006959C0">
              <w:rPr>
                <w:rFonts w:ascii="Times New Roman" w:hAnsi="Times New Roman" w:cs="Times New Roman"/>
              </w:rPr>
              <w:t>Ania Maricel Brenes Quesada</w:t>
            </w:r>
          </w:p>
          <w:p w14:paraId="3C0C89EF" w14:textId="77777777" w:rsidR="00EC2129" w:rsidRPr="006959C0" w:rsidRDefault="00EC2129" w:rsidP="009059BD">
            <w:pPr>
              <w:pStyle w:val="ListParagraph"/>
              <w:numPr>
                <w:ilvl w:val="0"/>
                <w:numId w:val="4"/>
              </w:numPr>
              <w:rPr>
                <w:rFonts w:ascii="Times New Roman" w:hAnsi="Times New Roman" w:cs="Times New Roman"/>
              </w:rPr>
            </w:pPr>
            <w:r w:rsidRPr="006959C0">
              <w:rPr>
                <w:rFonts w:ascii="Times New Roman" w:hAnsi="Times New Roman" w:cs="Times New Roman"/>
              </w:rPr>
              <w:t>Odette Loaiza Sánchez</w:t>
            </w:r>
          </w:p>
          <w:p w14:paraId="481469F8" w14:textId="77777777" w:rsidR="00EC2129" w:rsidRPr="006959C0" w:rsidRDefault="00EC2129" w:rsidP="009059BD">
            <w:pPr>
              <w:pStyle w:val="ListParagraph"/>
              <w:numPr>
                <w:ilvl w:val="0"/>
                <w:numId w:val="4"/>
              </w:numPr>
              <w:rPr>
                <w:rFonts w:ascii="Times New Roman" w:hAnsi="Times New Roman" w:cs="Times New Roman"/>
              </w:rPr>
            </w:pPr>
            <w:r w:rsidRPr="006959C0">
              <w:rPr>
                <w:rFonts w:ascii="Times New Roman" w:hAnsi="Times New Roman" w:cs="Times New Roman"/>
              </w:rPr>
              <w:t>Marcela Romero González </w:t>
            </w:r>
          </w:p>
          <w:p w14:paraId="52322842" w14:textId="77777777" w:rsidR="00EC2129" w:rsidRPr="006959C0" w:rsidRDefault="00EC2129" w:rsidP="009059BD">
            <w:pPr>
              <w:pStyle w:val="ListParagraph"/>
              <w:numPr>
                <w:ilvl w:val="0"/>
                <w:numId w:val="4"/>
              </w:numPr>
              <w:rPr>
                <w:rFonts w:ascii="Times New Roman" w:hAnsi="Times New Roman" w:cs="Times New Roman"/>
              </w:rPr>
            </w:pPr>
            <w:r w:rsidRPr="006959C0">
              <w:rPr>
                <w:rFonts w:ascii="Times New Roman" w:hAnsi="Times New Roman" w:cs="Times New Roman"/>
              </w:rPr>
              <w:t>Edwin Elizondo Arias</w:t>
            </w:r>
          </w:p>
          <w:p w14:paraId="693F4BA8" w14:textId="77777777" w:rsidR="00EC2129" w:rsidRPr="006959C0" w:rsidRDefault="00EC2129" w:rsidP="009059BD">
            <w:pPr>
              <w:pStyle w:val="ListParagraph"/>
              <w:numPr>
                <w:ilvl w:val="0"/>
                <w:numId w:val="4"/>
              </w:numPr>
              <w:rPr>
                <w:rFonts w:ascii="Times New Roman" w:hAnsi="Times New Roman" w:cs="Times New Roman"/>
              </w:rPr>
            </w:pPr>
            <w:r w:rsidRPr="006959C0">
              <w:rPr>
                <w:rFonts w:ascii="Times New Roman" w:hAnsi="Times New Roman" w:cs="Times New Roman"/>
              </w:rPr>
              <w:t>Hazel Sosa Monge</w:t>
            </w:r>
          </w:p>
          <w:p w14:paraId="3C466A83" w14:textId="77777777" w:rsidR="00EC2129" w:rsidRPr="006959C0" w:rsidRDefault="00EC2129" w:rsidP="009059BD">
            <w:pPr>
              <w:pStyle w:val="ListParagraph"/>
              <w:numPr>
                <w:ilvl w:val="0"/>
                <w:numId w:val="4"/>
              </w:numPr>
              <w:rPr>
                <w:rFonts w:ascii="Times New Roman" w:hAnsi="Times New Roman" w:cs="Times New Roman"/>
              </w:rPr>
            </w:pPr>
            <w:r w:rsidRPr="006959C0">
              <w:rPr>
                <w:rFonts w:ascii="Times New Roman" w:hAnsi="Times New Roman" w:cs="Times New Roman"/>
              </w:rPr>
              <w:t>María Teresa Sandi Naranjo</w:t>
            </w:r>
          </w:p>
          <w:p w14:paraId="7470EE71" w14:textId="77777777" w:rsidR="00EC2129" w:rsidRPr="006959C0" w:rsidRDefault="00EC2129" w:rsidP="009059BD">
            <w:pPr>
              <w:pStyle w:val="ListParagraph"/>
              <w:numPr>
                <w:ilvl w:val="0"/>
                <w:numId w:val="4"/>
              </w:numPr>
              <w:rPr>
                <w:rFonts w:ascii="Times New Roman" w:hAnsi="Times New Roman" w:cs="Times New Roman"/>
              </w:rPr>
            </w:pPr>
            <w:r w:rsidRPr="006959C0">
              <w:rPr>
                <w:rFonts w:ascii="Times New Roman" w:hAnsi="Times New Roman" w:cs="Times New Roman"/>
              </w:rPr>
              <w:t>Yensel Quirós Arce </w:t>
            </w:r>
          </w:p>
          <w:p w14:paraId="2B785080" w14:textId="26DC8D8E" w:rsidR="00EC2129" w:rsidRPr="006959C0" w:rsidRDefault="00EC2129" w:rsidP="009059BD">
            <w:pPr>
              <w:pStyle w:val="ListParagraph"/>
              <w:numPr>
                <w:ilvl w:val="0"/>
                <w:numId w:val="4"/>
              </w:numPr>
              <w:rPr>
                <w:rFonts w:ascii="Times New Roman" w:hAnsi="Times New Roman" w:cs="Times New Roman"/>
              </w:rPr>
            </w:pPr>
            <w:r w:rsidRPr="006959C0">
              <w:rPr>
                <w:rFonts w:ascii="Times New Roman" w:hAnsi="Times New Roman" w:cs="Times New Roman"/>
              </w:rPr>
              <w:t>Yanory Solís</w:t>
            </w:r>
          </w:p>
          <w:p w14:paraId="41B50442" w14:textId="77777777" w:rsidR="00EC2129" w:rsidRPr="006959C0" w:rsidRDefault="00EC2129" w:rsidP="009059BD">
            <w:pPr>
              <w:pStyle w:val="ListParagraph"/>
              <w:numPr>
                <w:ilvl w:val="0"/>
                <w:numId w:val="4"/>
              </w:numPr>
              <w:rPr>
                <w:rFonts w:ascii="Times New Roman" w:hAnsi="Times New Roman" w:cs="Times New Roman"/>
              </w:rPr>
            </w:pPr>
            <w:r w:rsidRPr="006959C0">
              <w:rPr>
                <w:rFonts w:ascii="Times New Roman" w:hAnsi="Times New Roman" w:cs="Times New Roman"/>
              </w:rPr>
              <w:t>Yamy Arce Garita</w:t>
            </w:r>
          </w:p>
          <w:p w14:paraId="587135EF" w14:textId="77777777" w:rsidR="00EC2129" w:rsidRPr="006959C0" w:rsidRDefault="00EC2129" w:rsidP="009059BD">
            <w:pPr>
              <w:pStyle w:val="ListParagraph"/>
              <w:numPr>
                <w:ilvl w:val="0"/>
                <w:numId w:val="4"/>
              </w:numPr>
              <w:rPr>
                <w:rFonts w:ascii="Times New Roman" w:hAnsi="Times New Roman" w:cs="Times New Roman"/>
              </w:rPr>
            </w:pPr>
            <w:r w:rsidRPr="006959C0">
              <w:rPr>
                <w:rFonts w:ascii="Times New Roman" w:hAnsi="Times New Roman" w:cs="Times New Roman"/>
              </w:rPr>
              <w:t>Mariana Díaz Vega</w:t>
            </w:r>
          </w:p>
          <w:p w14:paraId="0A2F097D" w14:textId="77777777" w:rsidR="00EC2129" w:rsidRPr="006959C0" w:rsidRDefault="00EC2129" w:rsidP="009059BD">
            <w:pPr>
              <w:pStyle w:val="ListParagraph"/>
              <w:numPr>
                <w:ilvl w:val="0"/>
                <w:numId w:val="4"/>
              </w:numPr>
              <w:rPr>
                <w:rFonts w:ascii="Times New Roman" w:hAnsi="Times New Roman" w:cs="Times New Roman"/>
              </w:rPr>
            </w:pPr>
            <w:r w:rsidRPr="006959C0">
              <w:rPr>
                <w:rFonts w:ascii="Times New Roman" w:hAnsi="Times New Roman" w:cs="Times New Roman"/>
              </w:rPr>
              <w:t>Karla Ramírez Rojas</w:t>
            </w:r>
          </w:p>
          <w:p w14:paraId="498BB6F5" w14:textId="77777777" w:rsidR="00EC2129" w:rsidRPr="006959C0" w:rsidRDefault="00EC2129" w:rsidP="009059BD">
            <w:pPr>
              <w:pStyle w:val="ListParagraph"/>
              <w:numPr>
                <w:ilvl w:val="0"/>
                <w:numId w:val="4"/>
              </w:numPr>
              <w:rPr>
                <w:rFonts w:ascii="Times New Roman" w:hAnsi="Times New Roman" w:cs="Times New Roman"/>
              </w:rPr>
            </w:pPr>
            <w:r w:rsidRPr="006959C0">
              <w:rPr>
                <w:rFonts w:ascii="Times New Roman" w:hAnsi="Times New Roman" w:cs="Times New Roman"/>
              </w:rPr>
              <w:t>Licci Spence Patterson</w:t>
            </w:r>
          </w:p>
          <w:p w14:paraId="0FF6B7D6" w14:textId="77777777" w:rsidR="00EC2129" w:rsidRPr="006959C0" w:rsidRDefault="00EC2129" w:rsidP="009059BD">
            <w:pPr>
              <w:pStyle w:val="ListParagraph"/>
              <w:numPr>
                <w:ilvl w:val="0"/>
                <w:numId w:val="4"/>
              </w:numPr>
              <w:rPr>
                <w:rFonts w:ascii="Times New Roman" w:hAnsi="Times New Roman" w:cs="Times New Roman"/>
              </w:rPr>
            </w:pPr>
            <w:r w:rsidRPr="006959C0">
              <w:rPr>
                <w:rFonts w:ascii="Times New Roman" w:hAnsi="Times New Roman" w:cs="Times New Roman"/>
              </w:rPr>
              <w:t>Rosaura González Herrera</w:t>
            </w:r>
          </w:p>
          <w:p w14:paraId="06F756A0" w14:textId="77777777" w:rsidR="00EC2129" w:rsidRPr="006959C0" w:rsidRDefault="00EC2129" w:rsidP="009059BD">
            <w:pPr>
              <w:pStyle w:val="ListParagraph"/>
              <w:numPr>
                <w:ilvl w:val="0"/>
                <w:numId w:val="4"/>
              </w:numPr>
              <w:rPr>
                <w:rFonts w:ascii="Times New Roman" w:hAnsi="Times New Roman" w:cs="Times New Roman"/>
              </w:rPr>
            </w:pPr>
            <w:r w:rsidRPr="006959C0">
              <w:rPr>
                <w:rFonts w:ascii="Times New Roman" w:hAnsi="Times New Roman" w:cs="Times New Roman"/>
              </w:rPr>
              <w:t>Leidy Rivera Abarca</w:t>
            </w:r>
          </w:p>
          <w:p w14:paraId="59C2EF59" w14:textId="77777777" w:rsidR="00EC2129" w:rsidRPr="006959C0" w:rsidRDefault="00EC2129" w:rsidP="009059BD">
            <w:pPr>
              <w:pStyle w:val="ListParagraph"/>
              <w:numPr>
                <w:ilvl w:val="0"/>
                <w:numId w:val="4"/>
              </w:numPr>
              <w:rPr>
                <w:rFonts w:ascii="Times New Roman" w:hAnsi="Times New Roman" w:cs="Times New Roman"/>
              </w:rPr>
            </w:pPr>
            <w:r w:rsidRPr="006959C0">
              <w:rPr>
                <w:rFonts w:ascii="Times New Roman" w:hAnsi="Times New Roman" w:cs="Times New Roman"/>
              </w:rPr>
              <w:t>Sonia Venegas Muñoz</w:t>
            </w:r>
          </w:p>
          <w:p w14:paraId="2664FE27" w14:textId="77777777" w:rsidR="00EC2129" w:rsidRPr="006959C0" w:rsidRDefault="00EC2129" w:rsidP="009059BD">
            <w:pPr>
              <w:pStyle w:val="ListParagraph"/>
              <w:numPr>
                <w:ilvl w:val="0"/>
                <w:numId w:val="4"/>
              </w:numPr>
              <w:rPr>
                <w:rFonts w:ascii="Times New Roman" w:hAnsi="Times New Roman" w:cs="Times New Roman"/>
              </w:rPr>
            </w:pPr>
            <w:r w:rsidRPr="006959C0">
              <w:rPr>
                <w:rFonts w:ascii="Times New Roman" w:hAnsi="Times New Roman" w:cs="Times New Roman"/>
              </w:rPr>
              <w:t>Keysi Solís Rodríguez</w:t>
            </w:r>
          </w:p>
          <w:p w14:paraId="0B76E953" w14:textId="77777777" w:rsidR="00EC2129" w:rsidRPr="006959C0" w:rsidRDefault="00EC2129" w:rsidP="009059BD">
            <w:pPr>
              <w:pStyle w:val="ListParagraph"/>
              <w:numPr>
                <w:ilvl w:val="0"/>
                <w:numId w:val="4"/>
              </w:numPr>
              <w:rPr>
                <w:rFonts w:ascii="Times New Roman" w:hAnsi="Times New Roman" w:cs="Times New Roman"/>
              </w:rPr>
            </w:pPr>
            <w:r w:rsidRPr="006959C0">
              <w:rPr>
                <w:rFonts w:ascii="Times New Roman" w:hAnsi="Times New Roman" w:cs="Times New Roman"/>
              </w:rPr>
              <w:t>Dania Suárez Navarro</w:t>
            </w:r>
          </w:p>
          <w:p w14:paraId="6BE1CFBE" w14:textId="77777777" w:rsidR="00EC2129" w:rsidRPr="006959C0" w:rsidRDefault="00EC2129" w:rsidP="009059BD">
            <w:pPr>
              <w:pStyle w:val="ListParagraph"/>
              <w:numPr>
                <w:ilvl w:val="0"/>
                <w:numId w:val="4"/>
              </w:numPr>
              <w:rPr>
                <w:rFonts w:ascii="Times New Roman" w:hAnsi="Times New Roman" w:cs="Times New Roman"/>
              </w:rPr>
            </w:pPr>
            <w:r w:rsidRPr="006959C0">
              <w:rPr>
                <w:rFonts w:ascii="Times New Roman" w:hAnsi="Times New Roman" w:cs="Times New Roman"/>
              </w:rPr>
              <w:t>Ana Lorena Solano Núñez</w:t>
            </w:r>
          </w:p>
          <w:p w14:paraId="50EBADE0" w14:textId="77777777" w:rsidR="00EC2129" w:rsidRPr="006959C0" w:rsidRDefault="00EC2129" w:rsidP="009059BD">
            <w:pPr>
              <w:pStyle w:val="ListParagraph"/>
              <w:numPr>
                <w:ilvl w:val="0"/>
                <w:numId w:val="4"/>
              </w:numPr>
              <w:rPr>
                <w:rFonts w:ascii="Times New Roman" w:hAnsi="Times New Roman" w:cs="Times New Roman"/>
              </w:rPr>
            </w:pPr>
            <w:r w:rsidRPr="006959C0">
              <w:rPr>
                <w:rFonts w:ascii="Times New Roman" w:hAnsi="Times New Roman" w:cs="Times New Roman"/>
              </w:rPr>
              <w:t>Marta Rocío Matamoros Taylor</w:t>
            </w:r>
          </w:p>
        </w:tc>
        <w:tc>
          <w:tcPr>
            <w:tcW w:w="4500" w:type="dxa"/>
            <w:vAlign w:val="center"/>
          </w:tcPr>
          <w:p w14:paraId="42B10A94" w14:textId="5DDCE1ED" w:rsidR="0013415B" w:rsidRPr="006959C0" w:rsidRDefault="0013415B" w:rsidP="009059BD">
            <w:pPr>
              <w:rPr>
                <w:rFonts w:ascii="Times New Roman" w:eastAsiaTheme="minorEastAsia" w:hAnsi="Times New Roman" w:cs="Times New Roman"/>
                <w:lang w:eastAsia="ja-JP"/>
              </w:rPr>
            </w:pPr>
            <w:r w:rsidRPr="006959C0">
              <w:rPr>
                <w:rFonts w:ascii="Times New Roman" w:eastAsiaTheme="minorEastAsia" w:hAnsi="Times New Roman" w:cs="Times New Roman"/>
                <w:lang w:eastAsia="ja-JP"/>
              </w:rPr>
              <w:lastRenderedPageBreak/>
              <w:t>Head of the Department of Educational Support for Students with Disabilities. Curriculum Development Directorate</w:t>
            </w:r>
          </w:p>
          <w:p w14:paraId="42F81B36" w14:textId="77777777" w:rsidR="0013415B" w:rsidRPr="006959C0" w:rsidRDefault="0013415B" w:rsidP="009059BD">
            <w:pPr>
              <w:rPr>
                <w:rFonts w:ascii="Times New Roman" w:eastAsiaTheme="minorEastAsia" w:hAnsi="Times New Roman" w:cs="Times New Roman"/>
                <w:lang w:eastAsia="ja-JP"/>
              </w:rPr>
            </w:pPr>
          </w:p>
          <w:p w14:paraId="785B91E0" w14:textId="550B2A3E" w:rsidR="00EC2129" w:rsidRPr="006959C0" w:rsidRDefault="0013415B" w:rsidP="009059BD">
            <w:pPr>
              <w:rPr>
                <w:rFonts w:ascii="Times New Roman" w:hAnsi="Times New Roman" w:cs="Times New Roman"/>
              </w:rPr>
            </w:pPr>
            <w:r w:rsidRPr="006959C0">
              <w:rPr>
                <w:rFonts w:ascii="Times New Roman" w:hAnsi="Times New Roman" w:cs="Times New Roman"/>
              </w:rPr>
              <w:t>National Advisors to the National Resource Center for Inclusive Education</w:t>
            </w:r>
            <w:r w:rsidR="00EC2129" w:rsidRPr="006959C0">
              <w:rPr>
                <w:rFonts w:ascii="Times New Roman" w:hAnsi="Times New Roman" w:cs="Times New Roman"/>
              </w:rPr>
              <w:t xml:space="preserve"> (CENAREC) </w:t>
            </w:r>
          </w:p>
          <w:p w14:paraId="2438AC87" w14:textId="77777777" w:rsidR="0013415B" w:rsidRPr="006959C0" w:rsidRDefault="0013415B" w:rsidP="009059BD">
            <w:pPr>
              <w:rPr>
                <w:rFonts w:ascii="Times New Roman" w:hAnsi="Times New Roman" w:cs="Times New Roman"/>
              </w:rPr>
            </w:pPr>
          </w:p>
          <w:p w14:paraId="6BF83715" w14:textId="192662B7" w:rsidR="00EC2129" w:rsidRPr="006959C0" w:rsidRDefault="0013415B" w:rsidP="009059BD">
            <w:pPr>
              <w:rPr>
                <w:rFonts w:ascii="Times New Roman" w:hAnsi="Times New Roman" w:cs="Times New Roman"/>
              </w:rPr>
            </w:pPr>
            <w:r w:rsidRPr="006959C0">
              <w:rPr>
                <w:rFonts w:ascii="Times New Roman" w:hAnsi="Times New Roman" w:cs="Times New Roman"/>
              </w:rPr>
              <w:t>National Advisors to the Department of Educational Support for Students with Disabilities (DAEED)</w:t>
            </w:r>
          </w:p>
          <w:p w14:paraId="4E818AB1" w14:textId="77777777" w:rsidR="0013415B" w:rsidRPr="006959C0" w:rsidRDefault="0013415B" w:rsidP="009059BD">
            <w:pPr>
              <w:rPr>
                <w:rFonts w:ascii="Times New Roman" w:hAnsi="Times New Roman" w:cs="Times New Roman"/>
                <w:shd w:val="clear" w:color="auto" w:fill="FFFFFF"/>
              </w:rPr>
            </w:pPr>
          </w:p>
          <w:p w14:paraId="2C661272" w14:textId="2B51FEBE" w:rsidR="00EC2129" w:rsidRPr="006959C0" w:rsidRDefault="0013415B" w:rsidP="009059BD">
            <w:pPr>
              <w:rPr>
                <w:rFonts w:ascii="Times New Roman" w:hAnsi="Times New Roman" w:cs="Times New Roman"/>
                <w:shd w:val="clear" w:color="auto" w:fill="FFFFFF"/>
              </w:rPr>
            </w:pPr>
            <w:r w:rsidRPr="006959C0">
              <w:rPr>
                <w:rFonts w:ascii="Times New Roman" w:hAnsi="Times New Roman" w:cs="Times New Roman"/>
              </w:rPr>
              <w:t>Regional Advisors</w:t>
            </w:r>
            <w:r w:rsidR="00B14411" w:rsidRPr="006959C0">
              <w:rPr>
                <w:rFonts w:ascii="Times New Roman" w:hAnsi="Times New Roman" w:cs="Times New Roman"/>
              </w:rPr>
              <w:t xml:space="preserve"> for</w:t>
            </w:r>
            <w:r w:rsidRPr="006959C0">
              <w:rPr>
                <w:rFonts w:ascii="Times New Roman" w:hAnsi="Times New Roman" w:cs="Times New Roman"/>
              </w:rPr>
              <w:t xml:space="preserve"> Special Education</w:t>
            </w:r>
          </w:p>
        </w:tc>
      </w:tr>
      <w:tr w:rsidR="008173BA" w:rsidRPr="006959C0" w14:paraId="1CB45420" w14:textId="77777777" w:rsidTr="00640D9D">
        <w:trPr>
          <w:jc w:val="center"/>
        </w:trPr>
        <w:tc>
          <w:tcPr>
            <w:tcW w:w="1705" w:type="dxa"/>
            <w:vAlign w:val="center"/>
          </w:tcPr>
          <w:p w14:paraId="5BEE4B38" w14:textId="5AB297B8" w:rsidR="008173BA" w:rsidRPr="006959C0" w:rsidRDefault="008173BA" w:rsidP="009059BD">
            <w:pPr>
              <w:rPr>
                <w:rFonts w:ascii="Times New Roman" w:hAnsi="Times New Roman" w:cs="Times New Roman"/>
                <w:b/>
              </w:rPr>
            </w:pPr>
            <w:r w:rsidRPr="006959C0">
              <w:rPr>
                <w:rFonts w:ascii="Times New Roman" w:hAnsi="Times New Roman" w:cs="Times New Roman"/>
                <w:b/>
              </w:rPr>
              <w:t>Dominican Republic</w:t>
            </w:r>
          </w:p>
        </w:tc>
        <w:tc>
          <w:tcPr>
            <w:tcW w:w="3150" w:type="dxa"/>
            <w:vAlign w:val="center"/>
          </w:tcPr>
          <w:p w14:paraId="5FC8989B" w14:textId="77777777" w:rsidR="008173BA" w:rsidRPr="006959C0" w:rsidRDefault="008173BA" w:rsidP="009059BD">
            <w:pPr>
              <w:rPr>
                <w:rFonts w:ascii="Times New Roman" w:hAnsi="Times New Roman" w:cs="Times New Roman"/>
              </w:rPr>
            </w:pPr>
            <w:r w:rsidRPr="006959C0">
              <w:rPr>
                <w:rFonts w:ascii="Times New Roman" w:hAnsi="Times New Roman" w:cs="Times New Roman"/>
              </w:rPr>
              <w:t>Lilia A. Sánchez de Morehead</w:t>
            </w:r>
          </w:p>
          <w:p w14:paraId="2D93566A" w14:textId="77777777" w:rsidR="008173BA" w:rsidRPr="006959C0" w:rsidRDefault="008173BA" w:rsidP="009059BD">
            <w:pPr>
              <w:rPr>
                <w:rFonts w:ascii="Times New Roman" w:hAnsi="Times New Roman" w:cs="Times New Roman"/>
                <w:highlight w:val="yellow"/>
              </w:rPr>
            </w:pPr>
          </w:p>
        </w:tc>
        <w:tc>
          <w:tcPr>
            <w:tcW w:w="4500" w:type="dxa"/>
            <w:vAlign w:val="center"/>
          </w:tcPr>
          <w:p w14:paraId="0866EDC3" w14:textId="1D365DA4" w:rsidR="008173BA" w:rsidRPr="006959C0" w:rsidRDefault="00B14411" w:rsidP="009059BD">
            <w:pPr>
              <w:rPr>
                <w:rFonts w:ascii="Times New Roman" w:hAnsi="Times New Roman" w:cs="Times New Roman"/>
              </w:rPr>
            </w:pPr>
            <w:r w:rsidRPr="006959C0">
              <w:rPr>
                <w:rFonts w:ascii="Times New Roman" w:hAnsi="Times New Roman" w:cs="Times New Roman"/>
              </w:rPr>
              <w:t>Counselor</w:t>
            </w:r>
            <w:r w:rsidR="008173BA" w:rsidRPr="006959C0">
              <w:rPr>
                <w:rFonts w:ascii="Times New Roman" w:hAnsi="Times New Roman" w:cs="Times New Roman"/>
              </w:rPr>
              <w:t xml:space="preserve"> </w:t>
            </w:r>
            <w:r w:rsidRPr="006959C0">
              <w:rPr>
                <w:rFonts w:ascii="Times New Roman" w:hAnsi="Times New Roman" w:cs="Times New Roman"/>
              </w:rPr>
              <w:t>–</w:t>
            </w:r>
            <w:r w:rsidR="008173BA" w:rsidRPr="006959C0">
              <w:rPr>
                <w:rFonts w:ascii="Times New Roman" w:hAnsi="Times New Roman" w:cs="Times New Roman"/>
              </w:rPr>
              <w:t xml:space="preserve"> </w:t>
            </w:r>
            <w:r w:rsidRPr="006959C0">
              <w:rPr>
                <w:rFonts w:ascii="Times New Roman" w:hAnsi="Times New Roman" w:cs="Times New Roman"/>
              </w:rPr>
              <w:t>Alternate Representative.</w:t>
            </w:r>
          </w:p>
          <w:p w14:paraId="6FBC0FBA" w14:textId="11163D32" w:rsidR="008173BA" w:rsidRPr="006959C0" w:rsidRDefault="00B14411" w:rsidP="009059BD">
            <w:pPr>
              <w:rPr>
                <w:rFonts w:ascii="Times New Roman" w:hAnsi="Times New Roman" w:cs="Times New Roman"/>
                <w:highlight w:val="yellow"/>
              </w:rPr>
            </w:pPr>
            <w:r w:rsidRPr="006959C0">
              <w:rPr>
                <w:rFonts w:ascii="Times New Roman" w:hAnsi="Times New Roman" w:cs="Times New Roman"/>
              </w:rPr>
              <w:t>Permanent Mission of the Dominican Republic</w:t>
            </w:r>
          </w:p>
        </w:tc>
      </w:tr>
      <w:tr w:rsidR="008173BA" w:rsidRPr="006959C0" w14:paraId="72FFC472" w14:textId="77777777" w:rsidTr="00640D9D">
        <w:trPr>
          <w:jc w:val="center"/>
        </w:trPr>
        <w:tc>
          <w:tcPr>
            <w:tcW w:w="1705" w:type="dxa"/>
            <w:vAlign w:val="center"/>
          </w:tcPr>
          <w:p w14:paraId="4D0C0559" w14:textId="77777777" w:rsidR="008173BA" w:rsidRPr="006959C0" w:rsidRDefault="008173BA" w:rsidP="009059BD">
            <w:pPr>
              <w:rPr>
                <w:rFonts w:ascii="Times New Roman" w:hAnsi="Times New Roman" w:cs="Times New Roman"/>
                <w:b/>
                <w:highlight w:val="yellow"/>
              </w:rPr>
            </w:pPr>
            <w:r w:rsidRPr="006959C0">
              <w:rPr>
                <w:rFonts w:ascii="Times New Roman" w:hAnsi="Times New Roman" w:cs="Times New Roman"/>
                <w:b/>
              </w:rPr>
              <w:t>Ecuador</w:t>
            </w:r>
          </w:p>
        </w:tc>
        <w:tc>
          <w:tcPr>
            <w:tcW w:w="3150" w:type="dxa"/>
            <w:vAlign w:val="center"/>
          </w:tcPr>
          <w:p w14:paraId="61360A3C" w14:textId="77777777" w:rsidR="008173BA" w:rsidRPr="006959C0" w:rsidRDefault="008173BA" w:rsidP="009059BD">
            <w:pPr>
              <w:spacing w:before="100" w:beforeAutospacing="1"/>
              <w:rPr>
                <w:rFonts w:ascii="Times New Roman" w:hAnsi="Times New Roman" w:cs="Times New Roman"/>
                <w:lang w:val="es-AR"/>
              </w:rPr>
            </w:pPr>
            <w:r w:rsidRPr="006959C0">
              <w:rPr>
                <w:rFonts w:ascii="Times New Roman" w:hAnsi="Times New Roman" w:cs="Times New Roman"/>
                <w:lang w:val="es-AR"/>
              </w:rPr>
              <w:t>Jaime Rolando Mena Álvarez</w:t>
            </w:r>
          </w:p>
          <w:p w14:paraId="71339701" w14:textId="77777777" w:rsidR="008173BA" w:rsidRPr="006959C0" w:rsidRDefault="008173BA" w:rsidP="009059BD">
            <w:pPr>
              <w:spacing w:before="100" w:beforeAutospacing="1"/>
              <w:rPr>
                <w:rFonts w:ascii="Times New Roman" w:hAnsi="Times New Roman" w:cs="Times New Roman"/>
                <w:lang w:val="es-AR"/>
              </w:rPr>
            </w:pPr>
            <w:r w:rsidRPr="006959C0">
              <w:rPr>
                <w:rFonts w:ascii="Times New Roman" w:hAnsi="Times New Roman" w:cs="Times New Roman"/>
                <w:lang w:val="es-AR"/>
              </w:rPr>
              <w:t>Byron Mancheno</w:t>
            </w:r>
          </w:p>
          <w:p w14:paraId="63350130" w14:textId="77777777" w:rsidR="008173BA" w:rsidRPr="00DC3550" w:rsidRDefault="008173BA" w:rsidP="009059BD">
            <w:pPr>
              <w:spacing w:before="100" w:beforeAutospacing="1"/>
              <w:rPr>
                <w:rFonts w:ascii="Times New Roman" w:hAnsi="Times New Roman" w:cs="Times New Roman"/>
                <w:lang w:val="es-US"/>
              </w:rPr>
            </w:pPr>
            <w:r w:rsidRPr="00DC3550">
              <w:rPr>
                <w:rFonts w:ascii="Times New Roman" w:hAnsi="Times New Roman" w:cs="Times New Roman"/>
                <w:lang w:val="es-US"/>
              </w:rPr>
              <w:t xml:space="preserve">Andrés Bedón  </w:t>
            </w:r>
          </w:p>
          <w:p w14:paraId="037B8A26" w14:textId="77777777" w:rsidR="008173BA" w:rsidRPr="00DC3550" w:rsidRDefault="008173BA" w:rsidP="009059BD">
            <w:pPr>
              <w:spacing w:before="100" w:beforeAutospacing="1"/>
              <w:rPr>
                <w:rFonts w:ascii="Times New Roman" w:hAnsi="Times New Roman" w:cs="Times New Roman"/>
                <w:shd w:val="clear" w:color="auto" w:fill="FFFFFF"/>
                <w:lang w:val="es-US"/>
              </w:rPr>
            </w:pPr>
            <w:r w:rsidRPr="00DC3550">
              <w:rPr>
                <w:rFonts w:ascii="Times New Roman" w:hAnsi="Times New Roman" w:cs="Times New Roman"/>
                <w:lang w:val="es-US"/>
              </w:rPr>
              <w:t>Hamilton Cabrera </w:t>
            </w:r>
            <w:r w:rsidRPr="00DC3550">
              <w:rPr>
                <w:rFonts w:ascii="Times New Roman" w:hAnsi="Times New Roman" w:cs="Times New Roman"/>
                <w:shd w:val="clear" w:color="auto" w:fill="FFFFFF"/>
                <w:lang w:val="es-US"/>
              </w:rPr>
              <w:t xml:space="preserve"> </w:t>
            </w:r>
          </w:p>
        </w:tc>
        <w:tc>
          <w:tcPr>
            <w:tcW w:w="4500" w:type="dxa"/>
            <w:vAlign w:val="center"/>
          </w:tcPr>
          <w:p w14:paraId="55D13DC8" w14:textId="77777777" w:rsidR="008173BA" w:rsidRPr="006959C0" w:rsidRDefault="00B14411" w:rsidP="009059BD">
            <w:pPr>
              <w:rPr>
                <w:rFonts w:ascii="Times New Roman" w:hAnsi="Times New Roman" w:cs="Times New Roman"/>
              </w:rPr>
            </w:pPr>
            <w:r w:rsidRPr="006959C0">
              <w:rPr>
                <w:rFonts w:ascii="Times New Roman" w:hAnsi="Times New Roman" w:cs="Times New Roman"/>
              </w:rPr>
              <w:t>Analyst from the National Directorate of Specialized Education</w:t>
            </w:r>
          </w:p>
          <w:p w14:paraId="573C0D7A" w14:textId="77777777" w:rsidR="00B14411" w:rsidRPr="006959C0" w:rsidRDefault="00B14411" w:rsidP="009059BD">
            <w:pPr>
              <w:rPr>
                <w:rFonts w:ascii="Times New Roman" w:hAnsi="Times New Roman" w:cs="Times New Roman"/>
              </w:rPr>
            </w:pPr>
            <w:r w:rsidRPr="006959C0">
              <w:rPr>
                <w:rFonts w:ascii="Times New Roman" w:hAnsi="Times New Roman" w:cs="Times New Roman"/>
              </w:rPr>
              <w:t>National Director of Educational Resources</w:t>
            </w:r>
          </w:p>
          <w:p w14:paraId="3C0C8DBF" w14:textId="77777777" w:rsidR="00B14411" w:rsidRPr="006959C0" w:rsidRDefault="00B14411" w:rsidP="009059BD">
            <w:pPr>
              <w:rPr>
                <w:rFonts w:ascii="Times New Roman" w:hAnsi="Times New Roman" w:cs="Times New Roman"/>
              </w:rPr>
            </w:pPr>
            <w:r w:rsidRPr="006959C0">
              <w:rPr>
                <w:rFonts w:ascii="Times New Roman" w:hAnsi="Times New Roman" w:cs="Times New Roman"/>
              </w:rPr>
              <w:t>National Director of Educational Technologies</w:t>
            </w:r>
          </w:p>
          <w:p w14:paraId="27654473" w14:textId="2D74ECB8" w:rsidR="00B14411" w:rsidRPr="006959C0" w:rsidRDefault="00B14411" w:rsidP="009059BD">
            <w:pPr>
              <w:rPr>
                <w:rFonts w:ascii="Times New Roman" w:hAnsi="Times New Roman" w:cs="Times New Roman"/>
                <w:highlight w:val="yellow"/>
              </w:rPr>
            </w:pPr>
            <w:r w:rsidRPr="006959C0">
              <w:rPr>
                <w:rFonts w:ascii="Times New Roman" w:hAnsi="Times New Roman" w:cs="Times New Roman"/>
              </w:rPr>
              <w:t>Analyst from the National Directorate of Educational Technologies</w:t>
            </w:r>
          </w:p>
        </w:tc>
      </w:tr>
      <w:tr w:rsidR="008173BA" w:rsidRPr="006959C0" w14:paraId="64F2D81E" w14:textId="77777777" w:rsidTr="00640D9D">
        <w:trPr>
          <w:jc w:val="center"/>
        </w:trPr>
        <w:tc>
          <w:tcPr>
            <w:tcW w:w="1705" w:type="dxa"/>
            <w:vAlign w:val="center"/>
          </w:tcPr>
          <w:p w14:paraId="59202CFE" w14:textId="48A6A2F1" w:rsidR="008173BA" w:rsidRPr="006959C0" w:rsidRDefault="008173BA" w:rsidP="009059BD">
            <w:pPr>
              <w:rPr>
                <w:rFonts w:ascii="Times New Roman" w:hAnsi="Times New Roman" w:cs="Times New Roman"/>
                <w:b/>
              </w:rPr>
            </w:pPr>
            <w:r w:rsidRPr="006959C0">
              <w:rPr>
                <w:rFonts w:ascii="Times New Roman" w:hAnsi="Times New Roman" w:cs="Times New Roman"/>
                <w:b/>
              </w:rPr>
              <w:t>El Salvador</w:t>
            </w:r>
          </w:p>
        </w:tc>
        <w:tc>
          <w:tcPr>
            <w:tcW w:w="3150" w:type="dxa"/>
            <w:vAlign w:val="center"/>
          </w:tcPr>
          <w:p w14:paraId="426AF58C" w14:textId="77777777" w:rsidR="008173BA" w:rsidRPr="006959C0" w:rsidRDefault="008173BA" w:rsidP="009059BD">
            <w:pPr>
              <w:rPr>
                <w:rFonts w:ascii="Times New Roman" w:hAnsi="Times New Roman" w:cs="Times New Roman"/>
              </w:rPr>
            </w:pPr>
            <w:r w:rsidRPr="006959C0">
              <w:rPr>
                <w:rFonts w:ascii="Times New Roman" w:hAnsi="Times New Roman" w:cs="Times New Roman"/>
              </w:rPr>
              <w:t>Sandra de Umanzor</w:t>
            </w:r>
          </w:p>
        </w:tc>
        <w:tc>
          <w:tcPr>
            <w:tcW w:w="4500" w:type="dxa"/>
            <w:vAlign w:val="center"/>
          </w:tcPr>
          <w:p w14:paraId="1C5ADD92" w14:textId="199C0A85" w:rsidR="008173BA" w:rsidRPr="006959C0" w:rsidRDefault="008173BA" w:rsidP="009059BD">
            <w:pPr>
              <w:ind w:left="50"/>
              <w:rPr>
                <w:rFonts w:ascii="Times New Roman" w:hAnsi="Times New Roman" w:cs="Times New Roman"/>
                <w:highlight w:val="yellow"/>
              </w:rPr>
            </w:pPr>
            <w:r w:rsidRPr="006959C0">
              <w:rPr>
                <w:rFonts w:ascii="Times New Roman" w:hAnsi="Times New Roman" w:cs="Times New Roman"/>
              </w:rPr>
              <w:t>ICT Department Delegate</w:t>
            </w:r>
          </w:p>
        </w:tc>
      </w:tr>
      <w:tr w:rsidR="008173BA" w:rsidRPr="006959C0" w14:paraId="36FEB0E6" w14:textId="77777777" w:rsidTr="00640D9D">
        <w:trPr>
          <w:jc w:val="center"/>
        </w:trPr>
        <w:tc>
          <w:tcPr>
            <w:tcW w:w="1705" w:type="dxa"/>
            <w:vAlign w:val="center"/>
          </w:tcPr>
          <w:p w14:paraId="5359EBF0" w14:textId="77777777" w:rsidR="008173BA" w:rsidRPr="006959C0" w:rsidRDefault="008173BA" w:rsidP="009059BD">
            <w:pPr>
              <w:rPr>
                <w:rFonts w:ascii="Times New Roman" w:hAnsi="Times New Roman" w:cs="Times New Roman"/>
                <w:b/>
              </w:rPr>
            </w:pPr>
            <w:r w:rsidRPr="006959C0">
              <w:rPr>
                <w:rFonts w:ascii="Times New Roman" w:hAnsi="Times New Roman" w:cs="Times New Roman"/>
                <w:b/>
              </w:rPr>
              <w:t>Guatemala</w:t>
            </w:r>
          </w:p>
        </w:tc>
        <w:tc>
          <w:tcPr>
            <w:tcW w:w="3150" w:type="dxa"/>
            <w:vAlign w:val="center"/>
          </w:tcPr>
          <w:p w14:paraId="3BBD2563" w14:textId="079093BB" w:rsidR="008173BA" w:rsidRPr="006959C0" w:rsidRDefault="008173BA" w:rsidP="009059BD">
            <w:pPr>
              <w:rPr>
                <w:rFonts w:ascii="Times New Roman" w:hAnsi="Times New Roman" w:cs="Times New Roman"/>
                <w:lang w:val="es-AR"/>
              </w:rPr>
            </w:pPr>
            <w:r w:rsidRPr="006959C0">
              <w:rPr>
                <w:rFonts w:ascii="Times New Roman" w:hAnsi="Times New Roman" w:cs="Times New Roman"/>
                <w:bCs/>
                <w:shd w:val="clear" w:color="auto" w:fill="FFFFFF"/>
                <w:lang w:val="es-AR"/>
              </w:rPr>
              <w:t>Vilma Lorena León Oliva de Hernández</w:t>
            </w:r>
          </w:p>
        </w:tc>
        <w:tc>
          <w:tcPr>
            <w:tcW w:w="4500" w:type="dxa"/>
            <w:vAlign w:val="center"/>
          </w:tcPr>
          <w:p w14:paraId="62502094" w14:textId="0E3586C7" w:rsidR="008173BA" w:rsidRPr="006959C0" w:rsidRDefault="00B14411" w:rsidP="009059BD">
            <w:pPr>
              <w:ind w:left="50"/>
              <w:rPr>
                <w:rFonts w:ascii="Times New Roman" w:hAnsi="Times New Roman" w:cs="Times New Roman"/>
              </w:rPr>
            </w:pPr>
            <w:r w:rsidRPr="006959C0">
              <w:rPr>
                <w:rFonts w:ascii="Times New Roman" w:hAnsi="Times New Roman" w:cs="Times New Roman"/>
                <w:bCs/>
                <w:shd w:val="clear" w:color="auto" w:fill="FFFFFF"/>
              </w:rPr>
              <w:t>General Director of Special Education</w:t>
            </w:r>
          </w:p>
        </w:tc>
      </w:tr>
      <w:tr w:rsidR="008173BA" w:rsidRPr="006959C0" w14:paraId="2BE5E1E9" w14:textId="77777777" w:rsidTr="00640D9D">
        <w:trPr>
          <w:jc w:val="center"/>
        </w:trPr>
        <w:tc>
          <w:tcPr>
            <w:tcW w:w="1705" w:type="dxa"/>
            <w:vAlign w:val="center"/>
          </w:tcPr>
          <w:p w14:paraId="63D526F1" w14:textId="77777777" w:rsidR="008173BA" w:rsidRPr="006959C0" w:rsidRDefault="008173BA" w:rsidP="009059BD">
            <w:pPr>
              <w:rPr>
                <w:rFonts w:ascii="Times New Roman" w:hAnsi="Times New Roman" w:cs="Times New Roman"/>
                <w:b/>
                <w:highlight w:val="yellow"/>
              </w:rPr>
            </w:pPr>
            <w:r w:rsidRPr="006959C0">
              <w:rPr>
                <w:rFonts w:ascii="Times New Roman" w:hAnsi="Times New Roman" w:cs="Times New Roman"/>
                <w:b/>
              </w:rPr>
              <w:lastRenderedPageBreak/>
              <w:t>Honduras</w:t>
            </w:r>
          </w:p>
        </w:tc>
        <w:tc>
          <w:tcPr>
            <w:tcW w:w="3150" w:type="dxa"/>
            <w:vAlign w:val="center"/>
          </w:tcPr>
          <w:p w14:paraId="0343DF05" w14:textId="77777777" w:rsidR="008173BA" w:rsidRPr="006959C0" w:rsidRDefault="008173BA" w:rsidP="009059BD">
            <w:pPr>
              <w:rPr>
                <w:rFonts w:ascii="Times New Roman" w:hAnsi="Times New Roman" w:cs="Times New Roman"/>
                <w:bCs/>
                <w:shd w:val="clear" w:color="auto" w:fill="FFFFFF"/>
              </w:rPr>
            </w:pPr>
            <w:r w:rsidRPr="006959C0">
              <w:rPr>
                <w:rFonts w:ascii="Times New Roman" w:hAnsi="Times New Roman" w:cs="Times New Roman"/>
                <w:bCs/>
                <w:shd w:val="clear" w:color="auto" w:fill="FFFFFF"/>
              </w:rPr>
              <w:t>Gladys Mirella Ortega</w:t>
            </w:r>
          </w:p>
          <w:p w14:paraId="5DCF72C5" w14:textId="77777777" w:rsidR="008173BA" w:rsidRPr="006959C0" w:rsidRDefault="008173BA" w:rsidP="009059BD">
            <w:pPr>
              <w:rPr>
                <w:rFonts w:ascii="Times New Roman" w:hAnsi="Times New Roman" w:cs="Times New Roman"/>
              </w:rPr>
            </w:pPr>
            <w:r w:rsidRPr="006959C0">
              <w:rPr>
                <w:rFonts w:ascii="Times New Roman" w:hAnsi="Times New Roman" w:cs="Times New Roman"/>
              </w:rPr>
              <w:t xml:space="preserve">Ovilso Zuniga </w:t>
            </w:r>
          </w:p>
          <w:p w14:paraId="7A72D2FF" w14:textId="77777777" w:rsidR="008173BA" w:rsidRPr="006959C0" w:rsidRDefault="008173BA" w:rsidP="009059BD">
            <w:pPr>
              <w:rPr>
                <w:rFonts w:ascii="Times New Roman" w:hAnsi="Times New Roman" w:cs="Times New Roman"/>
                <w:bCs/>
                <w:shd w:val="clear" w:color="auto" w:fill="FFFFFF"/>
              </w:rPr>
            </w:pPr>
          </w:p>
        </w:tc>
        <w:tc>
          <w:tcPr>
            <w:tcW w:w="4500" w:type="dxa"/>
            <w:vAlign w:val="center"/>
          </w:tcPr>
          <w:p w14:paraId="221572E8" w14:textId="0545939C" w:rsidR="008173BA" w:rsidRPr="006959C0" w:rsidRDefault="00B25A60" w:rsidP="009059BD">
            <w:pPr>
              <w:ind w:left="50"/>
              <w:rPr>
                <w:rFonts w:ascii="Times New Roman" w:hAnsi="Times New Roman" w:cs="Times New Roman"/>
                <w:bCs/>
                <w:shd w:val="clear" w:color="auto" w:fill="FFFFFF"/>
              </w:rPr>
            </w:pPr>
            <w:r w:rsidRPr="006959C0">
              <w:rPr>
                <w:rFonts w:ascii="Times New Roman" w:hAnsi="Times New Roman" w:cs="Times New Roman"/>
                <w:bCs/>
                <w:shd w:val="clear" w:color="auto" w:fill="FFFFFF"/>
              </w:rPr>
              <w:t xml:space="preserve">Assistant General Director of </w:t>
            </w:r>
            <w:r w:rsidRPr="006959C0">
              <w:rPr>
                <w:rFonts w:ascii="Times New Roman" w:eastAsia="Times New Roman" w:hAnsi="Times New Roman" w:cs="Times New Roman"/>
                <w:color w:val="000000" w:themeColor="text1"/>
              </w:rPr>
              <w:t>Education for People with Special Abilities and Exceptional Talents</w:t>
            </w:r>
          </w:p>
        </w:tc>
      </w:tr>
      <w:tr w:rsidR="008173BA" w:rsidRPr="006959C0" w14:paraId="4B585AD1" w14:textId="77777777" w:rsidTr="00640D9D">
        <w:trPr>
          <w:jc w:val="center"/>
        </w:trPr>
        <w:tc>
          <w:tcPr>
            <w:tcW w:w="1705" w:type="dxa"/>
            <w:vAlign w:val="center"/>
          </w:tcPr>
          <w:p w14:paraId="2D1860E4" w14:textId="77777777" w:rsidR="008173BA" w:rsidRPr="006959C0" w:rsidRDefault="008173BA" w:rsidP="009059BD">
            <w:pPr>
              <w:rPr>
                <w:rFonts w:ascii="Times New Roman" w:hAnsi="Times New Roman" w:cs="Times New Roman"/>
                <w:b/>
              </w:rPr>
            </w:pPr>
            <w:r w:rsidRPr="006959C0">
              <w:rPr>
                <w:rFonts w:ascii="Times New Roman" w:hAnsi="Times New Roman" w:cs="Times New Roman"/>
                <w:b/>
              </w:rPr>
              <w:t>Nicaragua</w:t>
            </w:r>
          </w:p>
        </w:tc>
        <w:tc>
          <w:tcPr>
            <w:tcW w:w="3150" w:type="dxa"/>
            <w:vAlign w:val="center"/>
          </w:tcPr>
          <w:p w14:paraId="1B49DBFA" w14:textId="77777777" w:rsidR="008173BA" w:rsidRPr="006959C0" w:rsidRDefault="008173BA" w:rsidP="009059BD">
            <w:pPr>
              <w:rPr>
                <w:rFonts w:ascii="Times New Roman" w:hAnsi="Times New Roman" w:cs="Times New Roman"/>
              </w:rPr>
            </w:pPr>
            <w:r w:rsidRPr="006959C0">
              <w:rPr>
                <w:rFonts w:ascii="Times New Roman" w:hAnsi="Times New Roman" w:cs="Times New Roman"/>
              </w:rPr>
              <w:t>Carol Herrera Mejía</w:t>
            </w:r>
          </w:p>
        </w:tc>
        <w:tc>
          <w:tcPr>
            <w:tcW w:w="4500" w:type="dxa"/>
            <w:vAlign w:val="center"/>
          </w:tcPr>
          <w:p w14:paraId="7B88D4CB" w14:textId="08BD6A1B" w:rsidR="008173BA" w:rsidRPr="006959C0" w:rsidRDefault="0007765C" w:rsidP="009059BD">
            <w:pPr>
              <w:ind w:left="50"/>
              <w:rPr>
                <w:rFonts w:ascii="Times New Roman" w:hAnsi="Times New Roman" w:cs="Times New Roman"/>
              </w:rPr>
            </w:pPr>
            <w:r w:rsidRPr="006959C0">
              <w:rPr>
                <w:rFonts w:ascii="Times New Roman" w:hAnsi="Times New Roman" w:cs="Times New Roman"/>
              </w:rPr>
              <w:t>Director of Program Love (</w:t>
            </w:r>
            <w:r w:rsidRPr="006959C0">
              <w:rPr>
                <w:rFonts w:ascii="Times New Roman" w:hAnsi="Times New Roman" w:cs="Times New Roman"/>
                <w:i/>
              </w:rPr>
              <w:t>Programa Amor</w:t>
            </w:r>
            <w:r w:rsidRPr="006959C0">
              <w:rPr>
                <w:rFonts w:ascii="Times New Roman" w:hAnsi="Times New Roman" w:cs="Times New Roman"/>
              </w:rPr>
              <w:t>) of the Ministry of the Family, Adolescence and Childhood</w:t>
            </w:r>
          </w:p>
        </w:tc>
      </w:tr>
      <w:tr w:rsidR="008173BA" w:rsidRPr="006959C0" w14:paraId="3C53BE2F" w14:textId="77777777" w:rsidTr="00640D9D">
        <w:trPr>
          <w:jc w:val="center"/>
        </w:trPr>
        <w:tc>
          <w:tcPr>
            <w:tcW w:w="1705" w:type="dxa"/>
            <w:vAlign w:val="center"/>
          </w:tcPr>
          <w:p w14:paraId="17A0F37F" w14:textId="77777777" w:rsidR="008173BA" w:rsidRPr="006959C0" w:rsidRDefault="008173BA" w:rsidP="009059BD">
            <w:pPr>
              <w:rPr>
                <w:rFonts w:ascii="Times New Roman" w:hAnsi="Times New Roman" w:cs="Times New Roman"/>
                <w:b/>
              </w:rPr>
            </w:pPr>
            <w:r w:rsidRPr="006959C0">
              <w:rPr>
                <w:rFonts w:ascii="Times New Roman" w:hAnsi="Times New Roman" w:cs="Times New Roman"/>
                <w:b/>
              </w:rPr>
              <w:t>Panama</w:t>
            </w:r>
          </w:p>
        </w:tc>
        <w:tc>
          <w:tcPr>
            <w:tcW w:w="3150" w:type="dxa"/>
            <w:vAlign w:val="center"/>
          </w:tcPr>
          <w:p w14:paraId="14AA1460" w14:textId="634BD366" w:rsidR="008173BA" w:rsidRPr="006959C0" w:rsidRDefault="008173BA" w:rsidP="009059BD">
            <w:pPr>
              <w:rPr>
                <w:rFonts w:ascii="Times New Roman" w:hAnsi="Times New Roman" w:cs="Times New Roman"/>
              </w:rPr>
            </w:pPr>
            <w:r w:rsidRPr="006959C0">
              <w:rPr>
                <w:rFonts w:ascii="Times New Roman" w:hAnsi="Times New Roman" w:cs="Times New Roman"/>
              </w:rPr>
              <w:t>Kiria Kant</w:t>
            </w:r>
          </w:p>
          <w:p w14:paraId="5BDC540E" w14:textId="77777777" w:rsidR="008173BA" w:rsidRPr="006959C0" w:rsidRDefault="008173BA" w:rsidP="009059BD">
            <w:pPr>
              <w:rPr>
                <w:rFonts w:ascii="Times New Roman" w:hAnsi="Times New Roman" w:cs="Times New Roman"/>
              </w:rPr>
            </w:pPr>
          </w:p>
          <w:p w14:paraId="2E918B3B" w14:textId="77777777" w:rsidR="008173BA" w:rsidRPr="006959C0" w:rsidRDefault="008173BA" w:rsidP="009059BD">
            <w:pPr>
              <w:rPr>
                <w:rFonts w:ascii="Times New Roman" w:hAnsi="Times New Roman" w:cs="Times New Roman"/>
              </w:rPr>
            </w:pPr>
            <w:r w:rsidRPr="006959C0">
              <w:rPr>
                <w:rFonts w:ascii="Times New Roman" w:hAnsi="Times New Roman" w:cs="Times New Roman"/>
              </w:rPr>
              <w:t>Marisol Batista</w:t>
            </w:r>
            <w:r w:rsidRPr="006959C0">
              <w:rPr>
                <w:rFonts w:ascii="Times New Roman" w:hAnsi="Times New Roman" w:cs="Times New Roman"/>
              </w:rPr>
              <w:tab/>
            </w:r>
          </w:p>
        </w:tc>
        <w:tc>
          <w:tcPr>
            <w:tcW w:w="4500" w:type="dxa"/>
            <w:vAlign w:val="center"/>
          </w:tcPr>
          <w:p w14:paraId="209730B9" w14:textId="1232F22B" w:rsidR="008173BA" w:rsidRPr="006959C0" w:rsidRDefault="00B25A60" w:rsidP="009059BD">
            <w:pPr>
              <w:ind w:left="50"/>
              <w:rPr>
                <w:rFonts w:ascii="Times New Roman" w:hAnsi="Times New Roman" w:cs="Times New Roman"/>
              </w:rPr>
            </w:pPr>
            <w:r w:rsidRPr="006959C0">
              <w:rPr>
                <w:rFonts w:ascii="Times New Roman" w:hAnsi="Times New Roman" w:cs="Times New Roman"/>
              </w:rPr>
              <w:t>National Director of Special Education</w:t>
            </w:r>
          </w:p>
          <w:p w14:paraId="6334FE53" w14:textId="77777777" w:rsidR="008173BA" w:rsidRPr="006959C0" w:rsidRDefault="008173BA" w:rsidP="009059BD">
            <w:pPr>
              <w:ind w:left="50"/>
              <w:rPr>
                <w:rFonts w:ascii="Times New Roman" w:hAnsi="Times New Roman" w:cs="Times New Roman"/>
              </w:rPr>
            </w:pPr>
          </w:p>
          <w:p w14:paraId="030D9D2F" w14:textId="02021ED3" w:rsidR="008173BA" w:rsidRPr="006959C0" w:rsidRDefault="008173BA" w:rsidP="009059BD">
            <w:pPr>
              <w:ind w:left="50"/>
              <w:rPr>
                <w:rFonts w:ascii="Times New Roman" w:hAnsi="Times New Roman" w:cs="Times New Roman"/>
              </w:rPr>
            </w:pPr>
            <w:r w:rsidRPr="006959C0">
              <w:rPr>
                <w:rFonts w:ascii="Times New Roman" w:hAnsi="Times New Roman" w:cs="Times New Roman"/>
              </w:rPr>
              <w:t>Anal</w:t>
            </w:r>
            <w:r w:rsidR="00B25A60" w:rsidRPr="006959C0">
              <w:rPr>
                <w:rFonts w:ascii="Times New Roman" w:hAnsi="Times New Roman" w:cs="Times New Roman"/>
              </w:rPr>
              <w:t>yst</w:t>
            </w:r>
          </w:p>
        </w:tc>
      </w:tr>
      <w:tr w:rsidR="008173BA" w:rsidRPr="006959C0" w14:paraId="080EA6FF" w14:textId="77777777" w:rsidTr="00640D9D">
        <w:trPr>
          <w:jc w:val="center"/>
        </w:trPr>
        <w:tc>
          <w:tcPr>
            <w:tcW w:w="1705" w:type="dxa"/>
            <w:vAlign w:val="center"/>
          </w:tcPr>
          <w:p w14:paraId="73B3EE0F" w14:textId="77777777" w:rsidR="008173BA" w:rsidRPr="006959C0" w:rsidRDefault="008173BA" w:rsidP="009059BD">
            <w:pPr>
              <w:rPr>
                <w:rFonts w:ascii="Times New Roman" w:hAnsi="Times New Roman" w:cs="Times New Roman"/>
                <w:b/>
              </w:rPr>
            </w:pPr>
            <w:r w:rsidRPr="006959C0">
              <w:rPr>
                <w:rFonts w:ascii="Times New Roman" w:hAnsi="Times New Roman" w:cs="Times New Roman"/>
                <w:b/>
              </w:rPr>
              <w:t>Paraguay</w:t>
            </w:r>
          </w:p>
        </w:tc>
        <w:tc>
          <w:tcPr>
            <w:tcW w:w="3150" w:type="dxa"/>
            <w:vAlign w:val="center"/>
          </w:tcPr>
          <w:p w14:paraId="58C0B640" w14:textId="4A53AFEA" w:rsidR="008173BA" w:rsidRPr="006959C0" w:rsidRDefault="008173BA" w:rsidP="009059BD">
            <w:pPr>
              <w:rPr>
                <w:rFonts w:ascii="Times New Roman" w:hAnsi="Times New Roman" w:cs="Times New Roman"/>
              </w:rPr>
            </w:pPr>
            <w:r w:rsidRPr="006959C0">
              <w:rPr>
                <w:rFonts w:ascii="Times New Roman" w:hAnsi="Times New Roman" w:cs="Times New Roman"/>
              </w:rPr>
              <w:t>Víctor Cristaldo</w:t>
            </w:r>
          </w:p>
        </w:tc>
        <w:tc>
          <w:tcPr>
            <w:tcW w:w="4500" w:type="dxa"/>
            <w:vAlign w:val="center"/>
          </w:tcPr>
          <w:p w14:paraId="741C9861" w14:textId="3C5F560E" w:rsidR="008173BA" w:rsidRPr="006959C0" w:rsidRDefault="008173BA" w:rsidP="009059BD">
            <w:pPr>
              <w:ind w:left="50"/>
              <w:rPr>
                <w:rFonts w:ascii="Times New Roman" w:hAnsi="Times New Roman" w:cs="Times New Roman"/>
              </w:rPr>
            </w:pPr>
            <w:r w:rsidRPr="006959C0">
              <w:rPr>
                <w:rFonts w:ascii="Times New Roman" w:hAnsi="Times New Roman" w:cs="Times New Roman"/>
              </w:rPr>
              <w:t xml:space="preserve">Director </w:t>
            </w:r>
            <w:r w:rsidR="0007765C" w:rsidRPr="006959C0">
              <w:rPr>
                <w:rFonts w:ascii="Times New Roman" w:hAnsi="Times New Roman" w:cs="Times New Roman"/>
              </w:rPr>
              <w:t>of Educational Care for Students with Specific Needs for Educational Support. Ministry of Education</w:t>
            </w:r>
          </w:p>
        </w:tc>
      </w:tr>
      <w:tr w:rsidR="008173BA" w:rsidRPr="006959C0" w14:paraId="05A45A1B" w14:textId="77777777" w:rsidTr="00640D9D">
        <w:trPr>
          <w:jc w:val="center"/>
        </w:trPr>
        <w:tc>
          <w:tcPr>
            <w:tcW w:w="1705" w:type="dxa"/>
            <w:vAlign w:val="center"/>
          </w:tcPr>
          <w:p w14:paraId="35292B87" w14:textId="77777777" w:rsidR="008173BA" w:rsidRPr="006959C0" w:rsidRDefault="008173BA" w:rsidP="009059BD">
            <w:pPr>
              <w:rPr>
                <w:rFonts w:ascii="Times New Roman" w:hAnsi="Times New Roman" w:cs="Times New Roman"/>
                <w:b/>
              </w:rPr>
            </w:pPr>
            <w:r w:rsidRPr="006959C0">
              <w:rPr>
                <w:rFonts w:ascii="Times New Roman" w:hAnsi="Times New Roman" w:cs="Times New Roman"/>
                <w:b/>
              </w:rPr>
              <w:t>Peru</w:t>
            </w:r>
          </w:p>
        </w:tc>
        <w:tc>
          <w:tcPr>
            <w:tcW w:w="3150" w:type="dxa"/>
            <w:vAlign w:val="center"/>
          </w:tcPr>
          <w:p w14:paraId="077797F0" w14:textId="77777777" w:rsidR="008173BA" w:rsidRPr="006959C0" w:rsidRDefault="008173BA" w:rsidP="009059BD">
            <w:pPr>
              <w:rPr>
                <w:rFonts w:ascii="Times New Roman" w:hAnsi="Times New Roman" w:cs="Times New Roman"/>
                <w:highlight w:val="yellow"/>
              </w:rPr>
            </w:pPr>
            <w:r w:rsidRPr="006959C0">
              <w:rPr>
                <w:rFonts w:ascii="Times New Roman" w:hAnsi="Times New Roman" w:cs="Times New Roman"/>
              </w:rPr>
              <w:t>Paola Zeppilli</w:t>
            </w:r>
          </w:p>
        </w:tc>
        <w:tc>
          <w:tcPr>
            <w:tcW w:w="4500" w:type="dxa"/>
            <w:vAlign w:val="center"/>
          </w:tcPr>
          <w:p w14:paraId="120C8704" w14:textId="7C6C8873" w:rsidR="008173BA" w:rsidRPr="006959C0" w:rsidRDefault="0007765C" w:rsidP="009059BD">
            <w:pPr>
              <w:ind w:left="50"/>
              <w:rPr>
                <w:rFonts w:ascii="Times New Roman" w:hAnsi="Times New Roman" w:cs="Times New Roman"/>
              </w:rPr>
            </w:pPr>
            <w:r w:rsidRPr="006959C0">
              <w:rPr>
                <w:rFonts w:ascii="Times New Roman" w:hAnsi="Times New Roman" w:cs="Times New Roman"/>
              </w:rPr>
              <w:t>Coordinator of</w:t>
            </w:r>
            <w:r w:rsidR="008173BA" w:rsidRPr="006959C0">
              <w:rPr>
                <w:rFonts w:ascii="Times New Roman" w:hAnsi="Times New Roman" w:cs="Times New Roman"/>
              </w:rPr>
              <w:t xml:space="preserve"> C</w:t>
            </w:r>
            <w:r w:rsidRPr="006959C0">
              <w:rPr>
                <w:rFonts w:ascii="Times New Roman" w:hAnsi="Times New Roman" w:cs="Times New Roman"/>
              </w:rPr>
              <w:t xml:space="preserve">EBE </w:t>
            </w:r>
            <w:r w:rsidR="008173BA" w:rsidRPr="006959C0">
              <w:rPr>
                <w:rFonts w:ascii="Times New Roman" w:hAnsi="Times New Roman" w:cs="Times New Roman"/>
              </w:rPr>
              <w:t>(</w:t>
            </w:r>
            <w:r w:rsidRPr="006959C0">
              <w:rPr>
                <w:rFonts w:ascii="Times New Roman" w:hAnsi="Times New Roman" w:cs="Times New Roman"/>
              </w:rPr>
              <w:t>Special Basic Education Centers</w:t>
            </w:r>
            <w:r w:rsidR="008173BA" w:rsidRPr="006959C0">
              <w:rPr>
                <w:rFonts w:ascii="Times New Roman" w:hAnsi="Times New Roman" w:cs="Times New Roman"/>
              </w:rPr>
              <w:t xml:space="preserve">) </w:t>
            </w:r>
            <w:r w:rsidRPr="006959C0">
              <w:rPr>
                <w:rFonts w:ascii="Times New Roman" w:hAnsi="Times New Roman" w:cs="Times New Roman"/>
              </w:rPr>
              <w:t>services from the Directorate of Special Basic Education (</w:t>
            </w:r>
            <w:r w:rsidR="008173BA" w:rsidRPr="006959C0">
              <w:rPr>
                <w:rFonts w:ascii="Times New Roman" w:hAnsi="Times New Roman" w:cs="Times New Roman"/>
              </w:rPr>
              <w:t>DEBE</w:t>
            </w:r>
            <w:r w:rsidRPr="006959C0">
              <w:rPr>
                <w:rFonts w:ascii="Times New Roman" w:hAnsi="Times New Roman" w:cs="Times New Roman"/>
              </w:rPr>
              <w:t>)</w:t>
            </w:r>
          </w:p>
        </w:tc>
      </w:tr>
      <w:tr w:rsidR="008173BA" w:rsidRPr="006959C0" w14:paraId="74A35AA1" w14:textId="77777777" w:rsidTr="00640D9D">
        <w:trPr>
          <w:jc w:val="center"/>
        </w:trPr>
        <w:tc>
          <w:tcPr>
            <w:tcW w:w="1705" w:type="dxa"/>
            <w:vAlign w:val="center"/>
          </w:tcPr>
          <w:p w14:paraId="0D217363" w14:textId="77777777" w:rsidR="008173BA" w:rsidRPr="006959C0" w:rsidRDefault="008173BA" w:rsidP="009059BD">
            <w:pPr>
              <w:rPr>
                <w:rFonts w:ascii="Times New Roman" w:hAnsi="Times New Roman" w:cs="Times New Roman"/>
                <w:b/>
              </w:rPr>
            </w:pPr>
            <w:r w:rsidRPr="006959C0">
              <w:rPr>
                <w:rFonts w:ascii="Times New Roman" w:hAnsi="Times New Roman" w:cs="Times New Roman"/>
                <w:b/>
              </w:rPr>
              <w:t>Uruguay</w:t>
            </w:r>
          </w:p>
        </w:tc>
        <w:tc>
          <w:tcPr>
            <w:tcW w:w="3150" w:type="dxa"/>
            <w:vAlign w:val="center"/>
          </w:tcPr>
          <w:p w14:paraId="57544B92" w14:textId="5AC08E6F" w:rsidR="008173BA" w:rsidRPr="006959C0" w:rsidRDefault="008173BA" w:rsidP="009059BD">
            <w:pPr>
              <w:rPr>
                <w:rFonts w:ascii="Times New Roman" w:hAnsi="Times New Roman" w:cs="Times New Roman"/>
                <w:lang w:val="es-AR"/>
              </w:rPr>
            </w:pPr>
            <w:r w:rsidRPr="006959C0">
              <w:rPr>
                <w:rFonts w:ascii="Times New Roman" w:hAnsi="Times New Roman" w:cs="Times New Roman"/>
                <w:lang w:val="es-AR"/>
              </w:rPr>
              <w:t>Carolina Sanguinetti</w:t>
            </w:r>
          </w:p>
          <w:p w14:paraId="57E3F921" w14:textId="77777777" w:rsidR="008173BA" w:rsidRPr="006959C0" w:rsidRDefault="008173BA" w:rsidP="009059BD">
            <w:pPr>
              <w:rPr>
                <w:rFonts w:ascii="Times New Roman" w:hAnsi="Times New Roman" w:cs="Times New Roman"/>
                <w:lang w:val="es-AR"/>
              </w:rPr>
            </w:pPr>
          </w:p>
          <w:p w14:paraId="5FD93FB4" w14:textId="348483C9" w:rsidR="008173BA" w:rsidRPr="006959C0" w:rsidRDefault="008173BA" w:rsidP="009059BD">
            <w:pPr>
              <w:rPr>
                <w:rFonts w:ascii="Times New Roman" w:hAnsi="Times New Roman" w:cs="Times New Roman"/>
                <w:lang w:val="es-AR"/>
              </w:rPr>
            </w:pPr>
            <w:r w:rsidRPr="006959C0">
              <w:rPr>
                <w:rFonts w:ascii="Times New Roman" w:hAnsi="Times New Roman" w:cs="Times New Roman"/>
                <w:lang w:val="es-AR"/>
              </w:rPr>
              <w:t>Janine Fusaro</w:t>
            </w:r>
          </w:p>
          <w:p w14:paraId="2C6DB8A1" w14:textId="77777777" w:rsidR="008173BA" w:rsidRPr="006959C0" w:rsidRDefault="008173BA" w:rsidP="009059BD">
            <w:pPr>
              <w:rPr>
                <w:rFonts w:ascii="Times New Roman" w:hAnsi="Times New Roman" w:cs="Times New Roman"/>
                <w:lang w:val="es-AR"/>
              </w:rPr>
            </w:pPr>
          </w:p>
          <w:p w14:paraId="0850C2F9" w14:textId="77777777" w:rsidR="008173BA" w:rsidRPr="006959C0" w:rsidRDefault="008173BA" w:rsidP="009059BD">
            <w:pPr>
              <w:rPr>
                <w:rFonts w:ascii="Times New Roman" w:hAnsi="Times New Roman" w:cs="Times New Roman"/>
                <w:lang w:val="es-AR"/>
              </w:rPr>
            </w:pPr>
            <w:r w:rsidRPr="006959C0">
              <w:rPr>
                <w:rFonts w:ascii="Times New Roman" w:hAnsi="Times New Roman" w:cs="Times New Roman"/>
                <w:lang w:val="es-AR"/>
              </w:rPr>
              <w:t>Alicia Arbelbide</w:t>
            </w:r>
          </w:p>
        </w:tc>
        <w:tc>
          <w:tcPr>
            <w:tcW w:w="4500" w:type="dxa"/>
            <w:vAlign w:val="center"/>
          </w:tcPr>
          <w:p w14:paraId="1D546CB4" w14:textId="3CFB494C" w:rsidR="008173BA" w:rsidRPr="006959C0" w:rsidRDefault="00B25A60" w:rsidP="009059BD">
            <w:pPr>
              <w:rPr>
                <w:rFonts w:ascii="Times New Roman" w:hAnsi="Times New Roman" w:cs="Times New Roman"/>
              </w:rPr>
            </w:pPr>
            <w:r w:rsidRPr="006959C0">
              <w:rPr>
                <w:rFonts w:ascii="Times New Roman" w:hAnsi="Times New Roman" w:cs="Times New Roman"/>
              </w:rPr>
              <w:t>Department of Education. Ministry of Education and Culture</w:t>
            </w:r>
          </w:p>
          <w:p w14:paraId="4ADAE93E" w14:textId="0A384826" w:rsidR="008173BA" w:rsidRPr="006959C0" w:rsidRDefault="0007765C" w:rsidP="009059BD">
            <w:pPr>
              <w:rPr>
                <w:rFonts w:ascii="Times New Roman" w:hAnsi="Times New Roman" w:cs="Times New Roman"/>
              </w:rPr>
            </w:pPr>
            <w:r w:rsidRPr="006959C0">
              <w:rPr>
                <w:rFonts w:ascii="Times New Roman" w:hAnsi="Times New Roman" w:cs="Times New Roman"/>
              </w:rPr>
              <w:t>Department of Education. National Disability Program</w:t>
            </w:r>
            <w:r w:rsidR="009D5E57" w:rsidRPr="006959C0">
              <w:rPr>
                <w:rFonts w:ascii="Times New Roman" w:hAnsi="Times New Roman" w:cs="Times New Roman"/>
              </w:rPr>
              <w:t>. Ministry of Social Development</w:t>
            </w:r>
          </w:p>
          <w:p w14:paraId="4B32BDAC" w14:textId="49FEAD85" w:rsidR="008173BA" w:rsidRPr="006959C0" w:rsidRDefault="00B25A60" w:rsidP="009059BD">
            <w:pPr>
              <w:rPr>
                <w:rFonts w:ascii="Times New Roman" w:hAnsi="Times New Roman" w:cs="Times New Roman"/>
              </w:rPr>
            </w:pPr>
            <w:r w:rsidRPr="006959C0">
              <w:rPr>
                <w:rFonts w:ascii="Times New Roman" w:hAnsi="Times New Roman" w:cs="Times New Roman"/>
              </w:rPr>
              <w:t>Minister Counselor. Permanent Mission</w:t>
            </w:r>
          </w:p>
        </w:tc>
      </w:tr>
      <w:tr w:rsidR="00B258E7" w:rsidRPr="007E244D" w14:paraId="05E0F921" w14:textId="77777777" w:rsidTr="00B258E7">
        <w:tblPrEx>
          <w:jc w:val="left"/>
        </w:tblPrEx>
        <w:tc>
          <w:tcPr>
            <w:tcW w:w="1705" w:type="dxa"/>
            <w:hideMark/>
          </w:tcPr>
          <w:p w14:paraId="14FEB139" w14:textId="54654DA1" w:rsidR="00B258E7" w:rsidRPr="006959C0" w:rsidRDefault="008173BA" w:rsidP="009059BD">
            <w:pPr>
              <w:textAlignment w:val="baseline"/>
              <w:rPr>
                <w:rFonts w:ascii="Times New Roman" w:eastAsia="Times New Roman" w:hAnsi="Times New Roman" w:cs="Times New Roman"/>
                <w:b/>
              </w:rPr>
            </w:pPr>
            <w:r w:rsidRPr="006959C0">
              <w:rPr>
                <w:rFonts w:ascii="Times New Roman" w:eastAsia="Times New Roman" w:hAnsi="Times New Roman" w:cs="Times New Roman"/>
                <w:b/>
              </w:rPr>
              <w:t>OAS</w:t>
            </w:r>
            <w:r w:rsidR="00B258E7" w:rsidRPr="006959C0">
              <w:rPr>
                <w:rFonts w:ascii="Times New Roman" w:eastAsia="Times New Roman" w:hAnsi="Times New Roman" w:cs="Times New Roman"/>
                <w:b/>
              </w:rPr>
              <w:t>. DHDEE</w:t>
            </w:r>
          </w:p>
          <w:p w14:paraId="09E1911B" w14:textId="66482CC4" w:rsidR="00B258E7" w:rsidRPr="006959C0" w:rsidRDefault="008173BA" w:rsidP="009059BD">
            <w:pPr>
              <w:textAlignment w:val="baseline"/>
              <w:rPr>
                <w:rFonts w:ascii="Times New Roman" w:eastAsia="Times New Roman" w:hAnsi="Times New Roman" w:cs="Times New Roman"/>
                <w:b/>
              </w:rPr>
            </w:pPr>
            <w:r w:rsidRPr="006959C0">
              <w:rPr>
                <w:rFonts w:ascii="Times New Roman" w:eastAsia="Times New Roman" w:hAnsi="Times New Roman" w:cs="Times New Roman"/>
                <w:b/>
              </w:rPr>
              <w:t>Education Section.</w:t>
            </w:r>
            <w:r w:rsidR="00B258E7" w:rsidRPr="006959C0">
              <w:rPr>
                <w:rFonts w:ascii="Times New Roman" w:eastAsia="Times New Roman" w:hAnsi="Times New Roman" w:cs="Times New Roman"/>
                <w:b/>
              </w:rPr>
              <w:t xml:space="preserve"> </w:t>
            </w:r>
            <w:r w:rsidRPr="006959C0">
              <w:rPr>
                <w:rFonts w:ascii="Times New Roman" w:eastAsia="Times New Roman" w:hAnsi="Times New Roman" w:cs="Times New Roman"/>
                <w:b/>
              </w:rPr>
              <w:t>Technical Secretariat of the CIE</w:t>
            </w:r>
          </w:p>
        </w:tc>
        <w:tc>
          <w:tcPr>
            <w:tcW w:w="7650" w:type="dxa"/>
            <w:gridSpan w:val="2"/>
            <w:hideMark/>
          </w:tcPr>
          <w:p w14:paraId="2D887188" w14:textId="4CC97B27" w:rsidR="00B258E7" w:rsidRPr="00DC3550" w:rsidRDefault="006F6E83" w:rsidP="009059BD">
            <w:pPr>
              <w:textAlignment w:val="baseline"/>
              <w:rPr>
                <w:rFonts w:ascii="Times New Roman" w:eastAsia="Times New Roman" w:hAnsi="Times New Roman" w:cs="Times New Roman"/>
                <w:color w:val="000000"/>
                <w:lang w:val="pt-BR"/>
              </w:rPr>
            </w:pPr>
            <w:r w:rsidRPr="00DC3550">
              <w:rPr>
                <w:rFonts w:ascii="Times New Roman" w:eastAsia="Times New Roman" w:hAnsi="Times New Roman" w:cs="Times New Roman"/>
                <w:color w:val="000000"/>
                <w:lang w:val="pt-BR"/>
              </w:rPr>
              <w:t>Jesú</w:t>
            </w:r>
            <w:r w:rsidR="00B258E7" w:rsidRPr="00DC3550">
              <w:rPr>
                <w:rFonts w:ascii="Times New Roman" w:eastAsia="Times New Roman" w:hAnsi="Times New Roman" w:cs="Times New Roman"/>
                <w:color w:val="000000"/>
                <w:lang w:val="pt-BR"/>
              </w:rPr>
              <w:t xml:space="preserve">s Schucry Giacoman Zapata. Director </w:t>
            </w:r>
          </w:p>
          <w:p w14:paraId="66783523" w14:textId="29D66F19" w:rsidR="00B258E7" w:rsidRPr="006959C0" w:rsidRDefault="00B258E7" w:rsidP="009059BD">
            <w:pPr>
              <w:textAlignment w:val="baseline"/>
              <w:rPr>
                <w:rFonts w:ascii="Times New Roman" w:eastAsia="Times New Roman" w:hAnsi="Times New Roman" w:cs="Times New Roman"/>
                <w:color w:val="000000"/>
                <w:lang w:val="es-AR"/>
              </w:rPr>
            </w:pPr>
            <w:r w:rsidRPr="00DC3550">
              <w:rPr>
                <w:rFonts w:ascii="Times New Roman" w:eastAsia="Times New Roman" w:hAnsi="Times New Roman" w:cs="Times New Roman"/>
                <w:color w:val="000000"/>
                <w:lang w:val="pt-BR"/>
              </w:rPr>
              <w:t xml:space="preserve">Cecilia Martins. </w:t>
            </w:r>
            <w:r w:rsidR="008173BA" w:rsidRPr="006959C0">
              <w:rPr>
                <w:rFonts w:ascii="Times New Roman" w:eastAsia="Times New Roman" w:hAnsi="Times New Roman" w:cs="Times New Roman"/>
                <w:color w:val="000000"/>
                <w:lang w:val="es-AR"/>
              </w:rPr>
              <w:t xml:space="preserve">Education </w:t>
            </w:r>
            <w:proofErr w:type="spellStart"/>
            <w:r w:rsidR="008173BA" w:rsidRPr="006959C0">
              <w:rPr>
                <w:rFonts w:ascii="Times New Roman" w:eastAsia="Times New Roman" w:hAnsi="Times New Roman" w:cs="Times New Roman"/>
                <w:color w:val="000000"/>
                <w:lang w:val="es-AR"/>
              </w:rPr>
              <w:t>Specialist</w:t>
            </w:r>
            <w:proofErr w:type="spellEnd"/>
          </w:p>
          <w:p w14:paraId="2C9B6B8A" w14:textId="77777777" w:rsidR="00B258E7" w:rsidRPr="006959C0" w:rsidRDefault="00B258E7" w:rsidP="009059BD">
            <w:pPr>
              <w:textAlignment w:val="baseline"/>
              <w:rPr>
                <w:rFonts w:ascii="Times New Roman" w:eastAsia="Times New Roman" w:hAnsi="Times New Roman" w:cs="Times New Roman"/>
                <w:color w:val="000000"/>
                <w:lang w:val="es-AR"/>
              </w:rPr>
            </w:pPr>
            <w:r w:rsidRPr="006959C0">
              <w:rPr>
                <w:rFonts w:ascii="Times New Roman" w:eastAsia="Times New Roman" w:hAnsi="Times New Roman" w:cs="Times New Roman"/>
                <w:color w:val="000000"/>
                <w:lang w:val="es-AR"/>
              </w:rPr>
              <w:t>Raquel Bautista</w:t>
            </w:r>
          </w:p>
          <w:p w14:paraId="61794F38" w14:textId="29B664A7" w:rsidR="00B258E7" w:rsidRPr="006959C0" w:rsidRDefault="67D5C48B" w:rsidP="009059BD">
            <w:pPr>
              <w:textAlignment w:val="baseline"/>
              <w:rPr>
                <w:rFonts w:ascii="Times New Roman" w:eastAsia="Times New Roman" w:hAnsi="Times New Roman" w:cs="Times New Roman"/>
                <w:color w:val="000000"/>
                <w:lang w:val="es-AR"/>
              </w:rPr>
            </w:pPr>
            <w:r w:rsidRPr="006959C0">
              <w:rPr>
                <w:rFonts w:ascii="Times New Roman" w:eastAsia="Times New Roman" w:hAnsi="Times New Roman" w:cs="Times New Roman"/>
                <w:color w:val="000000" w:themeColor="text1"/>
                <w:lang w:val="es-AR"/>
              </w:rPr>
              <w:t>Verónica</w:t>
            </w:r>
            <w:r w:rsidR="00B258E7" w:rsidRPr="006959C0">
              <w:rPr>
                <w:rFonts w:ascii="Times New Roman" w:eastAsia="Times New Roman" w:hAnsi="Times New Roman" w:cs="Times New Roman"/>
                <w:color w:val="000000" w:themeColor="text1"/>
                <w:lang w:val="es-AR"/>
              </w:rPr>
              <w:t xml:space="preserve"> Cabrera</w:t>
            </w:r>
          </w:p>
        </w:tc>
      </w:tr>
    </w:tbl>
    <w:p w14:paraId="2E82F47E" w14:textId="250F2D00" w:rsidR="00A3340B" w:rsidRPr="006959C0" w:rsidRDefault="00E24939" w:rsidP="006959C0">
      <w:pPr>
        <w:spacing w:line="240" w:lineRule="auto"/>
        <w:rPr>
          <w:rFonts w:ascii="Times New Roman" w:hAnsi="Times New Roman" w:cs="Times New Roman"/>
          <w:lang w:val="es-AR"/>
        </w:rPr>
      </w:pPr>
      <w:r>
        <w:rPr>
          <w:rFonts w:ascii="Times New Roman" w:hAnsi="Times New Roman" w:cs="Times New Roman"/>
          <w:noProof/>
          <w:lang w:val="es-AR"/>
        </w:rPr>
        <mc:AlternateContent>
          <mc:Choice Requires="wps">
            <w:drawing>
              <wp:anchor distT="0" distB="0" distL="114300" distR="114300" simplePos="0" relativeHeight="251659264" behindDoc="0" locked="1" layoutInCell="1" allowOverlap="1" wp14:anchorId="523E2B1F" wp14:editId="5681CCE8">
                <wp:simplePos x="0" y="0"/>
                <wp:positionH relativeFrom="column">
                  <wp:posOffset>-91440</wp:posOffset>
                </wp:positionH>
                <wp:positionV relativeFrom="page">
                  <wp:posOffset>9144000</wp:posOffset>
                </wp:positionV>
                <wp:extent cx="3383280" cy="2286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309CECEA" w14:textId="40C6575F" w:rsidR="00E24939" w:rsidRPr="00E24939" w:rsidRDefault="00E24939">
                            <w:pPr>
                              <w:rPr>
                                <w:rFonts w:ascii="Times New Roman" w:hAnsi="Times New Roman" w:cs="Times New Roman"/>
                                <w:sz w:val="18"/>
                              </w:rPr>
                            </w:pPr>
                            <w:r>
                              <w:rPr>
                                <w:rFonts w:ascii="Times New Roman" w:hAnsi="Times New Roman" w:cs="Times New Roman"/>
                                <w:sz w:val="18"/>
                              </w:rPr>
                              <w:fldChar w:fldCharType="begin"/>
                            </w:r>
                            <w:r>
                              <w:rPr>
                                <w:rFonts w:ascii="Times New Roman" w:hAnsi="Times New Roman" w:cs="Times New Roman"/>
                                <w:sz w:val="18"/>
                              </w:rPr>
                              <w:instrText xml:space="preserve"> FILENAME  \* MERGEFORMAT </w:instrText>
                            </w:r>
                            <w:r>
                              <w:rPr>
                                <w:rFonts w:ascii="Times New Roman" w:hAnsi="Times New Roman" w:cs="Times New Roman"/>
                                <w:sz w:val="18"/>
                              </w:rPr>
                              <w:fldChar w:fldCharType="separate"/>
                            </w:r>
                            <w:r>
                              <w:rPr>
                                <w:rFonts w:ascii="Times New Roman" w:hAnsi="Times New Roman" w:cs="Times New Roman"/>
                                <w:noProof/>
                                <w:sz w:val="18"/>
                              </w:rPr>
                              <w:t>CIDED00220E01</w:t>
                            </w:r>
                            <w:r>
                              <w:rPr>
                                <w:rFonts w:ascii="Times New Roman" w:hAnsi="Times New Roman" w:cs="Times New Roman"/>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3E2B1F" id="Text Box 7" o:spid="_x0000_s1027" type="#_x0000_t202" style="position:absolute;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" filled="f" stroked="f">
                <v:stroke joinstyle="round"/>
                <v:textbox>
                  <w:txbxContent>
                    <w:p w14:paraId="309CECEA" w14:textId="40C6575F" w:rsidR="00E24939" w:rsidRPr="00E24939" w:rsidRDefault="00E24939">
                      <w:pPr>
                        <w:rPr>
                          <w:rFonts w:ascii="Times New Roman" w:hAnsi="Times New Roman" w:cs="Times New Roman"/>
                          <w:sz w:val="18"/>
                        </w:rPr>
                      </w:pPr>
                      <w:r>
                        <w:rPr>
                          <w:rFonts w:ascii="Times New Roman" w:hAnsi="Times New Roman" w:cs="Times New Roman"/>
                          <w:sz w:val="18"/>
                        </w:rPr>
                        <w:fldChar w:fldCharType="begin"/>
                      </w:r>
                      <w:r>
                        <w:rPr>
                          <w:rFonts w:ascii="Times New Roman" w:hAnsi="Times New Roman" w:cs="Times New Roman"/>
                          <w:sz w:val="18"/>
                        </w:rPr>
                        <w:instrText xml:space="preserve"> FILENAME  \* MERGEFORMAT </w:instrText>
                      </w:r>
                      <w:r>
                        <w:rPr>
                          <w:rFonts w:ascii="Times New Roman" w:hAnsi="Times New Roman" w:cs="Times New Roman"/>
                          <w:sz w:val="18"/>
                        </w:rPr>
                        <w:fldChar w:fldCharType="separate"/>
                      </w:r>
                      <w:r>
                        <w:rPr>
                          <w:rFonts w:ascii="Times New Roman" w:hAnsi="Times New Roman" w:cs="Times New Roman"/>
                          <w:noProof/>
                          <w:sz w:val="18"/>
                        </w:rPr>
                        <w:t>CIDED00220E01</w:t>
                      </w:r>
                      <w:r>
                        <w:rPr>
                          <w:rFonts w:ascii="Times New Roman" w:hAnsi="Times New Roman" w:cs="Times New Roman"/>
                          <w:sz w:val="18"/>
                        </w:rPr>
                        <w:fldChar w:fldCharType="end"/>
                      </w:r>
                    </w:p>
                  </w:txbxContent>
                </v:textbox>
                <w10:wrap anchory="page"/>
                <w10:anchorlock/>
              </v:shape>
            </w:pict>
          </mc:Fallback>
        </mc:AlternateContent>
      </w:r>
    </w:p>
    <w:sectPr w:rsidR="00A3340B" w:rsidRPr="006959C0" w:rsidSect="00CB64C3">
      <w:headerReference w:type="default" r:id="rId20"/>
      <w:headerReference w:type="first" r:id="rId2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E4264" w14:textId="77777777" w:rsidR="00BA5B79" w:rsidRDefault="00BA5B79" w:rsidP="006E6DBB">
      <w:pPr>
        <w:spacing w:after="0" w:line="240" w:lineRule="auto"/>
      </w:pPr>
      <w:r>
        <w:separator/>
      </w:r>
    </w:p>
  </w:endnote>
  <w:endnote w:type="continuationSeparator" w:id="0">
    <w:p w14:paraId="13F51CCF" w14:textId="77777777" w:rsidR="00BA5B79" w:rsidRDefault="00BA5B79" w:rsidP="006E6DBB">
      <w:pPr>
        <w:spacing w:after="0" w:line="240" w:lineRule="auto"/>
      </w:pPr>
      <w:r>
        <w:continuationSeparator/>
      </w:r>
    </w:p>
  </w:endnote>
  <w:endnote w:type="continuationNotice" w:id="1">
    <w:p w14:paraId="7F2C5359" w14:textId="77777777" w:rsidR="00BA5B79" w:rsidRDefault="00BA5B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4919E" w14:textId="77777777" w:rsidR="00BA5B79" w:rsidRDefault="00BA5B79" w:rsidP="006E6DBB">
      <w:pPr>
        <w:spacing w:after="0" w:line="240" w:lineRule="auto"/>
      </w:pPr>
      <w:r>
        <w:separator/>
      </w:r>
    </w:p>
  </w:footnote>
  <w:footnote w:type="continuationSeparator" w:id="0">
    <w:p w14:paraId="45B0C450" w14:textId="77777777" w:rsidR="00BA5B79" w:rsidRDefault="00BA5B79" w:rsidP="006E6DBB">
      <w:pPr>
        <w:spacing w:after="0" w:line="240" w:lineRule="auto"/>
      </w:pPr>
      <w:r>
        <w:continuationSeparator/>
      </w:r>
    </w:p>
  </w:footnote>
  <w:footnote w:type="continuationNotice" w:id="1">
    <w:p w14:paraId="1626C0B9" w14:textId="77777777" w:rsidR="00BA5B79" w:rsidRDefault="00BA5B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A14B9" w14:textId="35280030" w:rsidR="009D3D8A" w:rsidRDefault="009D3D8A">
    <w:pPr>
      <w:pStyle w:val="Header"/>
      <w:jc w:val="center"/>
    </w:pPr>
    <w:r>
      <w:t>-</w:t>
    </w:r>
    <w:sdt>
      <w:sdtPr>
        <w:id w:val="1654416535"/>
        <w:docPartObj>
          <w:docPartGallery w:val="Page Numbers (Top of Page)"/>
          <w:docPartUnique/>
        </w:docPartObj>
      </w:sdtPr>
      <w:sdtEndPr/>
      <w:sdtContent>
        <w:r>
          <w:fldChar w:fldCharType="begin"/>
        </w:r>
        <w:r>
          <w:instrText>PAGE   \* MERGEFORMAT</w:instrText>
        </w:r>
        <w:r>
          <w:fldChar w:fldCharType="separate"/>
        </w:r>
        <w:r w:rsidR="006F6E83" w:rsidRPr="006F6E83">
          <w:rPr>
            <w:noProof/>
            <w:lang w:val="es-ES"/>
          </w:rPr>
          <w:t>14</w:t>
        </w:r>
        <w:r>
          <w:fldChar w:fldCharType="end"/>
        </w:r>
        <w:r>
          <w:t>-</w:t>
        </w:r>
      </w:sdtContent>
    </w:sdt>
  </w:p>
  <w:p w14:paraId="5BA410A7" w14:textId="77777777" w:rsidR="009D3D8A" w:rsidRDefault="009D3D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93E62" w14:textId="073FD624" w:rsidR="009D3D8A" w:rsidRDefault="009D3D8A" w:rsidP="00A94C8E">
    <w:pPr>
      <w:pStyle w:val="Header"/>
      <w:tabs>
        <w:tab w:val="left" w:pos="900"/>
      </w:tabs>
      <w:spacing w:line="0" w:lineRule="atLeast"/>
      <w:jc w:val="center"/>
      <w:rPr>
        <w:rFonts w:ascii="Garamond" w:hAnsi="Garamond"/>
        <w:b/>
        <w:sz w:val="28"/>
        <w:lang w:val="es-ES_tradnl"/>
      </w:rPr>
    </w:pPr>
    <w:r>
      <w:rPr>
        <w:rFonts w:ascii="Garamond" w:hAnsi="Garamond"/>
        <w:b/>
        <w:noProof/>
        <w:sz w:val="28"/>
        <w:lang w:val="es-AR" w:eastAsia="es-AR"/>
      </w:rPr>
      <mc:AlternateContent>
        <mc:Choice Requires="wpg">
          <w:drawing>
            <wp:anchor distT="0" distB="0" distL="114300" distR="114300" simplePos="0" relativeHeight="251658240" behindDoc="0" locked="0" layoutInCell="1" allowOverlap="1" wp14:anchorId="3706E1F2" wp14:editId="1004455F">
              <wp:simplePos x="0" y="0"/>
              <wp:positionH relativeFrom="column">
                <wp:posOffset>-428625</wp:posOffset>
              </wp:positionH>
              <wp:positionV relativeFrom="paragraph">
                <wp:posOffset>9525</wp:posOffset>
              </wp:positionV>
              <wp:extent cx="6791325" cy="824865"/>
              <wp:effectExtent l="0" t="0" r="9525" b="0"/>
              <wp:wrapNone/>
              <wp:docPr id="4" name="Grupo 4"/>
              <wp:cNvGraphicFramePr/>
              <a:graphic xmlns:a="http://schemas.openxmlformats.org/drawingml/2006/main">
                <a:graphicData uri="http://schemas.microsoft.com/office/word/2010/wordprocessingGroup">
                  <wpg:wgp>
                    <wpg:cNvGrpSpPr/>
                    <wpg:grpSpPr>
                      <a:xfrm>
                        <a:off x="0" y="0"/>
                        <a:ext cx="6791325" cy="824865"/>
                        <a:chOff x="0" y="0"/>
                        <a:chExt cx="6791325" cy="824865"/>
                      </a:xfrm>
                    </wpg:grpSpPr>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pic:spPr>
                    </pic:pic>
                    <pic:pic xmlns:pic="http://schemas.openxmlformats.org/drawingml/2006/picture">
                      <pic:nvPicPr>
                        <pic:cNvPr id="3" name="Imagen 3" descr="Logotipo&#10;&#10;Descripción generada automáticament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86425" y="0"/>
                          <a:ext cx="1104900" cy="771525"/>
                        </a:xfrm>
                        <a:prstGeom prst="rect">
                          <a:avLst/>
                        </a:prstGeom>
                        <a:noFill/>
                        <a:ln>
                          <a:noFill/>
                        </a:ln>
                      </pic:spPr>
                    </pic:pic>
                  </wpg:wgp>
                </a:graphicData>
              </a:graphic>
            </wp:anchor>
          </w:drawing>
        </mc:Choice>
        <mc:Fallback>
          <w:pict>
            <v:group w14:anchorId="6079A855" id="Grupo 4" o:spid="_x0000_s1026" style="position:absolute;margin-left:-33.75pt;margin-top:.75pt;width:534.75pt;height:64.95pt;z-index:251658240" coordsize="67913,824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width:8229;height:8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">
                <v:imagedata r:id="rId3" o:title=""/>
              </v:shape>
              <v:shape id="Imagen 3" o:spid="_x0000_s1028" type="#_x0000_t75" alt="Logotipo&#10;&#10;Descripción generada automáticamente" style="position:absolute;left:56864;width:11049;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">
                <v:imagedata r:id="rId4" o:title="Logotipo&#10;&#10;Descripción generada automáticamente"/>
              </v:shape>
            </v:group>
          </w:pict>
        </mc:Fallback>
      </mc:AlternateContent>
    </w:r>
  </w:p>
  <w:p w14:paraId="5604B75E" w14:textId="77777777" w:rsidR="009D3D8A" w:rsidRPr="00C35E4E" w:rsidRDefault="009D3D8A" w:rsidP="00D77751">
    <w:pPr>
      <w:pStyle w:val="Header"/>
      <w:tabs>
        <w:tab w:val="left" w:pos="900"/>
      </w:tabs>
      <w:spacing w:line="0" w:lineRule="atLeast"/>
      <w:jc w:val="center"/>
      <w:rPr>
        <w:rFonts w:ascii="Garamond" w:hAnsi="Garamond"/>
        <w:b/>
        <w:sz w:val="28"/>
      </w:rPr>
    </w:pPr>
    <w:r w:rsidRPr="00C35E4E">
      <w:rPr>
        <w:rFonts w:ascii="Garamond" w:hAnsi="Garamond"/>
        <w:b/>
        <w:sz w:val="28"/>
      </w:rPr>
      <w:t>ORGANIZATION OF AMERICAN STATES</w:t>
    </w:r>
  </w:p>
  <w:p w14:paraId="0DFB6DFD" w14:textId="77777777" w:rsidR="009D3D8A" w:rsidRPr="00C35E4E" w:rsidRDefault="009D3D8A" w:rsidP="00D77751">
    <w:pPr>
      <w:pStyle w:val="Header"/>
      <w:tabs>
        <w:tab w:val="left" w:pos="900"/>
      </w:tabs>
      <w:spacing w:line="0" w:lineRule="atLeast"/>
      <w:jc w:val="center"/>
      <w:rPr>
        <w:rFonts w:ascii="Garamond" w:hAnsi="Garamond"/>
        <w:b/>
        <w:sz w:val="24"/>
        <w:szCs w:val="24"/>
      </w:rPr>
    </w:pPr>
    <w:r w:rsidRPr="00C35E4E">
      <w:rPr>
        <w:rFonts w:ascii="Garamond" w:hAnsi="Garamond"/>
        <w:b/>
        <w:sz w:val="24"/>
        <w:szCs w:val="24"/>
      </w:rPr>
      <w:t>Inter-American Council for Integral Development</w:t>
    </w:r>
  </w:p>
  <w:p w14:paraId="01B7386A" w14:textId="77777777" w:rsidR="009D3D8A" w:rsidRDefault="009D3D8A" w:rsidP="00D77751">
    <w:pPr>
      <w:pStyle w:val="Header"/>
      <w:tabs>
        <w:tab w:val="left" w:pos="900"/>
      </w:tabs>
      <w:spacing w:line="0" w:lineRule="atLeast"/>
      <w:jc w:val="center"/>
      <w:rPr>
        <w:rFonts w:ascii="Garamond" w:hAnsi="Garamond"/>
        <w:b/>
        <w:sz w:val="24"/>
        <w:szCs w:val="24"/>
      </w:rPr>
    </w:pPr>
    <w:r w:rsidRPr="00077D4A">
      <w:rPr>
        <w:rFonts w:ascii="Garamond" w:hAnsi="Garamond"/>
        <w:b/>
        <w:sz w:val="24"/>
        <w:szCs w:val="24"/>
        <w:lang w:val="es-CR"/>
      </w:rPr>
      <w:t>(CIDI)</w:t>
    </w:r>
  </w:p>
  <w:p w14:paraId="75178A45" w14:textId="77777777" w:rsidR="009D3D8A" w:rsidRDefault="009D3D8A" w:rsidP="00D77751">
    <w:pPr>
      <w:pStyle w:val="Header"/>
      <w:tabs>
        <w:tab w:val="left" w:pos="900"/>
      </w:tabs>
      <w:spacing w:line="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15D44"/>
    <w:multiLevelType w:val="hybridMultilevel"/>
    <w:tmpl w:val="6862D84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31E089C"/>
    <w:multiLevelType w:val="hybridMultilevel"/>
    <w:tmpl w:val="15CEC33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8022880"/>
    <w:multiLevelType w:val="hybridMultilevel"/>
    <w:tmpl w:val="F17EF77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97A04A6"/>
    <w:multiLevelType w:val="hybridMultilevel"/>
    <w:tmpl w:val="29868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103777"/>
    <w:multiLevelType w:val="hybridMultilevel"/>
    <w:tmpl w:val="0B785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D564DE"/>
    <w:multiLevelType w:val="hybridMultilevel"/>
    <w:tmpl w:val="D9425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2666C6"/>
    <w:multiLevelType w:val="hybridMultilevel"/>
    <w:tmpl w:val="2372554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2B132137"/>
    <w:multiLevelType w:val="hybridMultilevel"/>
    <w:tmpl w:val="E17E558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35107448"/>
    <w:multiLevelType w:val="hybridMultilevel"/>
    <w:tmpl w:val="93E42A0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37A16623"/>
    <w:multiLevelType w:val="hybridMultilevel"/>
    <w:tmpl w:val="3CA271A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3CD574F4"/>
    <w:multiLevelType w:val="hybridMultilevel"/>
    <w:tmpl w:val="2A402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F7137C"/>
    <w:multiLevelType w:val="hybridMultilevel"/>
    <w:tmpl w:val="3AB8F19E"/>
    <w:lvl w:ilvl="0" w:tplc="140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AC0B27"/>
    <w:multiLevelType w:val="hybridMultilevel"/>
    <w:tmpl w:val="1F704D8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A4E4D40"/>
    <w:multiLevelType w:val="hybridMultilevel"/>
    <w:tmpl w:val="B5C83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EA35CA"/>
    <w:multiLevelType w:val="hybridMultilevel"/>
    <w:tmpl w:val="BF549622"/>
    <w:lvl w:ilvl="0" w:tplc="363E42E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4B734D"/>
    <w:multiLevelType w:val="hybridMultilevel"/>
    <w:tmpl w:val="5BB6E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D652B2"/>
    <w:multiLevelType w:val="hybridMultilevel"/>
    <w:tmpl w:val="6E28552E"/>
    <w:lvl w:ilvl="0" w:tplc="0409000F">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56605BF8"/>
    <w:multiLevelType w:val="hybridMultilevel"/>
    <w:tmpl w:val="5A6EAAD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573E3833"/>
    <w:multiLevelType w:val="multilevel"/>
    <w:tmpl w:val="6086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D357985"/>
    <w:multiLevelType w:val="hybridMultilevel"/>
    <w:tmpl w:val="6E28552E"/>
    <w:lvl w:ilvl="0" w:tplc="0409000F">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6443332D"/>
    <w:multiLevelType w:val="hybridMultilevel"/>
    <w:tmpl w:val="E934FCB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72D069B1"/>
    <w:multiLevelType w:val="hybridMultilevel"/>
    <w:tmpl w:val="10943F9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750C18C9"/>
    <w:multiLevelType w:val="hybridMultilevel"/>
    <w:tmpl w:val="F63A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22"/>
  </w:num>
  <w:num w:numId="4">
    <w:abstractNumId w:val="10"/>
  </w:num>
  <w:num w:numId="5">
    <w:abstractNumId w:val="11"/>
  </w:num>
  <w:num w:numId="6">
    <w:abstractNumId w:val="19"/>
  </w:num>
  <w:num w:numId="7">
    <w:abstractNumId w:val="18"/>
  </w:num>
  <w:num w:numId="8">
    <w:abstractNumId w:val="16"/>
  </w:num>
  <w:num w:numId="9">
    <w:abstractNumId w:val="4"/>
  </w:num>
  <w:num w:numId="10">
    <w:abstractNumId w:val="3"/>
  </w:num>
  <w:num w:numId="11">
    <w:abstractNumId w:val="5"/>
  </w:num>
  <w:num w:numId="12">
    <w:abstractNumId w:val="1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7"/>
  </w:num>
  <w:num w:numId="16">
    <w:abstractNumId w:val="12"/>
  </w:num>
  <w:num w:numId="17">
    <w:abstractNumId w:val="2"/>
  </w:num>
  <w:num w:numId="18">
    <w:abstractNumId w:val="8"/>
  </w:num>
  <w:num w:numId="19">
    <w:abstractNumId w:val="6"/>
  </w:num>
  <w:num w:numId="20">
    <w:abstractNumId w:val="0"/>
  </w:num>
  <w:num w:numId="21">
    <w:abstractNumId w:val="7"/>
  </w:num>
  <w:num w:numId="22">
    <w:abstractNumId w:val="1"/>
  </w:num>
  <w:num w:numId="23">
    <w:abstractNumId w:val="9"/>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DO" w:vendorID="64" w:dllVersion="6" w:nlCheck="1" w:checkStyle="1"/>
  <w:activeWritingStyle w:appName="MSWord" w:lang="en-US" w:vendorID="64" w:dllVersion="6" w:nlCheck="1" w:checkStyle="1"/>
  <w:activeWritingStyle w:appName="MSWord" w:lang="es-AR" w:vendorID="64" w:dllVersion="6" w:nlCheck="1" w:checkStyle="1"/>
  <w:activeWritingStyle w:appName="MSWord" w:lang="es-CR" w:vendorID="64" w:dllVersion="6" w:nlCheck="1" w:checkStyle="1"/>
  <w:activeWritingStyle w:appName="MSWord" w:lang="en-US" w:vendorID="64" w:dllVersion="0" w:nlCheck="1" w:checkStyle="0"/>
  <w:activeWritingStyle w:appName="MSWord" w:lang="es-AR" w:vendorID="64" w:dllVersion="0" w:nlCheck="1" w:checkStyle="0"/>
  <w:activeWritingStyle w:appName="MSWord" w:lang="es-US" w:vendorID="64" w:dllVersion="0" w:nlCheck="1" w:checkStyle="0"/>
  <w:proofState w:spelling="clean" w:grammar="clean"/>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2sDAyMjA2MjA0NjZQ0lEKTi0uzszPAykwrQUAmWx+mCwAAAA="/>
  </w:docVars>
  <w:rsids>
    <w:rsidRoot w:val="004E2C77"/>
    <w:rsid w:val="00000126"/>
    <w:rsid w:val="00005105"/>
    <w:rsid w:val="000051F3"/>
    <w:rsid w:val="00005AB9"/>
    <w:rsid w:val="00005D19"/>
    <w:rsid w:val="0000794F"/>
    <w:rsid w:val="00010D88"/>
    <w:rsid w:val="000110D2"/>
    <w:rsid w:val="00014710"/>
    <w:rsid w:val="0001493C"/>
    <w:rsid w:val="00014BCA"/>
    <w:rsid w:val="000154A2"/>
    <w:rsid w:val="00016C72"/>
    <w:rsid w:val="0002144F"/>
    <w:rsid w:val="00022744"/>
    <w:rsid w:val="00022A65"/>
    <w:rsid w:val="00031755"/>
    <w:rsid w:val="00034664"/>
    <w:rsid w:val="0003628F"/>
    <w:rsid w:val="000416F0"/>
    <w:rsid w:val="000427E6"/>
    <w:rsid w:val="0004458B"/>
    <w:rsid w:val="0005387F"/>
    <w:rsid w:val="000548AA"/>
    <w:rsid w:val="00055C0B"/>
    <w:rsid w:val="000613BC"/>
    <w:rsid w:val="00065AD2"/>
    <w:rsid w:val="000675C0"/>
    <w:rsid w:val="00071E41"/>
    <w:rsid w:val="00075C5C"/>
    <w:rsid w:val="0007765C"/>
    <w:rsid w:val="000777F3"/>
    <w:rsid w:val="00084415"/>
    <w:rsid w:val="00087EAD"/>
    <w:rsid w:val="0009123D"/>
    <w:rsid w:val="00092F1C"/>
    <w:rsid w:val="00092F69"/>
    <w:rsid w:val="00093E5D"/>
    <w:rsid w:val="00094F1F"/>
    <w:rsid w:val="000954D3"/>
    <w:rsid w:val="000978ED"/>
    <w:rsid w:val="000A14F6"/>
    <w:rsid w:val="000A21AC"/>
    <w:rsid w:val="000A40EF"/>
    <w:rsid w:val="000A5050"/>
    <w:rsid w:val="000A5313"/>
    <w:rsid w:val="000A5800"/>
    <w:rsid w:val="000A6CBC"/>
    <w:rsid w:val="000B1419"/>
    <w:rsid w:val="000B21B6"/>
    <w:rsid w:val="000B565B"/>
    <w:rsid w:val="000C0D1B"/>
    <w:rsid w:val="000C0F7F"/>
    <w:rsid w:val="000C1915"/>
    <w:rsid w:val="000C6C05"/>
    <w:rsid w:val="000D3206"/>
    <w:rsid w:val="000D3AFF"/>
    <w:rsid w:val="000D6BA2"/>
    <w:rsid w:val="000E1FCB"/>
    <w:rsid w:val="000E44B7"/>
    <w:rsid w:val="000E4797"/>
    <w:rsid w:val="000E4E9C"/>
    <w:rsid w:val="000E510C"/>
    <w:rsid w:val="000F00D7"/>
    <w:rsid w:val="000F1730"/>
    <w:rsid w:val="000F23EB"/>
    <w:rsid w:val="000F30F9"/>
    <w:rsid w:val="000F3694"/>
    <w:rsid w:val="00100E34"/>
    <w:rsid w:val="00102166"/>
    <w:rsid w:val="00105B59"/>
    <w:rsid w:val="00106178"/>
    <w:rsid w:val="00107A39"/>
    <w:rsid w:val="00110157"/>
    <w:rsid w:val="00112631"/>
    <w:rsid w:val="00112DD6"/>
    <w:rsid w:val="00115F56"/>
    <w:rsid w:val="00117E80"/>
    <w:rsid w:val="001201A8"/>
    <w:rsid w:val="00120B67"/>
    <w:rsid w:val="00122C96"/>
    <w:rsid w:val="00123706"/>
    <w:rsid w:val="001251A2"/>
    <w:rsid w:val="00125BC7"/>
    <w:rsid w:val="00127384"/>
    <w:rsid w:val="00130580"/>
    <w:rsid w:val="001324D9"/>
    <w:rsid w:val="0013415B"/>
    <w:rsid w:val="00136F5A"/>
    <w:rsid w:val="00141B3E"/>
    <w:rsid w:val="00142369"/>
    <w:rsid w:val="00142565"/>
    <w:rsid w:val="001431A8"/>
    <w:rsid w:val="00143483"/>
    <w:rsid w:val="00143DAD"/>
    <w:rsid w:val="00143EA7"/>
    <w:rsid w:val="00144C93"/>
    <w:rsid w:val="00145AFC"/>
    <w:rsid w:val="001473B4"/>
    <w:rsid w:val="00147DE5"/>
    <w:rsid w:val="00147EF9"/>
    <w:rsid w:val="00150D62"/>
    <w:rsid w:val="001543C0"/>
    <w:rsid w:val="00155137"/>
    <w:rsid w:val="001562C7"/>
    <w:rsid w:val="001564AF"/>
    <w:rsid w:val="001579C1"/>
    <w:rsid w:val="00160898"/>
    <w:rsid w:val="001623AF"/>
    <w:rsid w:val="0016477A"/>
    <w:rsid w:val="00173FE5"/>
    <w:rsid w:val="00180E46"/>
    <w:rsid w:val="00181D3C"/>
    <w:rsid w:val="00182735"/>
    <w:rsid w:val="0018377C"/>
    <w:rsid w:val="00185148"/>
    <w:rsid w:val="00185978"/>
    <w:rsid w:val="001911AD"/>
    <w:rsid w:val="0019164A"/>
    <w:rsid w:val="00192572"/>
    <w:rsid w:val="00194288"/>
    <w:rsid w:val="00194AD5"/>
    <w:rsid w:val="00194EC1"/>
    <w:rsid w:val="00196A1C"/>
    <w:rsid w:val="0019753A"/>
    <w:rsid w:val="00197E1D"/>
    <w:rsid w:val="001A2364"/>
    <w:rsid w:val="001A3A10"/>
    <w:rsid w:val="001A621B"/>
    <w:rsid w:val="001A7BCE"/>
    <w:rsid w:val="001B2E47"/>
    <w:rsid w:val="001B5E45"/>
    <w:rsid w:val="001B6949"/>
    <w:rsid w:val="001B7CCC"/>
    <w:rsid w:val="001C0229"/>
    <w:rsid w:val="001C13FE"/>
    <w:rsid w:val="001C360A"/>
    <w:rsid w:val="001C3789"/>
    <w:rsid w:val="001D06A7"/>
    <w:rsid w:val="001D08BD"/>
    <w:rsid w:val="001D0A04"/>
    <w:rsid w:val="001D1B89"/>
    <w:rsid w:val="001D4094"/>
    <w:rsid w:val="001D7E2E"/>
    <w:rsid w:val="001E275D"/>
    <w:rsid w:val="001E2835"/>
    <w:rsid w:val="001E3D9E"/>
    <w:rsid w:val="001E5E37"/>
    <w:rsid w:val="001E788D"/>
    <w:rsid w:val="001F0747"/>
    <w:rsid w:val="001F102D"/>
    <w:rsid w:val="001F1CB9"/>
    <w:rsid w:val="001F28BC"/>
    <w:rsid w:val="001F307A"/>
    <w:rsid w:val="001F3A29"/>
    <w:rsid w:val="001F596C"/>
    <w:rsid w:val="001F796F"/>
    <w:rsid w:val="00201898"/>
    <w:rsid w:val="002024BB"/>
    <w:rsid w:val="00203720"/>
    <w:rsid w:val="002162BF"/>
    <w:rsid w:val="00223029"/>
    <w:rsid w:val="0022360C"/>
    <w:rsid w:val="00225FE9"/>
    <w:rsid w:val="002308FF"/>
    <w:rsid w:val="00234024"/>
    <w:rsid w:val="00234ABD"/>
    <w:rsid w:val="00236378"/>
    <w:rsid w:val="002368BD"/>
    <w:rsid w:val="0023711A"/>
    <w:rsid w:val="0024457E"/>
    <w:rsid w:val="00246761"/>
    <w:rsid w:val="002502A3"/>
    <w:rsid w:val="0025150D"/>
    <w:rsid w:val="0025513C"/>
    <w:rsid w:val="00256981"/>
    <w:rsid w:val="0026183A"/>
    <w:rsid w:val="002621EA"/>
    <w:rsid w:val="00262544"/>
    <w:rsid w:val="00262B34"/>
    <w:rsid w:val="00265A3A"/>
    <w:rsid w:val="002677B3"/>
    <w:rsid w:val="00270C5B"/>
    <w:rsid w:val="00271E05"/>
    <w:rsid w:val="00274FD3"/>
    <w:rsid w:val="002752C5"/>
    <w:rsid w:val="00280D46"/>
    <w:rsid w:val="00281EAB"/>
    <w:rsid w:val="00287ADC"/>
    <w:rsid w:val="00291B79"/>
    <w:rsid w:val="002A04E1"/>
    <w:rsid w:val="002A1125"/>
    <w:rsid w:val="002A5882"/>
    <w:rsid w:val="002A6624"/>
    <w:rsid w:val="002A6FDB"/>
    <w:rsid w:val="002B0719"/>
    <w:rsid w:val="002B11FA"/>
    <w:rsid w:val="002B1C8E"/>
    <w:rsid w:val="002B58C8"/>
    <w:rsid w:val="002B5DD8"/>
    <w:rsid w:val="002D76BF"/>
    <w:rsid w:val="002E181F"/>
    <w:rsid w:val="002E4071"/>
    <w:rsid w:val="002E7BE1"/>
    <w:rsid w:val="002F11CC"/>
    <w:rsid w:val="002F1524"/>
    <w:rsid w:val="002F1BF6"/>
    <w:rsid w:val="002F21C2"/>
    <w:rsid w:val="002F350E"/>
    <w:rsid w:val="002F4A87"/>
    <w:rsid w:val="002F5785"/>
    <w:rsid w:val="002F57DB"/>
    <w:rsid w:val="002F593D"/>
    <w:rsid w:val="00301A3D"/>
    <w:rsid w:val="0030385E"/>
    <w:rsid w:val="00305ED2"/>
    <w:rsid w:val="00312AB9"/>
    <w:rsid w:val="00317213"/>
    <w:rsid w:val="00321F28"/>
    <w:rsid w:val="00324FCD"/>
    <w:rsid w:val="003310F5"/>
    <w:rsid w:val="003318C9"/>
    <w:rsid w:val="00333FB7"/>
    <w:rsid w:val="003376E5"/>
    <w:rsid w:val="00340C30"/>
    <w:rsid w:val="00341F89"/>
    <w:rsid w:val="00342879"/>
    <w:rsid w:val="00342DEC"/>
    <w:rsid w:val="00343C5A"/>
    <w:rsid w:val="00344E2E"/>
    <w:rsid w:val="0035108D"/>
    <w:rsid w:val="00353572"/>
    <w:rsid w:val="00367E10"/>
    <w:rsid w:val="003709C5"/>
    <w:rsid w:val="0037188B"/>
    <w:rsid w:val="00374EDC"/>
    <w:rsid w:val="00375E7B"/>
    <w:rsid w:val="00376EDD"/>
    <w:rsid w:val="00381D34"/>
    <w:rsid w:val="00382646"/>
    <w:rsid w:val="00384CF2"/>
    <w:rsid w:val="003865E5"/>
    <w:rsid w:val="003866DC"/>
    <w:rsid w:val="00395883"/>
    <w:rsid w:val="003972E6"/>
    <w:rsid w:val="003A3936"/>
    <w:rsid w:val="003A72BF"/>
    <w:rsid w:val="003B3B98"/>
    <w:rsid w:val="003B4F18"/>
    <w:rsid w:val="003B71AE"/>
    <w:rsid w:val="003C0B9E"/>
    <w:rsid w:val="003C1C26"/>
    <w:rsid w:val="003C1FAD"/>
    <w:rsid w:val="003D1914"/>
    <w:rsid w:val="003D4595"/>
    <w:rsid w:val="003E1559"/>
    <w:rsid w:val="003F0691"/>
    <w:rsid w:val="003F0B2F"/>
    <w:rsid w:val="003F2AAC"/>
    <w:rsid w:val="003F3C27"/>
    <w:rsid w:val="003F3C59"/>
    <w:rsid w:val="003F41B3"/>
    <w:rsid w:val="003F6D39"/>
    <w:rsid w:val="003F7603"/>
    <w:rsid w:val="004003E2"/>
    <w:rsid w:val="004017DF"/>
    <w:rsid w:val="004031FF"/>
    <w:rsid w:val="00406D65"/>
    <w:rsid w:val="004123DC"/>
    <w:rsid w:val="004157D3"/>
    <w:rsid w:val="004170FD"/>
    <w:rsid w:val="00417AD4"/>
    <w:rsid w:val="00417B12"/>
    <w:rsid w:val="0042009D"/>
    <w:rsid w:val="00420FB4"/>
    <w:rsid w:val="004224EC"/>
    <w:rsid w:val="00425729"/>
    <w:rsid w:val="00426453"/>
    <w:rsid w:val="0042652C"/>
    <w:rsid w:val="0042747D"/>
    <w:rsid w:val="004274EC"/>
    <w:rsid w:val="00427C97"/>
    <w:rsid w:val="004308D7"/>
    <w:rsid w:val="00430F26"/>
    <w:rsid w:val="00432F10"/>
    <w:rsid w:val="00433286"/>
    <w:rsid w:val="00433AC7"/>
    <w:rsid w:val="00436E0E"/>
    <w:rsid w:val="004374FA"/>
    <w:rsid w:val="0044112C"/>
    <w:rsid w:val="00441B20"/>
    <w:rsid w:val="00441FD9"/>
    <w:rsid w:val="0044410B"/>
    <w:rsid w:val="004447BE"/>
    <w:rsid w:val="00457645"/>
    <w:rsid w:val="00457D3B"/>
    <w:rsid w:val="00460A4C"/>
    <w:rsid w:val="00462D29"/>
    <w:rsid w:val="004642CD"/>
    <w:rsid w:val="00465AC7"/>
    <w:rsid w:val="00467F17"/>
    <w:rsid w:val="00475039"/>
    <w:rsid w:val="00481D00"/>
    <w:rsid w:val="00493C05"/>
    <w:rsid w:val="004958D7"/>
    <w:rsid w:val="004977DC"/>
    <w:rsid w:val="00497B40"/>
    <w:rsid w:val="004A5D1C"/>
    <w:rsid w:val="004A5DA9"/>
    <w:rsid w:val="004A6C5C"/>
    <w:rsid w:val="004B2275"/>
    <w:rsid w:val="004B55AF"/>
    <w:rsid w:val="004B782F"/>
    <w:rsid w:val="004C3B9E"/>
    <w:rsid w:val="004C54A8"/>
    <w:rsid w:val="004C54CF"/>
    <w:rsid w:val="004C6380"/>
    <w:rsid w:val="004C67E3"/>
    <w:rsid w:val="004D06EC"/>
    <w:rsid w:val="004D07E5"/>
    <w:rsid w:val="004D0FBB"/>
    <w:rsid w:val="004D110F"/>
    <w:rsid w:val="004E040C"/>
    <w:rsid w:val="004E1328"/>
    <w:rsid w:val="004E2C77"/>
    <w:rsid w:val="004E5E25"/>
    <w:rsid w:val="004F020D"/>
    <w:rsid w:val="004F09FB"/>
    <w:rsid w:val="004F19E0"/>
    <w:rsid w:val="004F1C12"/>
    <w:rsid w:val="004F1D03"/>
    <w:rsid w:val="004F2192"/>
    <w:rsid w:val="004F2EF4"/>
    <w:rsid w:val="004F3A4F"/>
    <w:rsid w:val="004F3F5E"/>
    <w:rsid w:val="005015F5"/>
    <w:rsid w:val="005020B1"/>
    <w:rsid w:val="00511B11"/>
    <w:rsid w:val="00511F10"/>
    <w:rsid w:val="00512CBC"/>
    <w:rsid w:val="00516CF9"/>
    <w:rsid w:val="0052214A"/>
    <w:rsid w:val="00531FF5"/>
    <w:rsid w:val="00532AA6"/>
    <w:rsid w:val="00541224"/>
    <w:rsid w:val="00541608"/>
    <w:rsid w:val="005501BE"/>
    <w:rsid w:val="00552D11"/>
    <w:rsid w:val="00553854"/>
    <w:rsid w:val="0055568E"/>
    <w:rsid w:val="00555EA0"/>
    <w:rsid w:val="0056206C"/>
    <w:rsid w:val="00566AD9"/>
    <w:rsid w:val="00567CD6"/>
    <w:rsid w:val="00571BD3"/>
    <w:rsid w:val="005728DF"/>
    <w:rsid w:val="005734C1"/>
    <w:rsid w:val="00575904"/>
    <w:rsid w:val="00575D2E"/>
    <w:rsid w:val="005809ED"/>
    <w:rsid w:val="005843F1"/>
    <w:rsid w:val="0058476B"/>
    <w:rsid w:val="005851DB"/>
    <w:rsid w:val="00585913"/>
    <w:rsid w:val="00591408"/>
    <w:rsid w:val="005921BB"/>
    <w:rsid w:val="005956E9"/>
    <w:rsid w:val="005970D5"/>
    <w:rsid w:val="0059754E"/>
    <w:rsid w:val="005A1D18"/>
    <w:rsid w:val="005B0E22"/>
    <w:rsid w:val="005B1329"/>
    <w:rsid w:val="005B13FD"/>
    <w:rsid w:val="005B20EA"/>
    <w:rsid w:val="005B6A1E"/>
    <w:rsid w:val="005B7185"/>
    <w:rsid w:val="005B7567"/>
    <w:rsid w:val="005C0AC7"/>
    <w:rsid w:val="005C0C64"/>
    <w:rsid w:val="005C1E5D"/>
    <w:rsid w:val="005C2F2B"/>
    <w:rsid w:val="005C3287"/>
    <w:rsid w:val="005C666D"/>
    <w:rsid w:val="005C7826"/>
    <w:rsid w:val="005C7BB2"/>
    <w:rsid w:val="005D04BB"/>
    <w:rsid w:val="005D0850"/>
    <w:rsid w:val="005D0C72"/>
    <w:rsid w:val="005D0CC8"/>
    <w:rsid w:val="005D64CA"/>
    <w:rsid w:val="005D66F2"/>
    <w:rsid w:val="005D7FB8"/>
    <w:rsid w:val="005E06C7"/>
    <w:rsid w:val="005E2819"/>
    <w:rsid w:val="005E42CC"/>
    <w:rsid w:val="005F097D"/>
    <w:rsid w:val="005F2AB0"/>
    <w:rsid w:val="005F52C1"/>
    <w:rsid w:val="005F6317"/>
    <w:rsid w:val="00604BEF"/>
    <w:rsid w:val="00605126"/>
    <w:rsid w:val="00610611"/>
    <w:rsid w:val="006108B0"/>
    <w:rsid w:val="00610CE4"/>
    <w:rsid w:val="006117FA"/>
    <w:rsid w:val="00611E07"/>
    <w:rsid w:val="006166DF"/>
    <w:rsid w:val="00622F78"/>
    <w:rsid w:val="00625902"/>
    <w:rsid w:val="006318E6"/>
    <w:rsid w:val="0063220D"/>
    <w:rsid w:val="00634381"/>
    <w:rsid w:val="00640BE9"/>
    <w:rsid w:val="00640D9D"/>
    <w:rsid w:val="00643DFC"/>
    <w:rsid w:val="00644008"/>
    <w:rsid w:val="00644EA7"/>
    <w:rsid w:val="00644EA9"/>
    <w:rsid w:val="0064601B"/>
    <w:rsid w:val="006465D6"/>
    <w:rsid w:val="00652CBC"/>
    <w:rsid w:val="006648BB"/>
    <w:rsid w:val="006656B5"/>
    <w:rsid w:val="006663D5"/>
    <w:rsid w:val="00666503"/>
    <w:rsid w:val="00666574"/>
    <w:rsid w:val="006707E5"/>
    <w:rsid w:val="00674940"/>
    <w:rsid w:val="00680393"/>
    <w:rsid w:val="00680691"/>
    <w:rsid w:val="00681B3C"/>
    <w:rsid w:val="0068471F"/>
    <w:rsid w:val="0068704D"/>
    <w:rsid w:val="00687550"/>
    <w:rsid w:val="00692F25"/>
    <w:rsid w:val="00694091"/>
    <w:rsid w:val="006942AD"/>
    <w:rsid w:val="006959C0"/>
    <w:rsid w:val="006963F6"/>
    <w:rsid w:val="00696969"/>
    <w:rsid w:val="00696B3C"/>
    <w:rsid w:val="0069738D"/>
    <w:rsid w:val="006A24E5"/>
    <w:rsid w:val="006A3A02"/>
    <w:rsid w:val="006A6885"/>
    <w:rsid w:val="006B011C"/>
    <w:rsid w:val="006B20B9"/>
    <w:rsid w:val="006B240A"/>
    <w:rsid w:val="006B29D6"/>
    <w:rsid w:val="006B6091"/>
    <w:rsid w:val="006B61FA"/>
    <w:rsid w:val="006B7DD1"/>
    <w:rsid w:val="006C0161"/>
    <w:rsid w:val="006C34BB"/>
    <w:rsid w:val="006C3ED5"/>
    <w:rsid w:val="006C406E"/>
    <w:rsid w:val="006D4A78"/>
    <w:rsid w:val="006D4BE3"/>
    <w:rsid w:val="006D5574"/>
    <w:rsid w:val="006D71CF"/>
    <w:rsid w:val="006E033E"/>
    <w:rsid w:val="006E6CCE"/>
    <w:rsid w:val="006E6DBB"/>
    <w:rsid w:val="006E6EAD"/>
    <w:rsid w:val="006E76E5"/>
    <w:rsid w:val="006F1248"/>
    <w:rsid w:val="006F2339"/>
    <w:rsid w:val="006F2D09"/>
    <w:rsid w:val="006F3A61"/>
    <w:rsid w:val="006F6E83"/>
    <w:rsid w:val="006F74B3"/>
    <w:rsid w:val="007007F0"/>
    <w:rsid w:val="007018C2"/>
    <w:rsid w:val="007110DB"/>
    <w:rsid w:val="00714CFC"/>
    <w:rsid w:val="007156CA"/>
    <w:rsid w:val="0072012D"/>
    <w:rsid w:val="007207AE"/>
    <w:rsid w:val="007216D9"/>
    <w:rsid w:val="00722A60"/>
    <w:rsid w:val="00723A74"/>
    <w:rsid w:val="0072483C"/>
    <w:rsid w:val="00725BB5"/>
    <w:rsid w:val="00726015"/>
    <w:rsid w:val="007269AD"/>
    <w:rsid w:val="00730EBC"/>
    <w:rsid w:val="00733265"/>
    <w:rsid w:val="007346CF"/>
    <w:rsid w:val="00734EF1"/>
    <w:rsid w:val="00735C3F"/>
    <w:rsid w:val="00737E37"/>
    <w:rsid w:val="00740BBD"/>
    <w:rsid w:val="00740DFD"/>
    <w:rsid w:val="00741745"/>
    <w:rsid w:val="00742148"/>
    <w:rsid w:val="00743695"/>
    <w:rsid w:val="00745B0C"/>
    <w:rsid w:val="00746C2C"/>
    <w:rsid w:val="00753342"/>
    <w:rsid w:val="00757F80"/>
    <w:rsid w:val="00760CAB"/>
    <w:rsid w:val="007624A5"/>
    <w:rsid w:val="00763CCF"/>
    <w:rsid w:val="00764457"/>
    <w:rsid w:val="007649CF"/>
    <w:rsid w:val="0077362C"/>
    <w:rsid w:val="00774EFD"/>
    <w:rsid w:val="007753AA"/>
    <w:rsid w:val="00775C2F"/>
    <w:rsid w:val="0077617E"/>
    <w:rsid w:val="007761A3"/>
    <w:rsid w:val="00782278"/>
    <w:rsid w:val="00783A5A"/>
    <w:rsid w:val="00784455"/>
    <w:rsid w:val="00786233"/>
    <w:rsid w:val="007863DB"/>
    <w:rsid w:val="00786DF0"/>
    <w:rsid w:val="00787A9F"/>
    <w:rsid w:val="00793FA9"/>
    <w:rsid w:val="0079475B"/>
    <w:rsid w:val="00795C3B"/>
    <w:rsid w:val="007A043B"/>
    <w:rsid w:val="007B01C2"/>
    <w:rsid w:val="007B249C"/>
    <w:rsid w:val="007B3C13"/>
    <w:rsid w:val="007C709D"/>
    <w:rsid w:val="007C7805"/>
    <w:rsid w:val="007D1026"/>
    <w:rsid w:val="007D1809"/>
    <w:rsid w:val="007D2441"/>
    <w:rsid w:val="007D2EFA"/>
    <w:rsid w:val="007D3B9A"/>
    <w:rsid w:val="007D41C2"/>
    <w:rsid w:val="007D5A04"/>
    <w:rsid w:val="007D5A4C"/>
    <w:rsid w:val="007D742C"/>
    <w:rsid w:val="007E244D"/>
    <w:rsid w:val="007E404A"/>
    <w:rsid w:val="007E40E2"/>
    <w:rsid w:val="007E455F"/>
    <w:rsid w:val="007E469D"/>
    <w:rsid w:val="007F46A8"/>
    <w:rsid w:val="008013D5"/>
    <w:rsid w:val="008019A2"/>
    <w:rsid w:val="00803ABF"/>
    <w:rsid w:val="00805842"/>
    <w:rsid w:val="00810D9E"/>
    <w:rsid w:val="00813B28"/>
    <w:rsid w:val="00814C14"/>
    <w:rsid w:val="008173BA"/>
    <w:rsid w:val="00817896"/>
    <w:rsid w:val="008217A4"/>
    <w:rsid w:val="00824980"/>
    <w:rsid w:val="00827654"/>
    <w:rsid w:val="00827D32"/>
    <w:rsid w:val="008331FE"/>
    <w:rsid w:val="008349EC"/>
    <w:rsid w:val="00835ABF"/>
    <w:rsid w:val="00835F9C"/>
    <w:rsid w:val="008409F8"/>
    <w:rsid w:val="00843AA4"/>
    <w:rsid w:val="00846695"/>
    <w:rsid w:val="00846B7B"/>
    <w:rsid w:val="00851BA5"/>
    <w:rsid w:val="00854620"/>
    <w:rsid w:val="00854DBE"/>
    <w:rsid w:val="00855A0B"/>
    <w:rsid w:val="00856614"/>
    <w:rsid w:val="008605DB"/>
    <w:rsid w:val="00863C9F"/>
    <w:rsid w:val="00865AD1"/>
    <w:rsid w:val="00870064"/>
    <w:rsid w:val="0087166E"/>
    <w:rsid w:val="0087489F"/>
    <w:rsid w:val="00875ADC"/>
    <w:rsid w:val="00876848"/>
    <w:rsid w:val="0087739C"/>
    <w:rsid w:val="008810A7"/>
    <w:rsid w:val="00881E06"/>
    <w:rsid w:val="00886ED2"/>
    <w:rsid w:val="008902EE"/>
    <w:rsid w:val="00891AEB"/>
    <w:rsid w:val="008A0FB2"/>
    <w:rsid w:val="008A2643"/>
    <w:rsid w:val="008A26FF"/>
    <w:rsid w:val="008A2BBA"/>
    <w:rsid w:val="008A7572"/>
    <w:rsid w:val="008A7624"/>
    <w:rsid w:val="008A7F95"/>
    <w:rsid w:val="008B1870"/>
    <w:rsid w:val="008B3168"/>
    <w:rsid w:val="008B3A2E"/>
    <w:rsid w:val="008B4074"/>
    <w:rsid w:val="008B69EE"/>
    <w:rsid w:val="008C1C89"/>
    <w:rsid w:val="008C2A15"/>
    <w:rsid w:val="008C2F90"/>
    <w:rsid w:val="008C6AD5"/>
    <w:rsid w:val="008C6E12"/>
    <w:rsid w:val="008D04EB"/>
    <w:rsid w:val="008D04F1"/>
    <w:rsid w:val="008D2E97"/>
    <w:rsid w:val="008D6603"/>
    <w:rsid w:val="008E0307"/>
    <w:rsid w:val="008E196A"/>
    <w:rsid w:val="008E40C1"/>
    <w:rsid w:val="008E5D96"/>
    <w:rsid w:val="008F4E87"/>
    <w:rsid w:val="008F5102"/>
    <w:rsid w:val="008F7B95"/>
    <w:rsid w:val="0090278B"/>
    <w:rsid w:val="00903099"/>
    <w:rsid w:val="009059BD"/>
    <w:rsid w:val="009105FD"/>
    <w:rsid w:val="0091082B"/>
    <w:rsid w:val="00910E4D"/>
    <w:rsid w:val="00913348"/>
    <w:rsid w:val="0091518B"/>
    <w:rsid w:val="00926AFA"/>
    <w:rsid w:val="009279B6"/>
    <w:rsid w:val="009307C5"/>
    <w:rsid w:val="0093681C"/>
    <w:rsid w:val="00937EC7"/>
    <w:rsid w:val="00940778"/>
    <w:rsid w:val="0094299E"/>
    <w:rsid w:val="009431A1"/>
    <w:rsid w:val="00943B53"/>
    <w:rsid w:val="00946086"/>
    <w:rsid w:val="00950188"/>
    <w:rsid w:val="009503F9"/>
    <w:rsid w:val="00950911"/>
    <w:rsid w:val="00951DC8"/>
    <w:rsid w:val="00952B24"/>
    <w:rsid w:val="00954DC9"/>
    <w:rsid w:val="00956A42"/>
    <w:rsid w:val="0096035D"/>
    <w:rsid w:val="00960E8C"/>
    <w:rsid w:val="00963B20"/>
    <w:rsid w:val="00964174"/>
    <w:rsid w:val="00964ABC"/>
    <w:rsid w:val="009653B3"/>
    <w:rsid w:val="00965614"/>
    <w:rsid w:val="0096581C"/>
    <w:rsid w:val="009708AD"/>
    <w:rsid w:val="009726CE"/>
    <w:rsid w:val="009745C8"/>
    <w:rsid w:val="00980EEE"/>
    <w:rsid w:val="00981594"/>
    <w:rsid w:val="009835CF"/>
    <w:rsid w:val="0098594D"/>
    <w:rsid w:val="00986A50"/>
    <w:rsid w:val="00987522"/>
    <w:rsid w:val="00990E37"/>
    <w:rsid w:val="009A1BEB"/>
    <w:rsid w:val="009A1F6B"/>
    <w:rsid w:val="009A314F"/>
    <w:rsid w:val="009A47A2"/>
    <w:rsid w:val="009A4F68"/>
    <w:rsid w:val="009A56CF"/>
    <w:rsid w:val="009A5790"/>
    <w:rsid w:val="009B173E"/>
    <w:rsid w:val="009B58F8"/>
    <w:rsid w:val="009C0B8E"/>
    <w:rsid w:val="009C208D"/>
    <w:rsid w:val="009C71F3"/>
    <w:rsid w:val="009C76AC"/>
    <w:rsid w:val="009D21F5"/>
    <w:rsid w:val="009D3959"/>
    <w:rsid w:val="009D3D8A"/>
    <w:rsid w:val="009D5E57"/>
    <w:rsid w:val="009D6A97"/>
    <w:rsid w:val="009D6CD7"/>
    <w:rsid w:val="009D7E0B"/>
    <w:rsid w:val="009E1BF0"/>
    <w:rsid w:val="009E378A"/>
    <w:rsid w:val="009E435C"/>
    <w:rsid w:val="009E74C6"/>
    <w:rsid w:val="009F0B36"/>
    <w:rsid w:val="009F2EDC"/>
    <w:rsid w:val="009F4CB9"/>
    <w:rsid w:val="009F550D"/>
    <w:rsid w:val="009F6474"/>
    <w:rsid w:val="009F7833"/>
    <w:rsid w:val="00A0091C"/>
    <w:rsid w:val="00A01432"/>
    <w:rsid w:val="00A05286"/>
    <w:rsid w:val="00A07EC2"/>
    <w:rsid w:val="00A124EE"/>
    <w:rsid w:val="00A128C8"/>
    <w:rsid w:val="00A139E8"/>
    <w:rsid w:val="00A14912"/>
    <w:rsid w:val="00A15E10"/>
    <w:rsid w:val="00A1716A"/>
    <w:rsid w:val="00A251B0"/>
    <w:rsid w:val="00A2563E"/>
    <w:rsid w:val="00A32448"/>
    <w:rsid w:val="00A3340B"/>
    <w:rsid w:val="00A349C3"/>
    <w:rsid w:val="00A35DAA"/>
    <w:rsid w:val="00A37447"/>
    <w:rsid w:val="00A37837"/>
    <w:rsid w:val="00A43C71"/>
    <w:rsid w:val="00A442FB"/>
    <w:rsid w:val="00A4509C"/>
    <w:rsid w:val="00A464B6"/>
    <w:rsid w:val="00A46925"/>
    <w:rsid w:val="00A46E3D"/>
    <w:rsid w:val="00A52167"/>
    <w:rsid w:val="00A5385B"/>
    <w:rsid w:val="00A53CF3"/>
    <w:rsid w:val="00A547CD"/>
    <w:rsid w:val="00A55AB3"/>
    <w:rsid w:val="00A62206"/>
    <w:rsid w:val="00A62662"/>
    <w:rsid w:val="00A64B39"/>
    <w:rsid w:val="00A64F14"/>
    <w:rsid w:val="00A66FF7"/>
    <w:rsid w:val="00A677E8"/>
    <w:rsid w:val="00A717FD"/>
    <w:rsid w:val="00A72882"/>
    <w:rsid w:val="00A738E2"/>
    <w:rsid w:val="00A74B37"/>
    <w:rsid w:val="00A7769D"/>
    <w:rsid w:val="00A806D2"/>
    <w:rsid w:val="00A81F4B"/>
    <w:rsid w:val="00A83591"/>
    <w:rsid w:val="00A85BEE"/>
    <w:rsid w:val="00A87CAF"/>
    <w:rsid w:val="00A900F6"/>
    <w:rsid w:val="00A91720"/>
    <w:rsid w:val="00A9397C"/>
    <w:rsid w:val="00A941AC"/>
    <w:rsid w:val="00A94C8E"/>
    <w:rsid w:val="00A97AA9"/>
    <w:rsid w:val="00AA1C1E"/>
    <w:rsid w:val="00AA24D3"/>
    <w:rsid w:val="00AA704E"/>
    <w:rsid w:val="00AB1FAE"/>
    <w:rsid w:val="00AB2D27"/>
    <w:rsid w:val="00AB33D2"/>
    <w:rsid w:val="00AB601F"/>
    <w:rsid w:val="00AC3C49"/>
    <w:rsid w:val="00AD0691"/>
    <w:rsid w:val="00AD10F1"/>
    <w:rsid w:val="00AD191F"/>
    <w:rsid w:val="00AD401A"/>
    <w:rsid w:val="00AD6819"/>
    <w:rsid w:val="00AD6FFD"/>
    <w:rsid w:val="00AE746B"/>
    <w:rsid w:val="00AF0095"/>
    <w:rsid w:val="00AF2C23"/>
    <w:rsid w:val="00AF306E"/>
    <w:rsid w:val="00AF4696"/>
    <w:rsid w:val="00AF47A7"/>
    <w:rsid w:val="00AF543E"/>
    <w:rsid w:val="00AF5E2C"/>
    <w:rsid w:val="00AF62EB"/>
    <w:rsid w:val="00AF640B"/>
    <w:rsid w:val="00AF6515"/>
    <w:rsid w:val="00AF6DC7"/>
    <w:rsid w:val="00AF7C38"/>
    <w:rsid w:val="00B0354D"/>
    <w:rsid w:val="00B04497"/>
    <w:rsid w:val="00B04BAD"/>
    <w:rsid w:val="00B05CBE"/>
    <w:rsid w:val="00B06A27"/>
    <w:rsid w:val="00B10578"/>
    <w:rsid w:val="00B12B65"/>
    <w:rsid w:val="00B13B0B"/>
    <w:rsid w:val="00B14411"/>
    <w:rsid w:val="00B145F8"/>
    <w:rsid w:val="00B14FED"/>
    <w:rsid w:val="00B151DD"/>
    <w:rsid w:val="00B1657E"/>
    <w:rsid w:val="00B204FD"/>
    <w:rsid w:val="00B206A9"/>
    <w:rsid w:val="00B20EB6"/>
    <w:rsid w:val="00B22756"/>
    <w:rsid w:val="00B22A75"/>
    <w:rsid w:val="00B23A28"/>
    <w:rsid w:val="00B23E58"/>
    <w:rsid w:val="00B258E7"/>
    <w:rsid w:val="00B25A60"/>
    <w:rsid w:val="00B26660"/>
    <w:rsid w:val="00B27E7D"/>
    <w:rsid w:val="00B304E4"/>
    <w:rsid w:val="00B32D46"/>
    <w:rsid w:val="00B35348"/>
    <w:rsid w:val="00B37C9B"/>
    <w:rsid w:val="00B37D07"/>
    <w:rsid w:val="00B37F77"/>
    <w:rsid w:val="00B41D1D"/>
    <w:rsid w:val="00B428F6"/>
    <w:rsid w:val="00B43E74"/>
    <w:rsid w:val="00B449F4"/>
    <w:rsid w:val="00B52D89"/>
    <w:rsid w:val="00B54F17"/>
    <w:rsid w:val="00B61F45"/>
    <w:rsid w:val="00B66416"/>
    <w:rsid w:val="00B6673E"/>
    <w:rsid w:val="00B67DFD"/>
    <w:rsid w:val="00B7161E"/>
    <w:rsid w:val="00B7313B"/>
    <w:rsid w:val="00B75FB2"/>
    <w:rsid w:val="00B77892"/>
    <w:rsid w:val="00B804EF"/>
    <w:rsid w:val="00B83CD6"/>
    <w:rsid w:val="00BA121A"/>
    <w:rsid w:val="00BA3FF2"/>
    <w:rsid w:val="00BA4DA6"/>
    <w:rsid w:val="00BA5B79"/>
    <w:rsid w:val="00BB025B"/>
    <w:rsid w:val="00BB04EB"/>
    <w:rsid w:val="00BB0589"/>
    <w:rsid w:val="00BB3926"/>
    <w:rsid w:val="00BB6FC3"/>
    <w:rsid w:val="00BC1523"/>
    <w:rsid w:val="00BC1610"/>
    <w:rsid w:val="00BC506F"/>
    <w:rsid w:val="00BD07A1"/>
    <w:rsid w:val="00BD0972"/>
    <w:rsid w:val="00BD0D3F"/>
    <w:rsid w:val="00BD13A2"/>
    <w:rsid w:val="00BD1675"/>
    <w:rsid w:val="00BE02A9"/>
    <w:rsid w:val="00BE3371"/>
    <w:rsid w:val="00BE661E"/>
    <w:rsid w:val="00BE73D4"/>
    <w:rsid w:val="00BF3AB3"/>
    <w:rsid w:val="00BF5654"/>
    <w:rsid w:val="00C01A6E"/>
    <w:rsid w:val="00C02A33"/>
    <w:rsid w:val="00C050FF"/>
    <w:rsid w:val="00C0664F"/>
    <w:rsid w:val="00C1027C"/>
    <w:rsid w:val="00C11608"/>
    <w:rsid w:val="00C1299D"/>
    <w:rsid w:val="00C14750"/>
    <w:rsid w:val="00C14EBF"/>
    <w:rsid w:val="00C16A0A"/>
    <w:rsid w:val="00C21EED"/>
    <w:rsid w:val="00C245AE"/>
    <w:rsid w:val="00C3065A"/>
    <w:rsid w:val="00C3267C"/>
    <w:rsid w:val="00C32C92"/>
    <w:rsid w:val="00C35630"/>
    <w:rsid w:val="00C36713"/>
    <w:rsid w:val="00C36A6D"/>
    <w:rsid w:val="00C4081A"/>
    <w:rsid w:val="00C464A3"/>
    <w:rsid w:val="00C46FB0"/>
    <w:rsid w:val="00C4747E"/>
    <w:rsid w:val="00C47FD6"/>
    <w:rsid w:val="00C5340F"/>
    <w:rsid w:val="00C53850"/>
    <w:rsid w:val="00C53D7D"/>
    <w:rsid w:val="00C55D5B"/>
    <w:rsid w:val="00C610BD"/>
    <w:rsid w:val="00C623F8"/>
    <w:rsid w:val="00C652D5"/>
    <w:rsid w:val="00C65A20"/>
    <w:rsid w:val="00C662B6"/>
    <w:rsid w:val="00C744BD"/>
    <w:rsid w:val="00C747A9"/>
    <w:rsid w:val="00C82CBD"/>
    <w:rsid w:val="00C85783"/>
    <w:rsid w:val="00C90309"/>
    <w:rsid w:val="00C9079E"/>
    <w:rsid w:val="00C921F4"/>
    <w:rsid w:val="00C96DA7"/>
    <w:rsid w:val="00CA345E"/>
    <w:rsid w:val="00CA3F54"/>
    <w:rsid w:val="00CA497D"/>
    <w:rsid w:val="00CA5C9D"/>
    <w:rsid w:val="00CB248C"/>
    <w:rsid w:val="00CB55C1"/>
    <w:rsid w:val="00CB64C3"/>
    <w:rsid w:val="00CB6F43"/>
    <w:rsid w:val="00CC0665"/>
    <w:rsid w:val="00CC1E7D"/>
    <w:rsid w:val="00CC1F50"/>
    <w:rsid w:val="00CC3FE4"/>
    <w:rsid w:val="00CC5066"/>
    <w:rsid w:val="00CC7F23"/>
    <w:rsid w:val="00CD052C"/>
    <w:rsid w:val="00CD2794"/>
    <w:rsid w:val="00CD3747"/>
    <w:rsid w:val="00CD388B"/>
    <w:rsid w:val="00CD4A55"/>
    <w:rsid w:val="00CD538A"/>
    <w:rsid w:val="00CD55AB"/>
    <w:rsid w:val="00CD654A"/>
    <w:rsid w:val="00CE1A9D"/>
    <w:rsid w:val="00CE2772"/>
    <w:rsid w:val="00CE35D3"/>
    <w:rsid w:val="00CE6321"/>
    <w:rsid w:val="00CF1C23"/>
    <w:rsid w:val="00CF1C80"/>
    <w:rsid w:val="00CF4160"/>
    <w:rsid w:val="00CF59D4"/>
    <w:rsid w:val="00CF7BFC"/>
    <w:rsid w:val="00D03C0E"/>
    <w:rsid w:val="00D07E74"/>
    <w:rsid w:val="00D1041F"/>
    <w:rsid w:val="00D11518"/>
    <w:rsid w:val="00D1354C"/>
    <w:rsid w:val="00D160BD"/>
    <w:rsid w:val="00D17076"/>
    <w:rsid w:val="00D20F06"/>
    <w:rsid w:val="00D21EB2"/>
    <w:rsid w:val="00D234E0"/>
    <w:rsid w:val="00D26706"/>
    <w:rsid w:val="00D336AA"/>
    <w:rsid w:val="00D33AA8"/>
    <w:rsid w:val="00D37E90"/>
    <w:rsid w:val="00D4012A"/>
    <w:rsid w:val="00D414E7"/>
    <w:rsid w:val="00D42067"/>
    <w:rsid w:val="00D47F8C"/>
    <w:rsid w:val="00D51907"/>
    <w:rsid w:val="00D5440E"/>
    <w:rsid w:val="00D547EB"/>
    <w:rsid w:val="00D561D0"/>
    <w:rsid w:val="00D61078"/>
    <w:rsid w:val="00D628E6"/>
    <w:rsid w:val="00D73826"/>
    <w:rsid w:val="00D77751"/>
    <w:rsid w:val="00D80BD4"/>
    <w:rsid w:val="00D814B1"/>
    <w:rsid w:val="00D81B9E"/>
    <w:rsid w:val="00D81FD9"/>
    <w:rsid w:val="00D82A6D"/>
    <w:rsid w:val="00D837F8"/>
    <w:rsid w:val="00D8392A"/>
    <w:rsid w:val="00D845D4"/>
    <w:rsid w:val="00D86956"/>
    <w:rsid w:val="00D92641"/>
    <w:rsid w:val="00D94B56"/>
    <w:rsid w:val="00D95048"/>
    <w:rsid w:val="00D969E4"/>
    <w:rsid w:val="00DA0E06"/>
    <w:rsid w:val="00DA3C54"/>
    <w:rsid w:val="00DA59DC"/>
    <w:rsid w:val="00DA5B85"/>
    <w:rsid w:val="00DA5D57"/>
    <w:rsid w:val="00DA698C"/>
    <w:rsid w:val="00DA7A16"/>
    <w:rsid w:val="00DB02FB"/>
    <w:rsid w:val="00DB0B4D"/>
    <w:rsid w:val="00DC3550"/>
    <w:rsid w:val="00DD032A"/>
    <w:rsid w:val="00DD147A"/>
    <w:rsid w:val="00DD1F53"/>
    <w:rsid w:val="00DD2182"/>
    <w:rsid w:val="00DD2B22"/>
    <w:rsid w:val="00DD5FF8"/>
    <w:rsid w:val="00DD718A"/>
    <w:rsid w:val="00DE03BB"/>
    <w:rsid w:val="00DE4FD4"/>
    <w:rsid w:val="00DE5D83"/>
    <w:rsid w:val="00DF344E"/>
    <w:rsid w:val="00DF3F0D"/>
    <w:rsid w:val="00E00465"/>
    <w:rsid w:val="00E02517"/>
    <w:rsid w:val="00E03CC0"/>
    <w:rsid w:val="00E045EE"/>
    <w:rsid w:val="00E07734"/>
    <w:rsid w:val="00E1055B"/>
    <w:rsid w:val="00E10973"/>
    <w:rsid w:val="00E1180E"/>
    <w:rsid w:val="00E11C0D"/>
    <w:rsid w:val="00E1643C"/>
    <w:rsid w:val="00E1744E"/>
    <w:rsid w:val="00E23175"/>
    <w:rsid w:val="00E24939"/>
    <w:rsid w:val="00E326BE"/>
    <w:rsid w:val="00E32D52"/>
    <w:rsid w:val="00E347E0"/>
    <w:rsid w:val="00E34FF1"/>
    <w:rsid w:val="00E445E2"/>
    <w:rsid w:val="00E447D5"/>
    <w:rsid w:val="00E44CB1"/>
    <w:rsid w:val="00E4653D"/>
    <w:rsid w:val="00E47585"/>
    <w:rsid w:val="00E4765D"/>
    <w:rsid w:val="00E53D5B"/>
    <w:rsid w:val="00E54040"/>
    <w:rsid w:val="00E5500D"/>
    <w:rsid w:val="00E56F4A"/>
    <w:rsid w:val="00E60955"/>
    <w:rsid w:val="00E63C29"/>
    <w:rsid w:val="00E643C8"/>
    <w:rsid w:val="00E7446B"/>
    <w:rsid w:val="00E77CF7"/>
    <w:rsid w:val="00E82B75"/>
    <w:rsid w:val="00E8534F"/>
    <w:rsid w:val="00E86060"/>
    <w:rsid w:val="00E9050D"/>
    <w:rsid w:val="00E912CB"/>
    <w:rsid w:val="00E94DC1"/>
    <w:rsid w:val="00EA106D"/>
    <w:rsid w:val="00EA12A6"/>
    <w:rsid w:val="00EA545D"/>
    <w:rsid w:val="00EA7240"/>
    <w:rsid w:val="00EA78D6"/>
    <w:rsid w:val="00EB1EE8"/>
    <w:rsid w:val="00EC2129"/>
    <w:rsid w:val="00EC47DB"/>
    <w:rsid w:val="00EC7442"/>
    <w:rsid w:val="00ED5A31"/>
    <w:rsid w:val="00EE5919"/>
    <w:rsid w:val="00EE655E"/>
    <w:rsid w:val="00EF2949"/>
    <w:rsid w:val="00EF6218"/>
    <w:rsid w:val="00F02FF7"/>
    <w:rsid w:val="00F0494E"/>
    <w:rsid w:val="00F06FAB"/>
    <w:rsid w:val="00F07521"/>
    <w:rsid w:val="00F10226"/>
    <w:rsid w:val="00F103D0"/>
    <w:rsid w:val="00F10790"/>
    <w:rsid w:val="00F11B28"/>
    <w:rsid w:val="00F12307"/>
    <w:rsid w:val="00F179ED"/>
    <w:rsid w:val="00F20288"/>
    <w:rsid w:val="00F2102C"/>
    <w:rsid w:val="00F218D5"/>
    <w:rsid w:val="00F231CC"/>
    <w:rsid w:val="00F23A61"/>
    <w:rsid w:val="00F2530D"/>
    <w:rsid w:val="00F27EA2"/>
    <w:rsid w:val="00F320F8"/>
    <w:rsid w:val="00F337A5"/>
    <w:rsid w:val="00F37F65"/>
    <w:rsid w:val="00F40EA4"/>
    <w:rsid w:val="00F416F2"/>
    <w:rsid w:val="00F5249F"/>
    <w:rsid w:val="00F529AA"/>
    <w:rsid w:val="00F54567"/>
    <w:rsid w:val="00F63A1F"/>
    <w:rsid w:val="00F667AF"/>
    <w:rsid w:val="00F71FB1"/>
    <w:rsid w:val="00F90021"/>
    <w:rsid w:val="00F90114"/>
    <w:rsid w:val="00F92E00"/>
    <w:rsid w:val="00F94D99"/>
    <w:rsid w:val="00F95826"/>
    <w:rsid w:val="00F95EA5"/>
    <w:rsid w:val="00F9759E"/>
    <w:rsid w:val="00FA05B9"/>
    <w:rsid w:val="00FA06EC"/>
    <w:rsid w:val="00FA0F1F"/>
    <w:rsid w:val="00FA3517"/>
    <w:rsid w:val="00FB0DB1"/>
    <w:rsid w:val="00FB1037"/>
    <w:rsid w:val="00FB1410"/>
    <w:rsid w:val="00FB2F0D"/>
    <w:rsid w:val="00FB46FB"/>
    <w:rsid w:val="00FB57F7"/>
    <w:rsid w:val="00FB5C51"/>
    <w:rsid w:val="00FB5E89"/>
    <w:rsid w:val="00FB7DFC"/>
    <w:rsid w:val="00FC2125"/>
    <w:rsid w:val="00FC2BDC"/>
    <w:rsid w:val="00FC4FAC"/>
    <w:rsid w:val="00FD4C91"/>
    <w:rsid w:val="00FD58E4"/>
    <w:rsid w:val="00FD5F98"/>
    <w:rsid w:val="00FD7BC4"/>
    <w:rsid w:val="00FE0A96"/>
    <w:rsid w:val="00FE0E09"/>
    <w:rsid w:val="00FE2883"/>
    <w:rsid w:val="00FE4221"/>
    <w:rsid w:val="00FE70E0"/>
    <w:rsid w:val="00FF2635"/>
    <w:rsid w:val="00FF6720"/>
    <w:rsid w:val="66C77AA7"/>
    <w:rsid w:val="67D5C4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A6B7B51"/>
  <w15:chartTrackingRefBased/>
  <w15:docId w15:val="{3C94F597-C7C2-4054-B6B4-18D1ABA10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3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C77"/>
    <w:pPr>
      <w:ind w:left="720"/>
      <w:contextualSpacing/>
    </w:pPr>
  </w:style>
  <w:style w:type="table" w:styleId="TableGrid">
    <w:name w:val="Table Grid"/>
    <w:basedOn w:val="TableNormal"/>
    <w:uiPriority w:val="59"/>
    <w:rsid w:val="00262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2621E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621EA"/>
    <w:rPr>
      <w:rFonts w:ascii="Calibri" w:hAnsi="Calibri"/>
      <w:szCs w:val="21"/>
    </w:rPr>
  </w:style>
  <w:style w:type="paragraph" w:styleId="NormalWeb">
    <w:name w:val="Normal (Web)"/>
    <w:basedOn w:val="Normal"/>
    <w:uiPriority w:val="99"/>
    <w:unhideWhenUsed/>
    <w:rsid w:val="00EC212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42148"/>
    <w:rPr>
      <w:sz w:val="16"/>
      <w:szCs w:val="16"/>
    </w:rPr>
  </w:style>
  <w:style w:type="paragraph" w:styleId="CommentText">
    <w:name w:val="annotation text"/>
    <w:basedOn w:val="Normal"/>
    <w:link w:val="CommentTextChar"/>
    <w:uiPriority w:val="99"/>
    <w:unhideWhenUsed/>
    <w:rsid w:val="00742148"/>
    <w:pPr>
      <w:spacing w:line="240" w:lineRule="auto"/>
    </w:pPr>
    <w:rPr>
      <w:sz w:val="20"/>
      <w:szCs w:val="20"/>
    </w:rPr>
  </w:style>
  <w:style w:type="character" w:customStyle="1" w:styleId="CommentTextChar">
    <w:name w:val="Comment Text Char"/>
    <w:basedOn w:val="DefaultParagraphFont"/>
    <w:link w:val="CommentText"/>
    <w:uiPriority w:val="99"/>
    <w:rsid w:val="00742148"/>
    <w:rPr>
      <w:sz w:val="20"/>
      <w:szCs w:val="20"/>
    </w:rPr>
  </w:style>
  <w:style w:type="paragraph" w:styleId="CommentSubject">
    <w:name w:val="annotation subject"/>
    <w:basedOn w:val="CommentText"/>
    <w:next w:val="CommentText"/>
    <w:link w:val="CommentSubjectChar"/>
    <w:uiPriority w:val="99"/>
    <w:semiHidden/>
    <w:unhideWhenUsed/>
    <w:rsid w:val="00742148"/>
    <w:rPr>
      <w:b/>
      <w:bCs/>
    </w:rPr>
  </w:style>
  <w:style w:type="character" w:customStyle="1" w:styleId="CommentSubjectChar">
    <w:name w:val="Comment Subject Char"/>
    <w:basedOn w:val="CommentTextChar"/>
    <w:link w:val="CommentSubject"/>
    <w:uiPriority w:val="99"/>
    <w:semiHidden/>
    <w:rsid w:val="00742148"/>
    <w:rPr>
      <w:b/>
      <w:bCs/>
      <w:sz w:val="20"/>
      <w:szCs w:val="20"/>
    </w:rPr>
  </w:style>
  <w:style w:type="table" w:styleId="GridTable4-Accent5">
    <w:name w:val="Grid Table 4 Accent 5"/>
    <w:basedOn w:val="TableNormal"/>
    <w:uiPriority w:val="49"/>
    <w:rsid w:val="002024B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5">
    <w:name w:val="Grid Table 5 Dark Accent 5"/>
    <w:basedOn w:val="TableNormal"/>
    <w:uiPriority w:val="50"/>
    <w:rsid w:val="002024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Header">
    <w:name w:val="header"/>
    <w:basedOn w:val="Normal"/>
    <w:link w:val="HeaderChar"/>
    <w:uiPriority w:val="99"/>
    <w:unhideWhenUsed/>
    <w:rsid w:val="006E6D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DBB"/>
  </w:style>
  <w:style w:type="paragraph" w:styleId="Footer">
    <w:name w:val="footer"/>
    <w:basedOn w:val="Normal"/>
    <w:link w:val="FooterChar"/>
    <w:uiPriority w:val="99"/>
    <w:unhideWhenUsed/>
    <w:rsid w:val="006E6D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DBB"/>
  </w:style>
  <w:style w:type="paragraph" w:styleId="Quote">
    <w:name w:val="Quote"/>
    <w:basedOn w:val="Normal"/>
    <w:next w:val="Normal"/>
    <w:link w:val="QuoteChar"/>
    <w:uiPriority w:val="29"/>
    <w:qFormat/>
    <w:rsid w:val="00722A6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22A60"/>
    <w:rPr>
      <w:i/>
      <w:iCs/>
      <w:color w:val="404040" w:themeColor="text1" w:themeTint="BF"/>
    </w:rPr>
  </w:style>
  <w:style w:type="paragraph" w:customStyle="1" w:styleId="paragraph">
    <w:name w:val="paragraph"/>
    <w:basedOn w:val="Normal"/>
    <w:rsid w:val="006648BB"/>
    <w:pPr>
      <w:spacing w:before="100" w:beforeAutospacing="1" w:after="100" w:afterAutospacing="1" w:line="240" w:lineRule="auto"/>
    </w:pPr>
    <w:rPr>
      <w:rFonts w:ascii="Times New Roman" w:eastAsia="Times New Roman" w:hAnsi="Times New Roman" w:cs="Times New Roman"/>
      <w:sz w:val="24"/>
      <w:szCs w:val="24"/>
      <w:lang w:val="es-CR" w:eastAsia="es-ES_tradnl"/>
    </w:rPr>
  </w:style>
  <w:style w:type="character" w:customStyle="1" w:styleId="normaltextrun">
    <w:name w:val="normaltextrun"/>
    <w:basedOn w:val="DefaultParagraphFont"/>
    <w:rsid w:val="00374EDC"/>
  </w:style>
  <w:style w:type="character" w:customStyle="1" w:styleId="apple-converted-space">
    <w:name w:val="apple-converted-space"/>
    <w:basedOn w:val="DefaultParagraphFont"/>
    <w:rsid w:val="00374EDC"/>
  </w:style>
  <w:style w:type="character" w:customStyle="1" w:styleId="eop">
    <w:name w:val="eop"/>
    <w:basedOn w:val="DefaultParagraphFont"/>
    <w:rsid w:val="00374EDC"/>
  </w:style>
  <w:style w:type="paragraph" w:styleId="Revision">
    <w:name w:val="Revision"/>
    <w:hidden/>
    <w:uiPriority w:val="99"/>
    <w:semiHidden/>
    <w:rsid w:val="00FA05B9"/>
    <w:pPr>
      <w:spacing w:after="0" w:line="240" w:lineRule="auto"/>
    </w:pPr>
  </w:style>
  <w:style w:type="paragraph" w:customStyle="1" w:styleId="Default">
    <w:name w:val="Default"/>
    <w:rsid w:val="00CD374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D21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182"/>
    <w:rPr>
      <w:rFonts w:ascii="Segoe UI" w:hAnsi="Segoe UI" w:cs="Segoe UI"/>
      <w:sz w:val="18"/>
      <w:szCs w:val="18"/>
    </w:rPr>
  </w:style>
  <w:style w:type="paragraph" w:customStyle="1" w:styleId="pf0">
    <w:name w:val="pf0"/>
    <w:basedOn w:val="Normal"/>
    <w:rsid w:val="00301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01A3D"/>
    <w:rPr>
      <w:rFonts w:ascii="Segoe UI" w:hAnsi="Segoe UI" w:cs="Segoe UI" w:hint="default"/>
      <w:sz w:val="18"/>
      <w:szCs w:val="18"/>
    </w:rPr>
  </w:style>
  <w:style w:type="character" w:customStyle="1" w:styleId="cf11">
    <w:name w:val="cf11"/>
    <w:basedOn w:val="DefaultParagraphFont"/>
    <w:rsid w:val="00301A3D"/>
    <w:rPr>
      <w:rFonts w:ascii="Segoe UI" w:hAnsi="Segoe UI" w:cs="Segoe UI" w:hint="default"/>
      <w:sz w:val="18"/>
      <w:szCs w:val="18"/>
    </w:rPr>
  </w:style>
  <w:style w:type="character" w:styleId="Hyperlink">
    <w:name w:val="Hyperlink"/>
    <w:basedOn w:val="DefaultParagraphFont"/>
    <w:uiPriority w:val="99"/>
    <w:unhideWhenUsed/>
    <w:rsid w:val="005B20EA"/>
    <w:rPr>
      <w:color w:val="0563C1" w:themeColor="hyperlink"/>
      <w:u w:val="single"/>
    </w:rPr>
  </w:style>
  <w:style w:type="character" w:customStyle="1" w:styleId="UnresolvedMention1">
    <w:name w:val="Unresolved Mention1"/>
    <w:basedOn w:val="DefaultParagraphFont"/>
    <w:uiPriority w:val="99"/>
    <w:semiHidden/>
    <w:unhideWhenUsed/>
    <w:rsid w:val="00A97A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3405">
      <w:bodyDiv w:val="1"/>
      <w:marLeft w:val="0"/>
      <w:marRight w:val="0"/>
      <w:marTop w:val="0"/>
      <w:marBottom w:val="0"/>
      <w:divBdr>
        <w:top w:val="none" w:sz="0" w:space="0" w:color="auto"/>
        <w:left w:val="none" w:sz="0" w:space="0" w:color="auto"/>
        <w:bottom w:val="none" w:sz="0" w:space="0" w:color="auto"/>
        <w:right w:val="none" w:sz="0" w:space="0" w:color="auto"/>
      </w:divBdr>
    </w:div>
    <w:div w:id="16318779">
      <w:bodyDiv w:val="1"/>
      <w:marLeft w:val="0"/>
      <w:marRight w:val="0"/>
      <w:marTop w:val="0"/>
      <w:marBottom w:val="0"/>
      <w:divBdr>
        <w:top w:val="none" w:sz="0" w:space="0" w:color="auto"/>
        <w:left w:val="none" w:sz="0" w:space="0" w:color="auto"/>
        <w:bottom w:val="none" w:sz="0" w:space="0" w:color="auto"/>
        <w:right w:val="none" w:sz="0" w:space="0" w:color="auto"/>
      </w:divBdr>
    </w:div>
    <w:div w:id="20399179">
      <w:bodyDiv w:val="1"/>
      <w:marLeft w:val="0"/>
      <w:marRight w:val="0"/>
      <w:marTop w:val="0"/>
      <w:marBottom w:val="0"/>
      <w:divBdr>
        <w:top w:val="none" w:sz="0" w:space="0" w:color="auto"/>
        <w:left w:val="none" w:sz="0" w:space="0" w:color="auto"/>
        <w:bottom w:val="none" w:sz="0" w:space="0" w:color="auto"/>
        <w:right w:val="none" w:sz="0" w:space="0" w:color="auto"/>
      </w:divBdr>
    </w:div>
    <w:div w:id="208733799">
      <w:bodyDiv w:val="1"/>
      <w:marLeft w:val="0"/>
      <w:marRight w:val="0"/>
      <w:marTop w:val="0"/>
      <w:marBottom w:val="0"/>
      <w:divBdr>
        <w:top w:val="none" w:sz="0" w:space="0" w:color="auto"/>
        <w:left w:val="none" w:sz="0" w:space="0" w:color="auto"/>
        <w:bottom w:val="none" w:sz="0" w:space="0" w:color="auto"/>
        <w:right w:val="none" w:sz="0" w:space="0" w:color="auto"/>
      </w:divBdr>
    </w:div>
    <w:div w:id="230700766">
      <w:bodyDiv w:val="1"/>
      <w:marLeft w:val="0"/>
      <w:marRight w:val="0"/>
      <w:marTop w:val="0"/>
      <w:marBottom w:val="0"/>
      <w:divBdr>
        <w:top w:val="none" w:sz="0" w:space="0" w:color="auto"/>
        <w:left w:val="none" w:sz="0" w:space="0" w:color="auto"/>
        <w:bottom w:val="none" w:sz="0" w:space="0" w:color="auto"/>
        <w:right w:val="none" w:sz="0" w:space="0" w:color="auto"/>
      </w:divBdr>
    </w:div>
    <w:div w:id="251165081">
      <w:bodyDiv w:val="1"/>
      <w:marLeft w:val="0"/>
      <w:marRight w:val="0"/>
      <w:marTop w:val="0"/>
      <w:marBottom w:val="0"/>
      <w:divBdr>
        <w:top w:val="none" w:sz="0" w:space="0" w:color="auto"/>
        <w:left w:val="none" w:sz="0" w:space="0" w:color="auto"/>
        <w:bottom w:val="none" w:sz="0" w:space="0" w:color="auto"/>
        <w:right w:val="none" w:sz="0" w:space="0" w:color="auto"/>
      </w:divBdr>
    </w:div>
    <w:div w:id="430970964">
      <w:bodyDiv w:val="1"/>
      <w:marLeft w:val="0"/>
      <w:marRight w:val="0"/>
      <w:marTop w:val="0"/>
      <w:marBottom w:val="0"/>
      <w:divBdr>
        <w:top w:val="none" w:sz="0" w:space="0" w:color="auto"/>
        <w:left w:val="none" w:sz="0" w:space="0" w:color="auto"/>
        <w:bottom w:val="none" w:sz="0" w:space="0" w:color="auto"/>
        <w:right w:val="none" w:sz="0" w:space="0" w:color="auto"/>
      </w:divBdr>
    </w:div>
    <w:div w:id="561982170">
      <w:bodyDiv w:val="1"/>
      <w:marLeft w:val="0"/>
      <w:marRight w:val="0"/>
      <w:marTop w:val="0"/>
      <w:marBottom w:val="0"/>
      <w:divBdr>
        <w:top w:val="none" w:sz="0" w:space="0" w:color="auto"/>
        <w:left w:val="none" w:sz="0" w:space="0" w:color="auto"/>
        <w:bottom w:val="none" w:sz="0" w:space="0" w:color="auto"/>
        <w:right w:val="none" w:sz="0" w:space="0" w:color="auto"/>
      </w:divBdr>
    </w:div>
    <w:div w:id="898905852">
      <w:bodyDiv w:val="1"/>
      <w:marLeft w:val="0"/>
      <w:marRight w:val="0"/>
      <w:marTop w:val="0"/>
      <w:marBottom w:val="0"/>
      <w:divBdr>
        <w:top w:val="none" w:sz="0" w:space="0" w:color="auto"/>
        <w:left w:val="none" w:sz="0" w:space="0" w:color="auto"/>
        <w:bottom w:val="none" w:sz="0" w:space="0" w:color="auto"/>
        <w:right w:val="none" w:sz="0" w:space="0" w:color="auto"/>
      </w:divBdr>
    </w:div>
    <w:div w:id="1085230162">
      <w:bodyDiv w:val="1"/>
      <w:marLeft w:val="0"/>
      <w:marRight w:val="0"/>
      <w:marTop w:val="0"/>
      <w:marBottom w:val="0"/>
      <w:divBdr>
        <w:top w:val="none" w:sz="0" w:space="0" w:color="auto"/>
        <w:left w:val="none" w:sz="0" w:space="0" w:color="auto"/>
        <w:bottom w:val="none" w:sz="0" w:space="0" w:color="auto"/>
        <w:right w:val="none" w:sz="0" w:space="0" w:color="auto"/>
      </w:divBdr>
    </w:div>
    <w:div w:id="1096829321">
      <w:bodyDiv w:val="1"/>
      <w:marLeft w:val="0"/>
      <w:marRight w:val="0"/>
      <w:marTop w:val="0"/>
      <w:marBottom w:val="0"/>
      <w:divBdr>
        <w:top w:val="none" w:sz="0" w:space="0" w:color="auto"/>
        <w:left w:val="none" w:sz="0" w:space="0" w:color="auto"/>
        <w:bottom w:val="none" w:sz="0" w:space="0" w:color="auto"/>
        <w:right w:val="none" w:sz="0" w:space="0" w:color="auto"/>
      </w:divBdr>
    </w:div>
    <w:div w:id="1117681966">
      <w:bodyDiv w:val="1"/>
      <w:marLeft w:val="0"/>
      <w:marRight w:val="0"/>
      <w:marTop w:val="0"/>
      <w:marBottom w:val="0"/>
      <w:divBdr>
        <w:top w:val="none" w:sz="0" w:space="0" w:color="auto"/>
        <w:left w:val="none" w:sz="0" w:space="0" w:color="auto"/>
        <w:bottom w:val="none" w:sz="0" w:space="0" w:color="auto"/>
        <w:right w:val="none" w:sz="0" w:space="0" w:color="auto"/>
      </w:divBdr>
    </w:div>
    <w:div w:id="1471171622">
      <w:bodyDiv w:val="1"/>
      <w:marLeft w:val="0"/>
      <w:marRight w:val="0"/>
      <w:marTop w:val="0"/>
      <w:marBottom w:val="0"/>
      <w:divBdr>
        <w:top w:val="none" w:sz="0" w:space="0" w:color="auto"/>
        <w:left w:val="none" w:sz="0" w:space="0" w:color="auto"/>
        <w:bottom w:val="none" w:sz="0" w:space="0" w:color="auto"/>
        <w:right w:val="none" w:sz="0" w:space="0" w:color="auto"/>
      </w:divBdr>
    </w:div>
    <w:div w:id="1514150096">
      <w:bodyDiv w:val="1"/>
      <w:marLeft w:val="0"/>
      <w:marRight w:val="0"/>
      <w:marTop w:val="0"/>
      <w:marBottom w:val="0"/>
      <w:divBdr>
        <w:top w:val="none" w:sz="0" w:space="0" w:color="auto"/>
        <w:left w:val="none" w:sz="0" w:space="0" w:color="auto"/>
        <w:bottom w:val="none" w:sz="0" w:space="0" w:color="auto"/>
        <w:right w:val="none" w:sz="0" w:space="0" w:color="auto"/>
      </w:divBdr>
    </w:div>
    <w:div w:id="1555847284">
      <w:bodyDiv w:val="1"/>
      <w:marLeft w:val="0"/>
      <w:marRight w:val="0"/>
      <w:marTop w:val="0"/>
      <w:marBottom w:val="0"/>
      <w:divBdr>
        <w:top w:val="none" w:sz="0" w:space="0" w:color="auto"/>
        <w:left w:val="none" w:sz="0" w:space="0" w:color="auto"/>
        <w:bottom w:val="none" w:sz="0" w:space="0" w:color="auto"/>
        <w:right w:val="none" w:sz="0" w:space="0" w:color="auto"/>
      </w:divBdr>
    </w:div>
    <w:div w:id="1584996858">
      <w:bodyDiv w:val="1"/>
      <w:marLeft w:val="0"/>
      <w:marRight w:val="0"/>
      <w:marTop w:val="0"/>
      <w:marBottom w:val="0"/>
      <w:divBdr>
        <w:top w:val="none" w:sz="0" w:space="0" w:color="auto"/>
        <w:left w:val="none" w:sz="0" w:space="0" w:color="auto"/>
        <w:bottom w:val="none" w:sz="0" w:space="0" w:color="auto"/>
        <w:right w:val="none" w:sz="0" w:space="0" w:color="auto"/>
      </w:divBdr>
    </w:div>
    <w:div w:id="1799832438">
      <w:bodyDiv w:val="1"/>
      <w:marLeft w:val="0"/>
      <w:marRight w:val="0"/>
      <w:marTop w:val="0"/>
      <w:marBottom w:val="0"/>
      <w:divBdr>
        <w:top w:val="none" w:sz="0" w:space="0" w:color="auto"/>
        <w:left w:val="none" w:sz="0" w:space="0" w:color="auto"/>
        <w:bottom w:val="none" w:sz="0" w:space="0" w:color="auto"/>
        <w:right w:val="none" w:sz="0" w:space="0" w:color="auto"/>
      </w:divBdr>
    </w:div>
    <w:div w:id="198836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r/noticias/200452/a" TargetMode="External"/><Relationship Id="rId18" Type="http://schemas.openxmlformats.org/officeDocument/2006/relationships/hyperlink" Target="https://colombiaaprende.edu.co/contenidos/coleccion/educacion-inclusiva"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argentina.gob.ar/sites/default/files/res_377_anexo_i_especial_if-2020-75669601-apn-sgcfeme.pdf" TargetMode="External"/><Relationship Id="rId2" Type="http://schemas.openxmlformats.org/officeDocument/2006/relationships/customXml" Target="../customXml/item2.xml"/><Relationship Id="rId16" Type="http://schemas.openxmlformats.org/officeDocument/2006/relationships/hyperlink" Target="https://www.argentina.gob.ar/sites/default/files/res_377_especial_if-2020-76569219-apn-sgcfeme.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rgentina.gob.ar/educacion/evaluacion-e-informacion-educativ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r/recursos/151012/educacion-especial"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1FC55FF26B904CAAA32F61F5F421D3" ma:contentTypeVersion="12" ma:contentTypeDescription="Create a new document." ma:contentTypeScope="" ma:versionID="d9ee067ce0781d6674cc46354be6818e">
  <xsd:schema xmlns:xsd="http://www.w3.org/2001/XMLSchema" xmlns:xs="http://www.w3.org/2001/XMLSchema" xmlns:p="http://schemas.microsoft.com/office/2006/metadata/properties" xmlns:ns2="1c1cd70d-670c-436a-92c3-8ff9adc7eaab" xmlns:ns3="05bff542-d332-425c-8dfd-ceb417fe7363" targetNamespace="http://schemas.microsoft.com/office/2006/metadata/properties" ma:root="true" ma:fieldsID="72eaab45aa772bf4047482fe13e2a502" ns2:_="" ns3:_="">
    <xsd:import namespace="1c1cd70d-670c-436a-92c3-8ff9adc7eaab"/>
    <xsd:import namespace="05bff542-d332-425c-8dfd-ceb417fe73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cd70d-670c-436a-92c3-8ff9adc7e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bff542-d332-425c-8dfd-ceb417fe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801A4-05AF-4DAF-A1C4-640ECC6C2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cd70d-670c-436a-92c3-8ff9adc7eaab"/>
    <ds:schemaRef ds:uri="05bff542-d332-425c-8dfd-ceb417fe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366728-205E-4EFC-97A1-8C417A102A86}">
  <ds:schemaRefs>
    <ds:schemaRef ds:uri="http://schemas.microsoft.com/sharepoint/v3/contenttype/forms"/>
  </ds:schemaRefs>
</ds:datastoreItem>
</file>

<file path=customXml/itemProps3.xml><?xml version="1.0" encoding="utf-8"?>
<ds:datastoreItem xmlns:ds="http://schemas.openxmlformats.org/officeDocument/2006/customXml" ds:itemID="{F86ACA4B-4638-4C8D-84B7-09642B3927D7}">
  <ds:schemaRefs>
    <ds:schemaRef ds:uri="http://purl.org/dc/dcmitype/"/>
    <ds:schemaRef ds:uri="http://schemas.microsoft.com/office/2006/documentManagement/types"/>
    <ds:schemaRef ds:uri="http://schemas.openxmlformats.org/package/2006/metadata/core-properties"/>
    <ds:schemaRef ds:uri="05bff542-d332-425c-8dfd-ceb417fe7363"/>
    <ds:schemaRef ds:uri="http://www.w3.org/XML/1998/namespace"/>
    <ds:schemaRef ds:uri="http://purl.org/dc/elements/1.1/"/>
    <ds:schemaRef ds:uri="http://purl.org/dc/terms/"/>
    <ds:schemaRef ds:uri="http://schemas.microsoft.com/office/2006/metadata/properties"/>
    <ds:schemaRef ds:uri="http://schemas.microsoft.com/office/infopath/2007/PartnerControls"/>
    <ds:schemaRef ds:uri="1c1cd70d-670c-436a-92c3-8ff9adc7eaab"/>
  </ds:schemaRefs>
</ds:datastoreItem>
</file>

<file path=customXml/itemProps4.xml><?xml version="1.0" encoding="utf-8"?>
<ds:datastoreItem xmlns:ds="http://schemas.openxmlformats.org/officeDocument/2006/customXml" ds:itemID="{D21B940E-F8F1-40C7-9BF0-4D8970B5C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5518</Words>
  <Characters>31459</Characters>
  <Application>Microsoft Office Word</Application>
  <DocSecurity>0</DocSecurity>
  <Lines>262</Lines>
  <Paragraphs>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36904</CharactersWithSpaces>
  <SharedDoc>false</SharedDoc>
  <HLinks>
    <vt:vector size="36" baseType="variant">
      <vt:variant>
        <vt:i4>2162790</vt:i4>
      </vt:variant>
      <vt:variant>
        <vt:i4>15</vt:i4>
      </vt:variant>
      <vt:variant>
        <vt:i4>0</vt:i4>
      </vt:variant>
      <vt:variant>
        <vt:i4>5</vt:i4>
      </vt:variant>
      <vt:variant>
        <vt:lpwstr>https://colombiaaprende.edu.co/contenidos/coleccion/educacion-inclusiva</vt:lpwstr>
      </vt:variant>
      <vt:variant>
        <vt:lpwstr/>
      </vt:variant>
      <vt:variant>
        <vt:i4>6226017</vt:i4>
      </vt:variant>
      <vt:variant>
        <vt:i4>12</vt:i4>
      </vt:variant>
      <vt:variant>
        <vt:i4>0</vt:i4>
      </vt:variant>
      <vt:variant>
        <vt:i4>5</vt:i4>
      </vt:variant>
      <vt:variant>
        <vt:lpwstr>https://www.argentina.gob.ar/sites/default/files/res_377_anexo_i_especial_if-2020-75669601-apn-sgcfeme.pdf</vt:lpwstr>
      </vt:variant>
      <vt:variant>
        <vt:lpwstr/>
      </vt:variant>
      <vt:variant>
        <vt:i4>5374069</vt:i4>
      </vt:variant>
      <vt:variant>
        <vt:i4>9</vt:i4>
      </vt:variant>
      <vt:variant>
        <vt:i4>0</vt:i4>
      </vt:variant>
      <vt:variant>
        <vt:i4>5</vt:i4>
      </vt:variant>
      <vt:variant>
        <vt:lpwstr>https://www.argentina.gob.ar/sites/default/files/res_377_especial_if-2020-76569219-apn-sgcfeme.pdf</vt:lpwstr>
      </vt:variant>
      <vt:variant>
        <vt:lpwstr/>
      </vt:variant>
      <vt:variant>
        <vt:i4>1769557</vt:i4>
      </vt:variant>
      <vt:variant>
        <vt:i4>6</vt:i4>
      </vt:variant>
      <vt:variant>
        <vt:i4>0</vt:i4>
      </vt:variant>
      <vt:variant>
        <vt:i4>5</vt:i4>
      </vt:variant>
      <vt:variant>
        <vt:lpwstr>https://www.argentina.gob.ar/educacion/evaluacion-e-informacion-educativa</vt:lpwstr>
      </vt:variant>
      <vt:variant>
        <vt:lpwstr/>
      </vt:variant>
      <vt:variant>
        <vt:i4>3801209</vt:i4>
      </vt:variant>
      <vt:variant>
        <vt:i4>3</vt:i4>
      </vt:variant>
      <vt:variant>
        <vt:i4>0</vt:i4>
      </vt:variant>
      <vt:variant>
        <vt:i4>5</vt:i4>
      </vt:variant>
      <vt:variant>
        <vt:lpwstr>https://www.educ.ar/recursos/151012/educacion-especial</vt:lpwstr>
      </vt:variant>
      <vt:variant>
        <vt:lpwstr/>
      </vt:variant>
      <vt:variant>
        <vt:i4>327693</vt:i4>
      </vt:variant>
      <vt:variant>
        <vt:i4>0</vt:i4>
      </vt:variant>
      <vt:variant>
        <vt:i4>0</vt:i4>
      </vt:variant>
      <vt:variant>
        <vt:i4>5</vt:i4>
      </vt:variant>
      <vt:variant>
        <vt:lpwstr>https://www.educ.ar/noticias/200452/a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Bautista - INTEC</dc:creator>
  <cp:keywords/>
  <dc:description/>
  <cp:lastModifiedBy>Diaz - Avalos,  Estela</cp:lastModifiedBy>
  <cp:revision>3</cp:revision>
  <dcterms:created xsi:type="dcterms:W3CDTF">2021-11-11T20:01:00Z</dcterms:created>
  <dcterms:modified xsi:type="dcterms:W3CDTF">2021-11-11T20:02:00Z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0x010100CB1FC55FF26B904CAAA32F61F5F421D3</vt:lpwstr>
  </property>
</Properties>
</file>