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49" w:rsidRPr="002F3649" w:rsidRDefault="002F3649" w:rsidP="002F3649">
      <w:pPr>
        <w:spacing w:after="0" w:line="240" w:lineRule="auto"/>
        <w:contextualSpacing/>
        <w:jc w:val="center"/>
        <w:rPr>
          <w:rFonts w:ascii="Times New Roman" w:eastAsia="Calibri" w:hAnsi="Times New Roman" w:cs="Times New Roman"/>
          <w:b/>
        </w:rPr>
      </w:pPr>
      <w:r w:rsidRPr="002F3649">
        <w:rPr>
          <w:rFonts w:ascii="Times New Roman" w:eastAsia="Calibri" w:hAnsi="Times New Roman" w:cs="Times New Roman"/>
          <w:b/>
        </w:rPr>
        <w:t>GENERAL SECRETARIAT</w:t>
      </w:r>
    </w:p>
    <w:p w:rsidR="002F3649" w:rsidRPr="002F3649" w:rsidRDefault="002F3649" w:rsidP="002F3649">
      <w:pPr>
        <w:spacing w:after="0" w:line="240" w:lineRule="auto"/>
        <w:contextualSpacing/>
        <w:jc w:val="center"/>
        <w:rPr>
          <w:rFonts w:ascii="Times New Roman" w:eastAsia="Calibri" w:hAnsi="Times New Roman" w:cs="Times New Roman"/>
          <w:b/>
        </w:rPr>
      </w:pPr>
      <w:r w:rsidRPr="002F3649">
        <w:rPr>
          <w:rFonts w:ascii="Times New Roman" w:eastAsia="Calibri" w:hAnsi="Times New Roman" w:cs="Times New Roman"/>
          <w:b/>
        </w:rPr>
        <w:t>EXECUTIVE ORDER No. 1</w:t>
      </w:r>
      <w:r>
        <w:rPr>
          <w:rFonts w:ascii="Times New Roman" w:eastAsia="Calibri" w:hAnsi="Times New Roman" w:cs="Times New Roman"/>
          <w:b/>
        </w:rPr>
        <w:t>7-03</w:t>
      </w:r>
    </w:p>
    <w:p w:rsidR="002F3649" w:rsidRPr="002F3649" w:rsidRDefault="002F3649" w:rsidP="002F3649">
      <w:pPr>
        <w:spacing w:after="0" w:line="240" w:lineRule="auto"/>
        <w:contextualSpacing/>
        <w:jc w:val="both"/>
        <w:rPr>
          <w:rFonts w:ascii="Times New Roman" w:eastAsia="Calibri" w:hAnsi="Times New Roman" w:cs="Times New Roman"/>
          <w:b/>
        </w:rPr>
      </w:pPr>
    </w:p>
    <w:p w:rsidR="002F3649" w:rsidRPr="002F3649" w:rsidRDefault="002F3649" w:rsidP="002F3649">
      <w:pPr>
        <w:spacing w:after="0" w:line="240" w:lineRule="auto"/>
        <w:contextualSpacing/>
        <w:jc w:val="both"/>
        <w:rPr>
          <w:rFonts w:ascii="Times New Roman" w:eastAsia="Calibri" w:hAnsi="Times New Roman" w:cs="Times New Roman"/>
          <w:b/>
        </w:rPr>
      </w:pPr>
      <w:r w:rsidRPr="002F3649">
        <w:rPr>
          <w:rFonts w:ascii="Times New Roman" w:eastAsia="Calibri" w:hAnsi="Times New Roman" w:cs="Times New Roman"/>
          <w:b/>
        </w:rPr>
        <w:t xml:space="preserve">SUBJECT: </w:t>
      </w:r>
      <w:r w:rsidR="00336121" w:rsidRPr="00336121">
        <w:rPr>
          <w:rFonts w:ascii="Times New Roman" w:eastAsia="Calibri" w:hAnsi="Times New Roman" w:cs="Times New Roman"/>
          <w:b/>
        </w:rPr>
        <w:t>R</w:t>
      </w:r>
      <w:r w:rsidR="00604DC5">
        <w:rPr>
          <w:rFonts w:ascii="Times New Roman" w:eastAsia="Calibri" w:hAnsi="Times New Roman" w:cs="Times New Roman"/>
          <w:b/>
        </w:rPr>
        <w:t xml:space="preserve">ULES OF PROCEDURE </w:t>
      </w:r>
      <w:r w:rsidR="00336121" w:rsidRPr="00336121">
        <w:rPr>
          <w:rFonts w:ascii="Times New Roman" w:eastAsia="Calibri" w:hAnsi="Times New Roman" w:cs="Times New Roman"/>
          <w:b/>
        </w:rPr>
        <w:t>OF THE PROJECT EVALUATION COMMISSION</w:t>
      </w:r>
      <w:r w:rsidR="00336121">
        <w:rPr>
          <w:rFonts w:ascii="Times New Roman" w:eastAsia="Calibri" w:hAnsi="Times New Roman" w:cs="Times New Roman"/>
          <w:b/>
        </w:rPr>
        <w:t xml:space="preserve"> (PEC)</w:t>
      </w:r>
    </w:p>
    <w:p w:rsidR="002F3649" w:rsidRPr="002F3649" w:rsidRDefault="002F3649" w:rsidP="002F3649">
      <w:pPr>
        <w:spacing w:after="0" w:line="240" w:lineRule="auto"/>
        <w:contextualSpacing/>
        <w:jc w:val="both"/>
        <w:rPr>
          <w:rFonts w:ascii="Times New Roman" w:eastAsia="Calibri" w:hAnsi="Times New Roman" w:cs="Times New Roman"/>
          <w:b/>
        </w:rPr>
      </w:pPr>
    </w:p>
    <w:p w:rsidR="002F3649" w:rsidRPr="002F3649" w:rsidRDefault="002F3649" w:rsidP="002F3649">
      <w:pPr>
        <w:spacing w:after="0" w:line="240" w:lineRule="auto"/>
        <w:ind w:firstLine="720"/>
        <w:contextualSpacing/>
        <w:jc w:val="both"/>
        <w:rPr>
          <w:rFonts w:ascii="Times New Roman" w:eastAsia="Calibri" w:hAnsi="Times New Roman" w:cs="Times New Roman"/>
        </w:rPr>
      </w:pPr>
      <w:r w:rsidRPr="002F3649">
        <w:rPr>
          <w:rFonts w:ascii="Times New Roman" w:eastAsia="Calibri" w:hAnsi="Times New Roman" w:cs="Times New Roman"/>
        </w:rPr>
        <w:t xml:space="preserve">THE SECRETARY GENERAL, </w:t>
      </w:r>
    </w:p>
    <w:p w:rsidR="002F3649" w:rsidRPr="002F3649" w:rsidRDefault="002F3649" w:rsidP="002F3649">
      <w:pPr>
        <w:spacing w:after="0" w:line="240" w:lineRule="auto"/>
        <w:contextualSpacing/>
        <w:jc w:val="both"/>
        <w:rPr>
          <w:rFonts w:ascii="Times New Roman" w:eastAsia="Calibri" w:hAnsi="Times New Roman" w:cs="Times New Roman"/>
        </w:rPr>
      </w:pPr>
    </w:p>
    <w:p w:rsidR="002F3649" w:rsidRPr="002F3649" w:rsidRDefault="002F3649" w:rsidP="002F3649">
      <w:pPr>
        <w:spacing w:after="0" w:line="240" w:lineRule="auto"/>
        <w:ind w:firstLine="720"/>
        <w:contextualSpacing/>
        <w:jc w:val="both"/>
        <w:rPr>
          <w:rFonts w:ascii="Times New Roman" w:eastAsia="Calibri" w:hAnsi="Times New Roman" w:cs="Times New Roman"/>
        </w:rPr>
      </w:pPr>
      <w:r w:rsidRPr="002F3649">
        <w:rPr>
          <w:rFonts w:ascii="Times New Roman" w:eastAsia="Calibri" w:hAnsi="Times New Roman" w:cs="Times New Roman"/>
        </w:rPr>
        <w:t xml:space="preserve">By the authority vested in him under Articles 109 and 113 of the Charter of the Organization of American States (OAS) and Articles 4, 8,12, and 14 of the General Standards to Govern the Operations of the General Secretariat of the OAS,  </w:t>
      </w:r>
    </w:p>
    <w:p w:rsidR="002F3649" w:rsidRPr="002F3649" w:rsidRDefault="002F3649" w:rsidP="002F3649">
      <w:pPr>
        <w:spacing w:after="0" w:line="240" w:lineRule="auto"/>
        <w:contextualSpacing/>
        <w:jc w:val="both"/>
        <w:rPr>
          <w:rFonts w:ascii="Times New Roman" w:eastAsia="Calibri" w:hAnsi="Times New Roman" w:cs="Times New Roman"/>
        </w:rPr>
      </w:pPr>
    </w:p>
    <w:p w:rsidR="002F3649" w:rsidRPr="002F3649" w:rsidRDefault="002F3649" w:rsidP="002F3649">
      <w:pPr>
        <w:spacing w:after="0" w:line="240" w:lineRule="auto"/>
        <w:contextualSpacing/>
        <w:jc w:val="both"/>
        <w:rPr>
          <w:rFonts w:ascii="Times New Roman" w:eastAsia="Calibri" w:hAnsi="Times New Roman" w:cs="Times New Roman"/>
        </w:rPr>
      </w:pPr>
      <w:r w:rsidRPr="002F3649">
        <w:rPr>
          <w:rFonts w:ascii="Times New Roman" w:eastAsia="Calibri" w:hAnsi="Times New Roman" w:cs="Times New Roman"/>
        </w:rPr>
        <w:t>CONSIDERING:</w:t>
      </w:r>
    </w:p>
    <w:p w:rsidR="002F3649" w:rsidRPr="002F3649" w:rsidRDefault="002F3649" w:rsidP="002F3649">
      <w:pPr>
        <w:spacing w:after="0" w:line="240" w:lineRule="auto"/>
        <w:contextualSpacing/>
        <w:jc w:val="both"/>
        <w:rPr>
          <w:rFonts w:ascii="Times New Roman" w:eastAsia="Calibri" w:hAnsi="Times New Roman" w:cs="Times New Roman"/>
        </w:rPr>
      </w:pPr>
    </w:p>
    <w:p w:rsidR="00D270AA" w:rsidRDefault="002F3649" w:rsidP="002F3649">
      <w:pPr>
        <w:spacing w:after="0" w:line="240" w:lineRule="auto"/>
        <w:ind w:firstLine="720"/>
        <w:contextualSpacing/>
        <w:jc w:val="both"/>
        <w:rPr>
          <w:rFonts w:ascii="Times New Roman" w:eastAsia="Calibri" w:hAnsi="Times New Roman" w:cs="Times New Roman"/>
        </w:rPr>
      </w:pPr>
      <w:r>
        <w:rPr>
          <w:rFonts w:ascii="Times New Roman" w:eastAsia="Calibri" w:hAnsi="Times New Roman" w:cs="Times New Roman"/>
        </w:rPr>
        <w:t>That on October 31, 2005 the Project Evaluation Committee</w:t>
      </w:r>
      <w:r w:rsidR="009C64F2">
        <w:rPr>
          <w:rFonts w:ascii="Times New Roman" w:eastAsia="Calibri" w:hAnsi="Times New Roman" w:cs="Times New Roman"/>
        </w:rPr>
        <w:t xml:space="preserve"> (PEC)</w:t>
      </w:r>
      <w:r>
        <w:rPr>
          <w:rFonts w:ascii="Times New Roman" w:eastAsia="Calibri" w:hAnsi="Times New Roman" w:cs="Times New Roman"/>
        </w:rPr>
        <w:t xml:space="preserve"> was established through Executive Order No. 05-11, and on January 12, 2006 the first revision of that executive order was approved</w:t>
      </w:r>
      <w:r w:rsidR="00F075AF">
        <w:rPr>
          <w:rFonts w:ascii="Times New Roman" w:eastAsia="Calibri" w:hAnsi="Times New Roman" w:cs="Times New Roman"/>
        </w:rPr>
        <w:t>;</w:t>
      </w:r>
    </w:p>
    <w:p w:rsidR="00F075AF" w:rsidRDefault="00F075AF" w:rsidP="002F3649">
      <w:pPr>
        <w:spacing w:after="0" w:line="240" w:lineRule="auto"/>
        <w:ind w:firstLine="720"/>
        <w:contextualSpacing/>
        <w:jc w:val="both"/>
        <w:rPr>
          <w:rFonts w:ascii="Times New Roman" w:eastAsia="Calibri" w:hAnsi="Times New Roman" w:cs="Times New Roman"/>
        </w:rPr>
      </w:pPr>
    </w:p>
    <w:p w:rsidR="00F075AF" w:rsidRDefault="00F075AF" w:rsidP="002F3649">
      <w:pPr>
        <w:spacing w:after="0" w:line="240" w:lineRule="auto"/>
        <w:ind w:firstLine="720"/>
        <w:contextualSpacing/>
        <w:jc w:val="both"/>
        <w:rPr>
          <w:rFonts w:ascii="Times New Roman" w:eastAsia="Calibri" w:hAnsi="Times New Roman" w:cs="Times New Roman"/>
        </w:rPr>
      </w:pPr>
      <w:r>
        <w:rPr>
          <w:rFonts w:ascii="Times New Roman" w:eastAsia="Calibri" w:hAnsi="Times New Roman" w:cs="Times New Roman"/>
        </w:rPr>
        <w:t xml:space="preserve">That the establishment of a system of </w:t>
      </w:r>
      <w:r w:rsidR="00B7000D">
        <w:rPr>
          <w:rFonts w:ascii="Times New Roman" w:eastAsia="Calibri" w:hAnsi="Times New Roman" w:cs="Times New Roman"/>
        </w:rPr>
        <w:t>results-based</w:t>
      </w:r>
      <w:r>
        <w:rPr>
          <w:rFonts w:ascii="Times New Roman" w:eastAsia="Calibri" w:hAnsi="Times New Roman" w:cs="Times New Roman"/>
        </w:rPr>
        <w:t xml:space="preserve"> management requires </w:t>
      </w:r>
      <w:r w:rsidRPr="00F075AF">
        <w:rPr>
          <w:rFonts w:ascii="Times New Roman" w:eastAsia="Calibri" w:hAnsi="Times New Roman" w:cs="Times New Roman"/>
        </w:rPr>
        <w:t xml:space="preserve">the evaluation of the </w:t>
      </w:r>
      <w:r w:rsidR="00B7000D">
        <w:rPr>
          <w:rFonts w:ascii="Times New Roman" w:eastAsia="Calibri" w:hAnsi="Times New Roman" w:cs="Times New Roman"/>
        </w:rPr>
        <w:t>pertinence</w:t>
      </w:r>
      <w:r w:rsidRPr="00F075AF">
        <w:rPr>
          <w:rFonts w:ascii="Times New Roman" w:eastAsia="Calibri" w:hAnsi="Times New Roman" w:cs="Times New Roman"/>
        </w:rPr>
        <w:t>, relevance, and technical quality of programs and projects based on institutional objectives, as well as having adequate monit</w:t>
      </w:r>
      <w:r>
        <w:rPr>
          <w:rFonts w:ascii="Times New Roman" w:eastAsia="Calibri" w:hAnsi="Times New Roman" w:cs="Times New Roman"/>
        </w:rPr>
        <w:t>oring and evaluation mechanisms;</w:t>
      </w:r>
    </w:p>
    <w:p w:rsidR="00F075AF" w:rsidRDefault="00F075AF" w:rsidP="002F3649">
      <w:pPr>
        <w:spacing w:after="0" w:line="240" w:lineRule="auto"/>
        <w:ind w:firstLine="720"/>
        <w:contextualSpacing/>
        <w:jc w:val="both"/>
        <w:rPr>
          <w:rFonts w:ascii="Times New Roman" w:eastAsia="Calibri" w:hAnsi="Times New Roman" w:cs="Times New Roman"/>
        </w:rPr>
      </w:pPr>
    </w:p>
    <w:p w:rsidR="00F075AF" w:rsidRDefault="00F075AF" w:rsidP="002F3649">
      <w:pPr>
        <w:spacing w:after="0" w:line="240" w:lineRule="auto"/>
        <w:ind w:firstLine="720"/>
        <w:contextualSpacing/>
        <w:jc w:val="both"/>
        <w:rPr>
          <w:rFonts w:ascii="Times New Roman" w:eastAsia="Calibri" w:hAnsi="Times New Roman" w:cs="Times New Roman"/>
        </w:rPr>
      </w:pPr>
      <w:r w:rsidRPr="00F075AF">
        <w:rPr>
          <w:rFonts w:ascii="Times New Roman" w:eastAsia="Calibri" w:hAnsi="Times New Roman" w:cs="Times New Roman"/>
        </w:rPr>
        <w:t xml:space="preserve">That over more than eleven years of operation, the </w:t>
      </w:r>
      <w:r>
        <w:rPr>
          <w:rFonts w:ascii="Times New Roman" w:eastAsia="Calibri" w:hAnsi="Times New Roman" w:cs="Times New Roman"/>
        </w:rPr>
        <w:t>PEC</w:t>
      </w:r>
      <w:r w:rsidRPr="00F075AF">
        <w:rPr>
          <w:rFonts w:ascii="Times New Roman" w:eastAsia="Calibri" w:hAnsi="Times New Roman" w:cs="Times New Roman"/>
        </w:rPr>
        <w:t xml:space="preserve"> has </w:t>
      </w:r>
      <w:r w:rsidRPr="00DD5B86">
        <w:rPr>
          <w:rFonts w:ascii="Times New Roman" w:eastAsia="Calibri" w:hAnsi="Times New Roman" w:cs="Times New Roman"/>
        </w:rPr>
        <w:t>acquired</w:t>
      </w:r>
      <w:r w:rsidRPr="00F075AF">
        <w:rPr>
          <w:rFonts w:ascii="Times New Roman" w:eastAsia="Calibri" w:hAnsi="Times New Roman" w:cs="Times New Roman"/>
        </w:rPr>
        <w:t xml:space="preserve"> valuable experience in the integral management of programs, projects and activities</w:t>
      </w:r>
      <w:r>
        <w:rPr>
          <w:rFonts w:ascii="Times New Roman" w:eastAsia="Calibri" w:hAnsi="Times New Roman" w:cs="Times New Roman"/>
        </w:rPr>
        <w:t>;</w:t>
      </w:r>
    </w:p>
    <w:p w:rsidR="00F075AF" w:rsidRDefault="00F075AF" w:rsidP="002F3649">
      <w:pPr>
        <w:spacing w:after="0" w:line="240" w:lineRule="auto"/>
        <w:ind w:firstLine="720"/>
        <w:contextualSpacing/>
        <w:jc w:val="both"/>
        <w:rPr>
          <w:rFonts w:ascii="Times New Roman" w:eastAsia="Calibri" w:hAnsi="Times New Roman" w:cs="Times New Roman"/>
        </w:rPr>
      </w:pPr>
    </w:p>
    <w:p w:rsidR="00F075AF" w:rsidRDefault="00F075AF" w:rsidP="002F3649">
      <w:pPr>
        <w:spacing w:after="0" w:line="240" w:lineRule="auto"/>
        <w:ind w:firstLine="720"/>
        <w:contextualSpacing/>
        <w:jc w:val="both"/>
        <w:rPr>
          <w:rFonts w:ascii="Times New Roman" w:eastAsia="Calibri" w:hAnsi="Times New Roman" w:cs="Times New Roman"/>
        </w:rPr>
      </w:pPr>
      <w:r>
        <w:rPr>
          <w:rFonts w:ascii="Times New Roman" w:eastAsia="Calibri" w:hAnsi="Times New Roman" w:cs="Times New Roman"/>
        </w:rPr>
        <w:t xml:space="preserve">That based on this experience it is necessary to approve </w:t>
      </w:r>
      <w:r w:rsidRPr="00F075AF">
        <w:rPr>
          <w:rFonts w:ascii="Times New Roman" w:eastAsia="Calibri" w:hAnsi="Times New Roman" w:cs="Times New Roman"/>
        </w:rPr>
        <w:t>a r</w:t>
      </w:r>
      <w:r w:rsidR="00604DC5">
        <w:rPr>
          <w:rFonts w:ascii="Times New Roman" w:eastAsia="Calibri" w:hAnsi="Times New Roman" w:cs="Times New Roman"/>
        </w:rPr>
        <w:t xml:space="preserve">ules of procedure </w:t>
      </w:r>
      <w:bookmarkStart w:id="0" w:name="_GoBack"/>
      <w:bookmarkEnd w:id="0"/>
      <w:r w:rsidRPr="00F075AF">
        <w:rPr>
          <w:rFonts w:ascii="Times New Roman" w:eastAsia="Calibri" w:hAnsi="Times New Roman" w:cs="Times New Roman"/>
        </w:rPr>
        <w:t>to fac</w:t>
      </w:r>
      <w:r>
        <w:rPr>
          <w:rFonts w:ascii="Times New Roman" w:eastAsia="Calibri" w:hAnsi="Times New Roman" w:cs="Times New Roman"/>
        </w:rPr>
        <w:t>ilitate the operation of the PEC</w:t>
      </w:r>
      <w:r w:rsidR="009C64F2">
        <w:rPr>
          <w:rFonts w:ascii="Times New Roman" w:eastAsia="Calibri" w:hAnsi="Times New Roman" w:cs="Times New Roman"/>
        </w:rPr>
        <w:t>,</w:t>
      </w:r>
    </w:p>
    <w:p w:rsidR="009C64F2" w:rsidRDefault="009C64F2" w:rsidP="009C64F2">
      <w:pPr>
        <w:spacing w:after="0" w:line="240" w:lineRule="auto"/>
        <w:ind w:firstLine="720"/>
        <w:contextualSpacing/>
        <w:jc w:val="both"/>
        <w:rPr>
          <w:rFonts w:ascii="Times New Roman" w:eastAsia="Calibri" w:hAnsi="Times New Roman" w:cs="Times New Roman"/>
        </w:rPr>
      </w:pPr>
    </w:p>
    <w:p w:rsidR="009C64F2" w:rsidRDefault="009C64F2" w:rsidP="009C64F2">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RESOLVES:</w:t>
      </w:r>
    </w:p>
    <w:p w:rsidR="009C64F2" w:rsidRDefault="009C64F2" w:rsidP="009C64F2">
      <w:pPr>
        <w:spacing w:after="0" w:line="240" w:lineRule="auto"/>
        <w:contextualSpacing/>
        <w:jc w:val="both"/>
        <w:rPr>
          <w:rFonts w:ascii="Times New Roman" w:eastAsia="Calibri" w:hAnsi="Times New Roman" w:cs="Times New Roman"/>
        </w:rPr>
      </w:pPr>
    </w:p>
    <w:p w:rsidR="009C64F2" w:rsidRDefault="00C11EF9" w:rsidP="009C64F2">
      <w:pPr>
        <w:pStyle w:val="ListParagraph"/>
        <w:numPr>
          <w:ilvl w:val="0"/>
          <w:numId w:val="1"/>
        </w:numPr>
        <w:spacing w:after="0" w:line="240" w:lineRule="auto"/>
        <w:jc w:val="both"/>
        <w:rPr>
          <w:rFonts w:ascii="Times New Roman" w:eastAsia="Calibri" w:hAnsi="Times New Roman" w:cs="Times New Roman"/>
        </w:rPr>
      </w:pPr>
      <w:r>
        <w:rPr>
          <w:rFonts w:ascii="Times New Roman" w:eastAsia="Calibri" w:hAnsi="Times New Roman" w:cs="Times New Roman"/>
        </w:rPr>
        <w:t>To a</w:t>
      </w:r>
      <w:r w:rsidR="009C64F2" w:rsidRPr="009C64F2">
        <w:rPr>
          <w:rFonts w:ascii="Times New Roman" w:eastAsia="Calibri" w:hAnsi="Times New Roman" w:cs="Times New Roman"/>
        </w:rPr>
        <w:t>pprove the R</w:t>
      </w:r>
      <w:r w:rsidR="00604DC5">
        <w:rPr>
          <w:rFonts w:ascii="Times New Roman" w:eastAsia="Calibri" w:hAnsi="Times New Roman" w:cs="Times New Roman"/>
        </w:rPr>
        <w:t xml:space="preserve">ules of Procedure </w:t>
      </w:r>
      <w:r w:rsidR="009C64F2" w:rsidRPr="009C64F2">
        <w:rPr>
          <w:rFonts w:ascii="Times New Roman" w:eastAsia="Calibri" w:hAnsi="Times New Roman" w:cs="Times New Roman"/>
        </w:rPr>
        <w:t xml:space="preserve">of the PEC contained in the attached annex. </w:t>
      </w:r>
    </w:p>
    <w:p w:rsidR="009C64F2" w:rsidRPr="009C64F2" w:rsidRDefault="009C64F2" w:rsidP="009C64F2">
      <w:pPr>
        <w:spacing w:after="0" w:line="240" w:lineRule="auto"/>
        <w:jc w:val="both"/>
        <w:rPr>
          <w:rFonts w:ascii="Times New Roman" w:eastAsia="Calibri" w:hAnsi="Times New Roman" w:cs="Times New Roman"/>
        </w:rPr>
      </w:pPr>
    </w:p>
    <w:p w:rsidR="009C64F2" w:rsidRPr="009C64F2" w:rsidRDefault="009C64F2" w:rsidP="009C64F2">
      <w:pPr>
        <w:pStyle w:val="ListParagraph"/>
        <w:numPr>
          <w:ilvl w:val="0"/>
          <w:numId w:val="1"/>
        </w:numPr>
        <w:spacing w:after="0" w:line="240" w:lineRule="auto"/>
        <w:jc w:val="both"/>
        <w:rPr>
          <w:rFonts w:ascii="Times New Roman" w:eastAsia="Calibri" w:hAnsi="Times New Roman" w:cs="Times New Roman"/>
        </w:rPr>
      </w:pPr>
      <w:r w:rsidRPr="009C64F2">
        <w:rPr>
          <w:rFonts w:ascii="Times New Roman" w:eastAsia="Calibri" w:hAnsi="Times New Roman" w:cs="Times New Roman"/>
        </w:rPr>
        <w:t>This Executive Order replaces any provision and practice of the General Secretariat to the contrary.</w:t>
      </w:r>
      <w:r w:rsidRPr="009C64F2">
        <w:t xml:space="preserve"> </w:t>
      </w:r>
    </w:p>
    <w:p w:rsidR="009C64F2" w:rsidRPr="009C64F2" w:rsidRDefault="009C64F2" w:rsidP="009C64F2">
      <w:pPr>
        <w:spacing w:after="0" w:line="240" w:lineRule="auto"/>
        <w:jc w:val="both"/>
        <w:rPr>
          <w:rFonts w:ascii="Times New Roman" w:eastAsia="Calibri" w:hAnsi="Times New Roman" w:cs="Times New Roman"/>
        </w:rPr>
      </w:pPr>
    </w:p>
    <w:p w:rsidR="009C64F2" w:rsidRDefault="009C64F2" w:rsidP="009C64F2">
      <w:pPr>
        <w:pStyle w:val="ListParagraph"/>
        <w:numPr>
          <w:ilvl w:val="0"/>
          <w:numId w:val="1"/>
        </w:numPr>
        <w:spacing w:after="0" w:line="240" w:lineRule="auto"/>
        <w:jc w:val="both"/>
        <w:rPr>
          <w:rFonts w:ascii="Times New Roman" w:eastAsia="Calibri" w:hAnsi="Times New Roman" w:cs="Times New Roman"/>
        </w:rPr>
      </w:pPr>
      <w:r w:rsidRPr="009C64F2">
        <w:rPr>
          <w:rFonts w:ascii="Times New Roman" w:eastAsia="Calibri" w:hAnsi="Times New Roman" w:cs="Times New Roman"/>
        </w:rPr>
        <w:t>This Executive Order will enter into force on the date of its signature</w:t>
      </w:r>
      <w:r>
        <w:rPr>
          <w:rFonts w:ascii="Times New Roman" w:eastAsia="Calibri" w:hAnsi="Times New Roman" w:cs="Times New Roman"/>
        </w:rPr>
        <w:t>.</w:t>
      </w:r>
    </w:p>
    <w:p w:rsidR="009C64F2" w:rsidRPr="009C64F2" w:rsidRDefault="009C64F2" w:rsidP="009C64F2">
      <w:pPr>
        <w:pStyle w:val="ListParagraph"/>
        <w:rPr>
          <w:rFonts w:ascii="Times New Roman" w:eastAsia="Calibri" w:hAnsi="Times New Roman" w:cs="Times New Roman"/>
        </w:rPr>
      </w:pPr>
    </w:p>
    <w:p w:rsidR="009C64F2" w:rsidRPr="009C64F2" w:rsidRDefault="009C64F2" w:rsidP="009C64F2">
      <w:pPr>
        <w:spacing w:after="0" w:line="240" w:lineRule="auto"/>
        <w:rPr>
          <w:rFonts w:ascii="Times New Roman" w:eastAsia="Calibri" w:hAnsi="Times New Roman" w:cs="Times New Roman"/>
        </w:rPr>
      </w:pPr>
    </w:p>
    <w:p w:rsidR="009C64F2" w:rsidRPr="009C64F2" w:rsidRDefault="009C64F2" w:rsidP="009C64F2">
      <w:pPr>
        <w:spacing w:after="0" w:line="240" w:lineRule="auto"/>
        <w:rPr>
          <w:rFonts w:ascii="Times New Roman" w:eastAsia="Calibri" w:hAnsi="Times New Roman" w:cs="Times New Roman"/>
        </w:rPr>
      </w:pPr>
    </w:p>
    <w:p w:rsidR="009C64F2" w:rsidRPr="009C64F2" w:rsidRDefault="009C64F2" w:rsidP="009C64F2">
      <w:pPr>
        <w:spacing w:after="0" w:line="240" w:lineRule="auto"/>
        <w:rPr>
          <w:rFonts w:ascii="Times New Roman" w:eastAsia="Calibri" w:hAnsi="Times New Roman" w:cs="Times New Roman"/>
        </w:rPr>
      </w:pPr>
    </w:p>
    <w:p w:rsidR="009C64F2" w:rsidRPr="009C64F2" w:rsidRDefault="009C64F2" w:rsidP="009C64F2">
      <w:pPr>
        <w:spacing w:after="0" w:line="240" w:lineRule="auto"/>
        <w:contextualSpacing/>
        <w:jc w:val="center"/>
        <w:rPr>
          <w:rFonts w:ascii="Times New Roman" w:eastAsia="Calibri" w:hAnsi="Times New Roman" w:cs="Times New Roman"/>
        </w:rPr>
      </w:pPr>
      <w:r w:rsidRPr="009C64F2">
        <w:rPr>
          <w:rFonts w:ascii="Times New Roman" w:eastAsia="Calibri" w:hAnsi="Times New Roman" w:cs="Times New Roman"/>
        </w:rPr>
        <w:t>_________________</w:t>
      </w:r>
    </w:p>
    <w:p w:rsidR="009C64F2" w:rsidRPr="009C64F2" w:rsidRDefault="009C64F2" w:rsidP="009C64F2">
      <w:pPr>
        <w:spacing w:after="0" w:line="240" w:lineRule="auto"/>
        <w:contextualSpacing/>
        <w:jc w:val="center"/>
        <w:rPr>
          <w:rFonts w:ascii="Times New Roman" w:eastAsia="Calibri" w:hAnsi="Times New Roman" w:cs="Times New Roman"/>
        </w:rPr>
      </w:pPr>
      <w:r w:rsidRPr="009C64F2">
        <w:rPr>
          <w:rFonts w:ascii="Times New Roman" w:eastAsia="Calibri" w:hAnsi="Times New Roman" w:cs="Times New Roman"/>
        </w:rPr>
        <w:t>Luis Almagro</w:t>
      </w:r>
    </w:p>
    <w:p w:rsidR="009C64F2" w:rsidRPr="009C64F2" w:rsidRDefault="009C64F2" w:rsidP="009C64F2">
      <w:pPr>
        <w:spacing w:after="0" w:line="240" w:lineRule="auto"/>
        <w:contextualSpacing/>
        <w:jc w:val="center"/>
        <w:rPr>
          <w:rFonts w:ascii="Times New Roman" w:eastAsia="Calibri" w:hAnsi="Times New Roman" w:cs="Times New Roman"/>
        </w:rPr>
      </w:pPr>
      <w:r w:rsidRPr="009C64F2">
        <w:rPr>
          <w:rFonts w:ascii="Times New Roman" w:eastAsia="Calibri" w:hAnsi="Times New Roman" w:cs="Times New Roman"/>
        </w:rPr>
        <w:t>Secretary General</w:t>
      </w:r>
    </w:p>
    <w:p w:rsidR="009C64F2" w:rsidRPr="009C64F2" w:rsidRDefault="009C64F2" w:rsidP="009C64F2">
      <w:pPr>
        <w:spacing w:after="0" w:line="240" w:lineRule="auto"/>
        <w:contextualSpacing/>
        <w:jc w:val="both"/>
        <w:rPr>
          <w:rFonts w:ascii="Times New Roman" w:eastAsia="Calibri" w:hAnsi="Times New Roman" w:cs="Times New Roman"/>
        </w:rPr>
      </w:pPr>
    </w:p>
    <w:p w:rsidR="009C64F2" w:rsidRPr="009C64F2" w:rsidRDefault="009C64F2" w:rsidP="009C64F2">
      <w:pPr>
        <w:spacing w:after="0" w:line="240" w:lineRule="auto"/>
        <w:contextualSpacing/>
        <w:jc w:val="both"/>
        <w:rPr>
          <w:rFonts w:ascii="Times New Roman" w:eastAsia="Calibri" w:hAnsi="Times New Roman" w:cs="Times New Roman"/>
        </w:rPr>
      </w:pPr>
    </w:p>
    <w:p w:rsidR="009C64F2" w:rsidRPr="009C64F2" w:rsidRDefault="009C64F2" w:rsidP="009C64F2">
      <w:pPr>
        <w:spacing w:after="0" w:line="240" w:lineRule="auto"/>
        <w:contextualSpacing/>
        <w:jc w:val="both"/>
        <w:rPr>
          <w:rFonts w:ascii="Times New Roman" w:eastAsia="Calibri" w:hAnsi="Times New Roman" w:cs="Times New Roman"/>
        </w:rPr>
      </w:pPr>
      <w:r w:rsidRPr="009C64F2">
        <w:rPr>
          <w:rFonts w:ascii="Times New Roman" w:eastAsia="Calibri" w:hAnsi="Times New Roman" w:cs="Times New Roman"/>
        </w:rPr>
        <w:t xml:space="preserve">Date: </w:t>
      </w:r>
      <w:r>
        <w:rPr>
          <w:rFonts w:ascii="Times New Roman" w:eastAsia="Calibri" w:hAnsi="Times New Roman" w:cs="Times New Roman"/>
        </w:rPr>
        <w:t>May 5</w:t>
      </w:r>
      <w:r w:rsidRPr="009C64F2">
        <w:rPr>
          <w:rFonts w:ascii="Times New Roman" w:eastAsia="Calibri" w:hAnsi="Times New Roman" w:cs="Times New Roman"/>
        </w:rPr>
        <w:t>, 201</w:t>
      </w:r>
      <w:r>
        <w:rPr>
          <w:rFonts w:ascii="Times New Roman" w:eastAsia="Calibri" w:hAnsi="Times New Roman" w:cs="Times New Roman"/>
        </w:rPr>
        <w:t>7</w:t>
      </w:r>
    </w:p>
    <w:p w:rsidR="009C64F2" w:rsidRPr="009C64F2" w:rsidRDefault="009C64F2" w:rsidP="009C64F2">
      <w:pPr>
        <w:spacing w:after="0" w:line="240" w:lineRule="auto"/>
        <w:contextualSpacing/>
        <w:jc w:val="both"/>
        <w:rPr>
          <w:rFonts w:ascii="Times New Roman" w:eastAsia="Calibri" w:hAnsi="Times New Roman" w:cs="Times New Roman"/>
        </w:rPr>
      </w:pPr>
      <w:r w:rsidRPr="009C64F2">
        <w:rPr>
          <w:rFonts w:ascii="Times New Roman" w:eastAsia="Calibri" w:hAnsi="Times New Roman" w:cs="Times New Roman"/>
        </w:rPr>
        <w:t>Original: Spanish</w:t>
      </w:r>
    </w:p>
    <w:p w:rsidR="009C64F2" w:rsidRDefault="009C64F2" w:rsidP="009C64F2">
      <w:pPr>
        <w:spacing w:after="0" w:line="240" w:lineRule="auto"/>
        <w:jc w:val="both"/>
        <w:rPr>
          <w:rFonts w:ascii="Times New Roman" w:eastAsia="Calibri" w:hAnsi="Times New Roman" w:cs="Times New Roman"/>
        </w:rPr>
      </w:pPr>
    </w:p>
    <w:p w:rsidR="008568F2" w:rsidRDefault="008568F2" w:rsidP="009C64F2">
      <w:pPr>
        <w:spacing w:after="0" w:line="240" w:lineRule="auto"/>
        <w:jc w:val="both"/>
        <w:rPr>
          <w:rFonts w:ascii="Times New Roman" w:eastAsia="Calibri" w:hAnsi="Times New Roman" w:cs="Times New Roman"/>
        </w:rPr>
      </w:pPr>
    </w:p>
    <w:p w:rsidR="008568F2" w:rsidRDefault="008568F2" w:rsidP="009C64F2">
      <w:pPr>
        <w:spacing w:after="0" w:line="240" w:lineRule="auto"/>
        <w:jc w:val="both"/>
        <w:rPr>
          <w:rFonts w:ascii="Times New Roman" w:eastAsia="Calibri" w:hAnsi="Times New Roman" w:cs="Times New Roman"/>
        </w:rPr>
      </w:pPr>
    </w:p>
    <w:p w:rsidR="00B616FB" w:rsidRDefault="00B616FB" w:rsidP="009C64F2">
      <w:pPr>
        <w:spacing w:after="0" w:line="240" w:lineRule="auto"/>
        <w:jc w:val="both"/>
        <w:rPr>
          <w:rFonts w:ascii="Times New Roman" w:eastAsia="Calibri" w:hAnsi="Times New Roman" w:cs="Times New Roman"/>
        </w:rPr>
      </w:pPr>
    </w:p>
    <w:p w:rsidR="00B7000D" w:rsidRDefault="00B7000D" w:rsidP="009C64F2">
      <w:pPr>
        <w:spacing w:after="0" w:line="240" w:lineRule="auto"/>
        <w:jc w:val="center"/>
        <w:rPr>
          <w:rFonts w:ascii="Times New Roman" w:eastAsia="Calibri" w:hAnsi="Times New Roman" w:cs="Times New Roman"/>
          <w:b/>
        </w:rPr>
      </w:pPr>
    </w:p>
    <w:p w:rsidR="00B7000D" w:rsidRDefault="00B7000D" w:rsidP="009C64F2">
      <w:pPr>
        <w:spacing w:after="0" w:line="240" w:lineRule="auto"/>
        <w:jc w:val="center"/>
        <w:rPr>
          <w:rFonts w:ascii="Times New Roman" w:eastAsia="Calibri" w:hAnsi="Times New Roman" w:cs="Times New Roman"/>
          <w:b/>
        </w:rPr>
      </w:pPr>
    </w:p>
    <w:p w:rsidR="009C64F2" w:rsidRDefault="009C64F2" w:rsidP="009C64F2">
      <w:pPr>
        <w:spacing w:after="0" w:line="240" w:lineRule="auto"/>
        <w:jc w:val="center"/>
        <w:rPr>
          <w:rFonts w:ascii="Times New Roman" w:eastAsia="Calibri" w:hAnsi="Times New Roman" w:cs="Times New Roman"/>
          <w:b/>
        </w:rPr>
      </w:pPr>
      <w:r w:rsidRPr="009C64F2">
        <w:rPr>
          <w:rFonts w:ascii="Times New Roman" w:eastAsia="Calibri" w:hAnsi="Times New Roman" w:cs="Times New Roman"/>
          <w:b/>
        </w:rPr>
        <w:t>ANNEX</w:t>
      </w:r>
    </w:p>
    <w:p w:rsidR="009C64F2" w:rsidRDefault="009C64F2" w:rsidP="009C64F2">
      <w:pPr>
        <w:spacing w:after="0" w:line="240" w:lineRule="auto"/>
        <w:jc w:val="center"/>
        <w:rPr>
          <w:rFonts w:ascii="Times New Roman" w:eastAsia="Calibri" w:hAnsi="Times New Roman" w:cs="Times New Roman"/>
          <w:b/>
        </w:rPr>
      </w:pPr>
    </w:p>
    <w:p w:rsidR="009C64F2" w:rsidRDefault="0043746D" w:rsidP="00604DC5">
      <w:pPr>
        <w:spacing w:after="0" w:line="240" w:lineRule="auto"/>
        <w:jc w:val="center"/>
        <w:rPr>
          <w:rFonts w:ascii="Times New Roman" w:eastAsia="Calibri" w:hAnsi="Times New Roman" w:cs="Times New Roman"/>
          <w:b/>
        </w:rPr>
      </w:pPr>
      <w:r>
        <w:rPr>
          <w:rFonts w:ascii="Times New Roman" w:eastAsia="Calibri" w:hAnsi="Times New Roman" w:cs="Times New Roman"/>
          <w:b/>
        </w:rPr>
        <w:t>R</w:t>
      </w:r>
      <w:r w:rsidR="00604DC5">
        <w:rPr>
          <w:rFonts w:ascii="Times New Roman" w:eastAsia="Calibri" w:hAnsi="Times New Roman" w:cs="Times New Roman"/>
          <w:b/>
        </w:rPr>
        <w:t>ULES OF PROCEDURE</w:t>
      </w:r>
      <w:r>
        <w:rPr>
          <w:rFonts w:ascii="Times New Roman" w:eastAsia="Calibri" w:hAnsi="Times New Roman" w:cs="Times New Roman"/>
          <w:b/>
        </w:rPr>
        <w:t xml:space="preserve"> OF THE PROJECT EVALUATION COMMITTEE </w:t>
      </w:r>
      <w:r w:rsidR="007E293D">
        <w:rPr>
          <w:rFonts w:ascii="Times New Roman" w:eastAsia="Calibri" w:hAnsi="Times New Roman" w:cs="Times New Roman"/>
          <w:b/>
        </w:rPr>
        <w:t>(PEC)</w:t>
      </w:r>
    </w:p>
    <w:p w:rsidR="0043746D" w:rsidRDefault="0043746D" w:rsidP="0043746D">
      <w:pPr>
        <w:spacing w:after="0" w:line="240" w:lineRule="auto"/>
        <w:rPr>
          <w:rFonts w:ascii="Times New Roman" w:eastAsia="Calibri" w:hAnsi="Times New Roman" w:cs="Times New Roman"/>
          <w:b/>
        </w:rPr>
      </w:pPr>
    </w:p>
    <w:p w:rsidR="0043746D" w:rsidRDefault="0043746D" w:rsidP="004945CC">
      <w:pPr>
        <w:pStyle w:val="ListParagraph"/>
        <w:numPr>
          <w:ilvl w:val="0"/>
          <w:numId w:val="4"/>
        </w:numPr>
        <w:spacing w:after="0" w:line="240" w:lineRule="auto"/>
        <w:rPr>
          <w:rFonts w:ascii="Times New Roman" w:eastAsia="Calibri" w:hAnsi="Times New Roman" w:cs="Times New Roman"/>
          <w:b/>
        </w:rPr>
      </w:pPr>
      <w:r>
        <w:rPr>
          <w:rFonts w:ascii="Times New Roman" w:eastAsia="Calibri" w:hAnsi="Times New Roman" w:cs="Times New Roman"/>
          <w:b/>
        </w:rPr>
        <w:t>COMPETENCY OF THE PEC</w:t>
      </w:r>
      <w:r>
        <w:rPr>
          <w:rFonts w:ascii="Times New Roman" w:eastAsia="Calibri" w:hAnsi="Times New Roman" w:cs="Times New Roman"/>
          <w:b/>
        </w:rPr>
        <w:br/>
      </w:r>
    </w:p>
    <w:p w:rsidR="0043746D" w:rsidRPr="0043746D" w:rsidRDefault="0043746D" w:rsidP="004945CC">
      <w:pPr>
        <w:pStyle w:val="ListParagraph"/>
        <w:numPr>
          <w:ilvl w:val="0"/>
          <w:numId w:val="5"/>
        </w:numPr>
        <w:spacing w:after="0" w:line="240" w:lineRule="auto"/>
        <w:jc w:val="both"/>
        <w:rPr>
          <w:rFonts w:ascii="Times New Roman" w:eastAsia="Calibri" w:hAnsi="Times New Roman" w:cs="Times New Roman"/>
          <w:b/>
        </w:rPr>
      </w:pPr>
      <w:r>
        <w:rPr>
          <w:rFonts w:ascii="Times New Roman" w:eastAsia="Calibri" w:hAnsi="Times New Roman" w:cs="Times New Roman"/>
        </w:rPr>
        <w:t>The competency of the PEC is established in Executive Order 05-11 and its revisions.</w:t>
      </w:r>
      <w:r>
        <w:rPr>
          <w:rFonts w:ascii="Times New Roman" w:eastAsia="Calibri" w:hAnsi="Times New Roman" w:cs="Times New Roman"/>
        </w:rPr>
        <w:br/>
      </w:r>
    </w:p>
    <w:p w:rsidR="004945CC" w:rsidRPr="004945CC" w:rsidRDefault="008A4084" w:rsidP="004945CC">
      <w:pPr>
        <w:pStyle w:val="ListParagraph"/>
        <w:numPr>
          <w:ilvl w:val="0"/>
          <w:numId w:val="5"/>
        </w:numPr>
        <w:spacing w:after="0" w:line="240" w:lineRule="auto"/>
        <w:jc w:val="both"/>
        <w:rPr>
          <w:rFonts w:ascii="Times New Roman" w:eastAsia="Calibri" w:hAnsi="Times New Roman" w:cs="Times New Roman"/>
          <w:b/>
        </w:rPr>
      </w:pPr>
      <w:r w:rsidRPr="008A4084">
        <w:rPr>
          <w:rFonts w:ascii="Times New Roman" w:eastAsia="Calibri" w:hAnsi="Times New Roman" w:cs="Times New Roman"/>
        </w:rPr>
        <w:t xml:space="preserve">The </w:t>
      </w:r>
      <w:r w:rsidR="009B46D7">
        <w:rPr>
          <w:rFonts w:ascii="Times New Roman" w:eastAsia="Calibri" w:hAnsi="Times New Roman" w:cs="Times New Roman"/>
        </w:rPr>
        <w:t>PEC</w:t>
      </w:r>
      <w:r w:rsidRPr="008A4084">
        <w:rPr>
          <w:rFonts w:ascii="Times New Roman" w:eastAsia="Calibri" w:hAnsi="Times New Roman" w:cs="Times New Roman"/>
        </w:rPr>
        <w:t xml:space="preserve"> is responsible for considering the allocation of all specific funds, in accordance with the provisions of Article 74 of the General Standards for the Functioning of the General Secretary (General Standards).</w:t>
      </w:r>
    </w:p>
    <w:p w:rsidR="008A4084" w:rsidRPr="008A4084" w:rsidRDefault="008A4084" w:rsidP="004945CC">
      <w:pPr>
        <w:pStyle w:val="ListParagraph"/>
        <w:spacing w:after="0" w:line="240" w:lineRule="auto"/>
        <w:ind w:left="1080"/>
        <w:jc w:val="both"/>
        <w:rPr>
          <w:rFonts w:ascii="Times New Roman" w:eastAsia="Calibri" w:hAnsi="Times New Roman" w:cs="Times New Roman"/>
          <w:b/>
        </w:rPr>
      </w:pPr>
    </w:p>
    <w:p w:rsidR="008A4084" w:rsidRDefault="008A4084" w:rsidP="004945CC">
      <w:pPr>
        <w:pStyle w:val="ListParagraph"/>
        <w:numPr>
          <w:ilvl w:val="0"/>
          <w:numId w:val="5"/>
        </w:numPr>
        <w:spacing w:after="0" w:line="240" w:lineRule="auto"/>
        <w:jc w:val="both"/>
        <w:rPr>
          <w:rFonts w:ascii="Times New Roman" w:eastAsia="Calibri" w:hAnsi="Times New Roman" w:cs="Times New Roman"/>
        </w:rPr>
      </w:pPr>
      <w:r w:rsidRPr="008A4084">
        <w:rPr>
          <w:rFonts w:ascii="Times New Roman" w:eastAsia="Calibri" w:hAnsi="Times New Roman" w:cs="Times New Roman"/>
        </w:rPr>
        <w:t xml:space="preserve">The </w:t>
      </w:r>
      <w:r w:rsidR="009B46D7">
        <w:rPr>
          <w:rFonts w:ascii="Times New Roman" w:eastAsia="Calibri" w:hAnsi="Times New Roman" w:cs="Times New Roman"/>
        </w:rPr>
        <w:t>PEC</w:t>
      </w:r>
      <w:r w:rsidRPr="008A4084">
        <w:rPr>
          <w:rFonts w:ascii="Times New Roman" w:eastAsia="Calibri" w:hAnsi="Times New Roman" w:cs="Times New Roman"/>
        </w:rPr>
        <w:t xml:space="preserve"> will evaluate all programs, projects and activities (jointly hereinafter projects) to be financed with specific funds even if those projects have already been initiated with other funds</w:t>
      </w:r>
      <w:r>
        <w:rPr>
          <w:rFonts w:ascii="Times New Roman" w:eastAsia="Calibri" w:hAnsi="Times New Roman" w:cs="Times New Roman"/>
        </w:rPr>
        <w:t>.</w:t>
      </w:r>
      <w:r>
        <w:rPr>
          <w:rFonts w:ascii="Times New Roman" w:eastAsia="Calibri" w:hAnsi="Times New Roman" w:cs="Times New Roman"/>
        </w:rPr>
        <w:br/>
      </w:r>
    </w:p>
    <w:p w:rsidR="008A4084" w:rsidRDefault="008A4084" w:rsidP="004945CC">
      <w:pPr>
        <w:pStyle w:val="ListParagraph"/>
        <w:numPr>
          <w:ilvl w:val="0"/>
          <w:numId w:val="5"/>
        </w:numPr>
        <w:spacing w:after="0" w:line="240" w:lineRule="auto"/>
        <w:jc w:val="both"/>
        <w:rPr>
          <w:rFonts w:ascii="Times New Roman" w:eastAsia="Calibri" w:hAnsi="Times New Roman" w:cs="Times New Roman"/>
        </w:rPr>
      </w:pPr>
      <w:r w:rsidRPr="008A4084">
        <w:rPr>
          <w:rFonts w:ascii="Times New Roman" w:eastAsia="Calibri" w:hAnsi="Times New Roman" w:cs="Times New Roman"/>
        </w:rPr>
        <w:t xml:space="preserve">Projects financed under programs resulting from inter-institutional agreements, such as the Spanish Fund for the OAS, the CIDA-OAS Plan, the Mexico Fund, </w:t>
      </w:r>
      <w:r w:rsidR="0079093B">
        <w:rPr>
          <w:rFonts w:ascii="Times New Roman" w:eastAsia="Calibri" w:hAnsi="Times New Roman" w:cs="Times New Roman"/>
        </w:rPr>
        <w:t>t</w:t>
      </w:r>
      <w:r w:rsidRPr="008A4084">
        <w:rPr>
          <w:rFonts w:ascii="Times New Roman" w:eastAsia="Calibri" w:hAnsi="Times New Roman" w:cs="Times New Roman"/>
        </w:rPr>
        <w:t xml:space="preserve">he </w:t>
      </w:r>
      <w:r w:rsidR="009B46D7">
        <w:rPr>
          <w:rFonts w:ascii="Times New Roman" w:eastAsia="Calibri" w:hAnsi="Times New Roman" w:cs="Times New Roman"/>
        </w:rPr>
        <w:t>“</w:t>
      </w:r>
      <w:r w:rsidRPr="008A4084">
        <w:rPr>
          <w:rFonts w:ascii="Times New Roman" w:eastAsia="Calibri" w:hAnsi="Times New Roman" w:cs="Times New Roman"/>
        </w:rPr>
        <w:t>U</w:t>
      </w:r>
      <w:r w:rsidR="009B46D7">
        <w:rPr>
          <w:rFonts w:ascii="Times New Roman" w:eastAsia="Calibri" w:hAnsi="Times New Roman" w:cs="Times New Roman"/>
        </w:rPr>
        <w:t>.</w:t>
      </w:r>
      <w:r w:rsidRPr="008A4084">
        <w:rPr>
          <w:rFonts w:ascii="Times New Roman" w:eastAsia="Calibri" w:hAnsi="Times New Roman" w:cs="Times New Roman"/>
        </w:rPr>
        <w:t>S</w:t>
      </w:r>
      <w:r w:rsidR="009B46D7">
        <w:rPr>
          <w:rFonts w:ascii="Times New Roman" w:eastAsia="Calibri" w:hAnsi="Times New Roman" w:cs="Times New Roman"/>
        </w:rPr>
        <w:t>.</w:t>
      </w:r>
      <w:r w:rsidRPr="008A4084">
        <w:rPr>
          <w:rFonts w:ascii="Times New Roman" w:eastAsia="Calibri" w:hAnsi="Times New Roman" w:cs="Times New Roman"/>
        </w:rPr>
        <w:t xml:space="preserve"> Cooperation Fund</w:t>
      </w:r>
      <w:r w:rsidR="009B46D7">
        <w:rPr>
          <w:rFonts w:ascii="Times New Roman" w:eastAsia="Calibri" w:hAnsi="Times New Roman" w:cs="Times New Roman"/>
        </w:rPr>
        <w:t>”</w:t>
      </w:r>
      <w:r w:rsidRPr="008A4084">
        <w:rPr>
          <w:rFonts w:ascii="Times New Roman" w:eastAsia="Calibri" w:hAnsi="Times New Roman" w:cs="Times New Roman"/>
        </w:rPr>
        <w:t xml:space="preserve"> and the </w:t>
      </w:r>
      <w:r w:rsidR="009B46D7">
        <w:rPr>
          <w:rFonts w:ascii="Times New Roman" w:eastAsia="Calibri" w:hAnsi="Times New Roman" w:cs="Times New Roman"/>
        </w:rPr>
        <w:t>“</w:t>
      </w:r>
      <w:r w:rsidRPr="008A4084">
        <w:rPr>
          <w:rFonts w:ascii="Times New Roman" w:eastAsia="Calibri" w:hAnsi="Times New Roman" w:cs="Times New Roman"/>
        </w:rPr>
        <w:t>OA</w:t>
      </w:r>
      <w:r w:rsidR="008568F2">
        <w:rPr>
          <w:rFonts w:ascii="Times New Roman" w:eastAsia="Calibri" w:hAnsi="Times New Roman" w:cs="Times New Roman"/>
        </w:rPr>
        <w:t>S</w:t>
      </w:r>
      <w:r w:rsidRPr="008A4084">
        <w:rPr>
          <w:rFonts w:ascii="Times New Roman" w:eastAsia="Calibri" w:hAnsi="Times New Roman" w:cs="Times New Roman"/>
        </w:rPr>
        <w:t>/DEMOC Fund</w:t>
      </w:r>
      <w:r w:rsidR="009B46D7">
        <w:rPr>
          <w:rFonts w:ascii="Times New Roman" w:eastAsia="Calibri" w:hAnsi="Times New Roman" w:cs="Times New Roman"/>
        </w:rPr>
        <w:t>”</w:t>
      </w:r>
      <w:r w:rsidRPr="008A4084">
        <w:rPr>
          <w:rFonts w:ascii="Times New Roman" w:eastAsia="Calibri" w:hAnsi="Times New Roman" w:cs="Times New Roman"/>
        </w:rPr>
        <w:t xml:space="preserve">, etc.; must be submitted for evaluation of the </w:t>
      </w:r>
      <w:r w:rsidR="009B46D7">
        <w:rPr>
          <w:rFonts w:ascii="Times New Roman" w:eastAsia="Calibri" w:hAnsi="Times New Roman" w:cs="Times New Roman"/>
        </w:rPr>
        <w:t>PEC</w:t>
      </w:r>
      <w:r w:rsidR="0079093B">
        <w:rPr>
          <w:rFonts w:ascii="Times New Roman" w:eastAsia="Calibri" w:hAnsi="Times New Roman" w:cs="Times New Roman"/>
        </w:rPr>
        <w:t>.</w:t>
      </w:r>
      <w:r w:rsidR="0079093B">
        <w:rPr>
          <w:rFonts w:ascii="Times New Roman" w:eastAsia="Calibri" w:hAnsi="Times New Roman" w:cs="Times New Roman"/>
        </w:rPr>
        <w:br/>
      </w:r>
    </w:p>
    <w:p w:rsidR="004945CC" w:rsidRDefault="0079093B" w:rsidP="004945CC">
      <w:pPr>
        <w:pStyle w:val="ListParagraph"/>
        <w:numPr>
          <w:ilvl w:val="0"/>
          <w:numId w:val="5"/>
        </w:numPr>
        <w:spacing w:after="0" w:line="240" w:lineRule="auto"/>
        <w:jc w:val="both"/>
        <w:rPr>
          <w:rFonts w:ascii="Times New Roman" w:eastAsia="Calibri" w:hAnsi="Times New Roman" w:cs="Times New Roman"/>
        </w:rPr>
      </w:pPr>
      <w:r w:rsidRPr="0079093B">
        <w:rPr>
          <w:rFonts w:ascii="Times New Roman" w:eastAsia="Calibri" w:hAnsi="Times New Roman" w:cs="Times New Roman"/>
        </w:rPr>
        <w:t xml:space="preserve">The </w:t>
      </w:r>
      <w:r w:rsidR="009B46D7">
        <w:rPr>
          <w:rFonts w:ascii="Times New Roman" w:eastAsia="Calibri" w:hAnsi="Times New Roman" w:cs="Times New Roman"/>
        </w:rPr>
        <w:t>PEC</w:t>
      </w:r>
      <w:r w:rsidRPr="0079093B">
        <w:rPr>
          <w:rFonts w:ascii="Times New Roman" w:eastAsia="Calibri" w:hAnsi="Times New Roman" w:cs="Times New Roman"/>
        </w:rPr>
        <w:t xml:space="preserve"> will be informed, through its Technical Secretar</w:t>
      </w:r>
      <w:r w:rsidR="004E2FC0">
        <w:rPr>
          <w:rFonts w:ascii="Times New Roman" w:eastAsia="Calibri" w:hAnsi="Times New Roman" w:cs="Times New Roman"/>
        </w:rPr>
        <w:t>iat</w:t>
      </w:r>
      <w:r w:rsidRPr="0079093B">
        <w:rPr>
          <w:rFonts w:ascii="Times New Roman" w:eastAsia="Calibri" w:hAnsi="Times New Roman" w:cs="Times New Roman"/>
        </w:rPr>
        <w:t xml:space="preserve"> (the Department of Planning and Evaluation or DPE), of </w:t>
      </w:r>
      <w:r w:rsidR="004001F0">
        <w:rPr>
          <w:rFonts w:ascii="Times New Roman" w:eastAsia="Calibri" w:hAnsi="Times New Roman" w:cs="Times New Roman"/>
        </w:rPr>
        <w:t>the reception of</w:t>
      </w:r>
      <w:r w:rsidRPr="0079093B">
        <w:rPr>
          <w:rFonts w:ascii="Times New Roman" w:eastAsia="Calibri" w:hAnsi="Times New Roman" w:cs="Times New Roman"/>
        </w:rPr>
        <w:t xml:space="preserve"> specific funds to finance meetings of the General Assembly, the Permanent Council and </w:t>
      </w:r>
      <w:r w:rsidR="004001F0">
        <w:rPr>
          <w:rFonts w:ascii="Times New Roman" w:eastAsia="Calibri" w:hAnsi="Times New Roman" w:cs="Times New Roman"/>
        </w:rPr>
        <w:t>their</w:t>
      </w:r>
      <w:r w:rsidRPr="0079093B">
        <w:rPr>
          <w:rFonts w:ascii="Times New Roman" w:eastAsia="Calibri" w:hAnsi="Times New Roman" w:cs="Times New Roman"/>
        </w:rPr>
        <w:t xml:space="preserve"> subsidiary organs, ministerial and technical meetings, and isolated training activities, as well as projects financed by the OAS Development Cooperation Fund (OAS/D</w:t>
      </w:r>
      <w:r w:rsidR="008568F2">
        <w:rPr>
          <w:rFonts w:ascii="Times New Roman" w:eastAsia="Calibri" w:hAnsi="Times New Roman" w:cs="Times New Roman"/>
        </w:rPr>
        <w:t>C</w:t>
      </w:r>
      <w:r w:rsidRPr="0079093B">
        <w:rPr>
          <w:rFonts w:ascii="Times New Roman" w:eastAsia="Calibri" w:hAnsi="Times New Roman" w:cs="Times New Roman"/>
        </w:rPr>
        <w:t>F)</w:t>
      </w:r>
      <w:r w:rsidR="00973B6F">
        <w:rPr>
          <w:rFonts w:ascii="Times New Roman" w:eastAsia="Calibri" w:hAnsi="Times New Roman" w:cs="Times New Roman"/>
        </w:rPr>
        <w:t>.</w:t>
      </w:r>
    </w:p>
    <w:p w:rsidR="0079093B" w:rsidRPr="004945CC" w:rsidRDefault="0079093B" w:rsidP="004945CC">
      <w:pPr>
        <w:spacing w:after="0" w:line="240" w:lineRule="auto"/>
        <w:jc w:val="both"/>
        <w:rPr>
          <w:rFonts w:ascii="Times New Roman" w:eastAsia="Calibri" w:hAnsi="Times New Roman" w:cs="Times New Roman"/>
        </w:rPr>
      </w:pPr>
    </w:p>
    <w:p w:rsidR="004945CC" w:rsidRDefault="00FD2FB6" w:rsidP="004945CC">
      <w:pPr>
        <w:pStyle w:val="ListParagraph"/>
        <w:numPr>
          <w:ilvl w:val="0"/>
          <w:numId w:val="5"/>
        </w:numPr>
        <w:spacing w:after="0" w:line="240" w:lineRule="auto"/>
        <w:jc w:val="both"/>
        <w:rPr>
          <w:rFonts w:ascii="Times New Roman" w:eastAsia="Calibri" w:hAnsi="Times New Roman" w:cs="Times New Roman"/>
        </w:rPr>
      </w:pPr>
      <w:r w:rsidRPr="00FD2FB6">
        <w:rPr>
          <w:rFonts w:ascii="Times New Roman" w:eastAsia="Calibri" w:hAnsi="Times New Roman" w:cs="Times New Roman"/>
        </w:rPr>
        <w:t xml:space="preserve">Projects resulting from decisions taken at meetings and from framework agreements shall be submitted to the PEC for consideration, without prejudice to the provisions of Article 74 of the General </w:t>
      </w:r>
      <w:r>
        <w:rPr>
          <w:rFonts w:ascii="Times New Roman" w:eastAsia="Calibri" w:hAnsi="Times New Roman" w:cs="Times New Roman"/>
        </w:rPr>
        <w:t>Standards</w:t>
      </w:r>
      <w:r w:rsidR="004945CC">
        <w:rPr>
          <w:rFonts w:ascii="Times New Roman" w:eastAsia="Calibri" w:hAnsi="Times New Roman" w:cs="Times New Roman"/>
        </w:rPr>
        <w:t>.</w:t>
      </w:r>
    </w:p>
    <w:p w:rsidR="004945CC" w:rsidRPr="004945CC" w:rsidRDefault="004945CC" w:rsidP="004945CC">
      <w:pPr>
        <w:pStyle w:val="ListParagraph"/>
        <w:spacing w:after="0" w:line="240" w:lineRule="auto"/>
        <w:ind w:left="1080"/>
        <w:jc w:val="both"/>
        <w:rPr>
          <w:rFonts w:ascii="Times New Roman" w:eastAsia="Calibri" w:hAnsi="Times New Roman" w:cs="Times New Roman"/>
        </w:rPr>
      </w:pPr>
    </w:p>
    <w:p w:rsidR="004945CC" w:rsidRDefault="00FD2FB6" w:rsidP="004945CC">
      <w:pPr>
        <w:pStyle w:val="ListParagraph"/>
        <w:numPr>
          <w:ilvl w:val="0"/>
          <w:numId w:val="5"/>
        </w:numPr>
        <w:spacing w:after="0" w:line="240" w:lineRule="auto"/>
        <w:jc w:val="both"/>
        <w:rPr>
          <w:rFonts w:ascii="Times New Roman" w:eastAsia="Calibri" w:hAnsi="Times New Roman" w:cs="Times New Roman"/>
        </w:rPr>
      </w:pPr>
      <w:r w:rsidRPr="00FD2FB6">
        <w:rPr>
          <w:rFonts w:ascii="Times New Roman" w:eastAsia="Calibri" w:hAnsi="Times New Roman" w:cs="Times New Roman"/>
        </w:rPr>
        <w:t>No project to be financed with specific funds may be executed by units of the OAS</w:t>
      </w:r>
      <w:r w:rsidR="009B46D7">
        <w:rPr>
          <w:rFonts w:ascii="Times New Roman" w:eastAsia="Calibri" w:hAnsi="Times New Roman" w:cs="Times New Roman"/>
        </w:rPr>
        <w:t>/GS</w:t>
      </w:r>
      <w:r w:rsidRPr="00FD2FB6">
        <w:rPr>
          <w:rFonts w:ascii="Times New Roman" w:eastAsia="Calibri" w:hAnsi="Times New Roman" w:cs="Times New Roman"/>
        </w:rPr>
        <w:t xml:space="preserve"> without prior approval by</w:t>
      </w:r>
      <w:r>
        <w:rPr>
          <w:rFonts w:ascii="Times New Roman" w:eastAsia="Calibri" w:hAnsi="Times New Roman" w:cs="Times New Roman"/>
        </w:rPr>
        <w:t xml:space="preserve"> the PE</w:t>
      </w:r>
      <w:r w:rsidRPr="00FD2FB6">
        <w:rPr>
          <w:rFonts w:ascii="Times New Roman" w:eastAsia="Calibri" w:hAnsi="Times New Roman" w:cs="Times New Roman"/>
        </w:rPr>
        <w:t>C, without prejudice to the provisions of</w:t>
      </w:r>
      <w:r>
        <w:rPr>
          <w:rFonts w:ascii="Times New Roman" w:eastAsia="Calibri" w:hAnsi="Times New Roman" w:cs="Times New Roman"/>
        </w:rPr>
        <w:t xml:space="preserve"> Article 74 of the General Standards</w:t>
      </w:r>
      <w:r w:rsidR="004945CC">
        <w:rPr>
          <w:rFonts w:ascii="Times New Roman" w:eastAsia="Calibri" w:hAnsi="Times New Roman" w:cs="Times New Roman"/>
        </w:rPr>
        <w:t>.</w:t>
      </w:r>
    </w:p>
    <w:p w:rsidR="004945CC" w:rsidRPr="004945CC" w:rsidRDefault="004945CC" w:rsidP="004945CC">
      <w:pPr>
        <w:pStyle w:val="ListParagraph"/>
        <w:rPr>
          <w:rFonts w:ascii="Times New Roman" w:eastAsia="Calibri" w:hAnsi="Times New Roman" w:cs="Times New Roman"/>
        </w:rPr>
      </w:pPr>
    </w:p>
    <w:p w:rsidR="00FD2FB6" w:rsidRDefault="00FD2FB6" w:rsidP="004945CC">
      <w:pPr>
        <w:pStyle w:val="ListParagraph"/>
        <w:numPr>
          <w:ilvl w:val="0"/>
          <w:numId w:val="5"/>
        </w:numPr>
        <w:spacing w:after="0" w:line="240" w:lineRule="auto"/>
        <w:jc w:val="both"/>
        <w:rPr>
          <w:rFonts w:ascii="Times New Roman" w:eastAsia="Calibri" w:hAnsi="Times New Roman" w:cs="Times New Roman"/>
        </w:rPr>
      </w:pPr>
      <w:r w:rsidRPr="00FD2FB6">
        <w:rPr>
          <w:rFonts w:ascii="Times New Roman" w:eastAsia="Calibri" w:hAnsi="Times New Roman" w:cs="Times New Roman"/>
        </w:rPr>
        <w:t xml:space="preserve">The </w:t>
      </w:r>
      <w:r w:rsidR="004001F0">
        <w:rPr>
          <w:rFonts w:ascii="Times New Roman" w:eastAsia="Calibri" w:hAnsi="Times New Roman" w:cs="Times New Roman"/>
        </w:rPr>
        <w:t>s</w:t>
      </w:r>
      <w:r>
        <w:rPr>
          <w:rFonts w:ascii="Times New Roman" w:eastAsia="Calibri" w:hAnsi="Times New Roman" w:cs="Times New Roman"/>
        </w:rPr>
        <w:t>ecretariats</w:t>
      </w:r>
      <w:r w:rsidRPr="00FD2FB6">
        <w:rPr>
          <w:rFonts w:ascii="Times New Roman" w:eastAsia="Calibri" w:hAnsi="Times New Roman" w:cs="Times New Roman"/>
        </w:rPr>
        <w:t xml:space="preserve"> of the </w:t>
      </w:r>
      <w:r w:rsidR="008568F2">
        <w:rPr>
          <w:rFonts w:ascii="Times New Roman" w:eastAsia="Calibri" w:hAnsi="Times New Roman" w:cs="Times New Roman"/>
        </w:rPr>
        <w:t>s</w:t>
      </w:r>
      <w:r w:rsidRPr="00FD2FB6">
        <w:rPr>
          <w:rFonts w:ascii="Times New Roman" w:eastAsia="Calibri" w:hAnsi="Times New Roman" w:cs="Times New Roman"/>
        </w:rPr>
        <w:t xml:space="preserve">pecialized </w:t>
      </w:r>
      <w:r w:rsidR="009B46D7">
        <w:rPr>
          <w:rFonts w:ascii="Times New Roman" w:eastAsia="Calibri" w:hAnsi="Times New Roman" w:cs="Times New Roman"/>
        </w:rPr>
        <w:t>organs</w:t>
      </w:r>
      <w:r w:rsidRPr="00FD2FB6">
        <w:rPr>
          <w:rFonts w:ascii="Times New Roman" w:eastAsia="Calibri" w:hAnsi="Times New Roman" w:cs="Times New Roman"/>
        </w:rPr>
        <w:t xml:space="preserve"> which are attached to the General Secretariat shall submit the projects to the PEC before the use of the resources from specific funds, without prejudice to the provisions of Article 74 of the General </w:t>
      </w:r>
      <w:r>
        <w:rPr>
          <w:rFonts w:ascii="Times New Roman" w:eastAsia="Calibri" w:hAnsi="Times New Roman" w:cs="Times New Roman"/>
        </w:rPr>
        <w:t>Standards</w:t>
      </w:r>
      <w:r w:rsidR="004945CC">
        <w:rPr>
          <w:rFonts w:ascii="Times New Roman" w:eastAsia="Calibri" w:hAnsi="Times New Roman" w:cs="Times New Roman"/>
        </w:rPr>
        <w:t>.</w:t>
      </w:r>
      <w:r>
        <w:rPr>
          <w:rFonts w:ascii="Times New Roman" w:eastAsia="Calibri" w:hAnsi="Times New Roman" w:cs="Times New Roman"/>
        </w:rPr>
        <w:br/>
      </w:r>
    </w:p>
    <w:p w:rsidR="004945CC" w:rsidRDefault="00FD2FB6" w:rsidP="004945CC">
      <w:pPr>
        <w:pStyle w:val="ListParagraph"/>
        <w:numPr>
          <w:ilvl w:val="0"/>
          <w:numId w:val="5"/>
        </w:numPr>
        <w:spacing w:after="0" w:line="240" w:lineRule="auto"/>
        <w:jc w:val="both"/>
        <w:rPr>
          <w:rFonts w:ascii="Times New Roman" w:eastAsia="Calibri" w:hAnsi="Times New Roman" w:cs="Times New Roman"/>
        </w:rPr>
      </w:pPr>
      <w:r w:rsidRPr="00FD2FB6">
        <w:rPr>
          <w:rFonts w:ascii="Times New Roman" w:eastAsia="Calibri" w:hAnsi="Times New Roman" w:cs="Times New Roman"/>
        </w:rPr>
        <w:t>The P</w:t>
      </w:r>
      <w:r>
        <w:rPr>
          <w:rFonts w:ascii="Times New Roman" w:eastAsia="Calibri" w:hAnsi="Times New Roman" w:cs="Times New Roman"/>
        </w:rPr>
        <w:t>E</w:t>
      </w:r>
      <w:r w:rsidRPr="00FD2FB6">
        <w:rPr>
          <w:rFonts w:ascii="Times New Roman" w:eastAsia="Calibri" w:hAnsi="Times New Roman" w:cs="Times New Roman"/>
        </w:rPr>
        <w:t>C will invite entities receiving funding from the General Secretariat to submit their projects to the P</w:t>
      </w:r>
      <w:r>
        <w:rPr>
          <w:rFonts w:ascii="Times New Roman" w:eastAsia="Calibri" w:hAnsi="Times New Roman" w:cs="Times New Roman"/>
        </w:rPr>
        <w:t>E</w:t>
      </w:r>
      <w:r w:rsidRPr="00FD2FB6">
        <w:rPr>
          <w:rFonts w:ascii="Times New Roman" w:eastAsia="Calibri" w:hAnsi="Times New Roman" w:cs="Times New Roman"/>
        </w:rPr>
        <w:t>C for better coordination of activities</w:t>
      </w:r>
    </w:p>
    <w:p w:rsidR="00FD2FB6" w:rsidRDefault="00FD2FB6" w:rsidP="004945CC">
      <w:pPr>
        <w:pStyle w:val="ListParagraph"/>
        <w:spacing w:after="0" w:line="240" w:lineRule="auto"/>
        <w:ind w:left="1080"/>
        <w:jc w:val="both"/>
        <w:rPr>
          <w:rFonts w:ascii="Times New Roman" w:eastAsia="Calibri" w:hAnsi="Times New Roman" w:cs="Times New Roman"/>
        </w:rPr>
      </w:pPr>
    </w:p>
    <w:p w:rsidR="00FD2FB6" w:rsidRDefault="00FD2FB6" w:rsidP="004945CC">
      <w:pPr>
        <w:pStyle w:val="ListParagraph"/>
        <w:numPr>
          <w:ilvl w:val="0"/>
          <w:numId w:val="4"/>
        </w:numPr>
        <w:spacing w:after="0" w:line="240" w:lineRule="auto"/>
        <w:jc w:val="both"/>
        <w:rPr>
          <w:rFonts w:ascii="Times New Roman" w:eastAsia="Calibri" w:hAnsi="Times New Roman" w:cs="Times New Roman"/>
          <w:b/>
        </w:rPr>
      </w:pPr>
      <w:r>
        <w:rPr>
          <w:rFonts w:ascii="Times New Roman" w:eastAsia="Calibri" w:hAnsi="Times New Roman" w:cs="Times New Roman"/>
          <w:b/>
        </w:rPr>
        <w:t>CRITERIA FOR THE PRESENTATION AND EVALUATION OF PROPOSALS</w:t>
      </w:r>
      <w:r>
        <w:rPr>
          <w:rFonts w:ascii="Times New Roman" w:eastAsia="Calibri" w:hAnsi="Times New Roman" w:cs="Times New Roman"/>
          <w:b/>
        </w:rPr>
        <w:br/>
      </w:r>
    </w:p>
    <w:p w:rsidR="00FD2FB6" w:rsidRDefault="00FD2FB6" w:rsidP="004945CC">
      <w:pPr>
        <w:pStyle w:val="ListParagraph"/>
        <w:numPr>
          <w:ilvl w:val="0"/>
          <w:numId w:val="6"/>
        </w:numPr>
        <w:spacing w:after="0" w:line="240" w:lineRule="auto"/>
        <w:jc w:val="both"/>
        <w:rPr>
          <w:rFonts w:ascii="Times New Roman" w:eastAsia="Calibri" w:hAnsi="Times New Roman" w:cs="Times New Roman"/>
          <w:b/>
        </w:rPr>
      </w:pPr>
      <w:r>
        <w:rPr>
          <w:rFonts w:ascii="Times New Roman" w:eastAsia="Calibri" w:hAnsi="Times New Roman" w:cs="Times New Roman"/>
          <w:b/>
        </w:rPr>
        <w:t>Presentation and formulation of proposals</w:t>
      </w:r>
    </w:p>
    <w:p w:rsidR="00FD2FB6" w:rsidRDefault="00FD2FB6" w:rsidP="004945CC">
      <w:pPr>
        <w:spacing w:after="0" w:line="240" w:lineRule="auto"/>
        <w:ind w:left="720"/>
        <w:jc w:val="both"/>
        <w:rPr>
          <w:rFonts w:ascii="Times New Roman" w:eastAsia="Calibri" w:hAnsi="Times New Roman" w:cs="Times New Roman"/>
        </w:rPr>
      </w:pPr>
    </w:p>
    <w:p w:rsidR="00FD2FB6" w:rsidRDefault="00FD2FB6" w:rsidP="004945CC">
      <w:pPr>
        <w:pStyle w:val="ListParagraph"/>
        <w:numPr>
          <w:ilvl w:val="0"/>
          <w:numId w:val="5"/>
        </w:numPr>
        <w:spacing w:after="0" w:line="240" w:lineRule="auto"/>
        <w:jc w:val="both"/>
        <w:rPr>
          <w:rFonts w:ascii="Times New Roman" w:eastAsia="Calibri" w:hAnsi="Times New Roman" w:cs="Times New Roman"/>
        </w:rPr>
      </w:pPr>
      <w:r w:rsidRPr="00FD2FB6">
        <w:rPr>
          <w:rFonts w:ascii="Times New Roman" w:eastAsia="Calibri" w:hAnsi="Times New Roman" w:cs="Times New Roman"/>
        </w:rPr>
        <w:t xml:space="preserve">The </w:t>
      </w:r>
      <w:r w:rsidR="004945CC">
        <w:rPr>
          <w:rFonts w:ascii="Times New Roman" w:eastAsia="Calibri" w:hAnsi="Times New Roman" w:cs="Times New Roman"/>
        </w:rPr>
        <w:t xml:space="preserve">PEC </w:t>
      </w:r>
      <w:r w:rsidRPr="00FD2FB6">
        <w:rPr>
          <w:rFonts w:ascii="Times New Roman" w:eastAsia="Calibri" w:hAnsi="Times New Roman" w:cs="Times New Roman"/>
        </w:rPr>
        <w:t xml:space="preserve">will consider proposals that have been prepared following the technical requirements and methodologies in use for formulation, monitoring and evaluation. Such requirements will be previously verified by its Technical Secretariat and validated by the </w:t>
      </w:r>
      <w:r w:rsidR="004945CC">
        <w:rPr>
          <w:rFonts w:ascii="Times New Roman" w:eastAsia="Calibri" w:hAnsi="Times New Roman" w:cs="Times New Roman"/>
        </w:rPr>
        <w:t>PEC</w:t>
      </w:r>
      <w:r w:rsidRPr="00FD2FB6">
        <w:rPr>
          <w:rFonts w:ascii="Times New Roman" w:eastAsia="Calibri" w:hAnsi="Times New Roman" w:cs="Times New Roman"/>
        </w:rPr>
        <w:t xml:space="preserve"> Working Group</w:t>
      </w:r>
      <w:r w:rsidR="004945CC">
        <w:rPr>
          <w:rFonts w:ascii="Times New Roman" w:eastAsia="Calibri" w:hAnsi="Times New Roman" w:cs="Times New Roman"/>
        </w:rPr>
        <w:t xml:space="preserve"> (PEC/</w:t>
      </w:r>
      <w:r w:rsidR="00E249B1">
        <w:rPr>
          <w:rFonts w:ascii="Times New Roman" w:eastAsia="Calibri" w:hAnsi="Times New Roman" w:cs="Times New Roman"/>
        </w:rPr>
        <w:t>WG</w:t>
      </w:r>
      <w:r w:rsidR="004945CC">
        <w:rPr>
          <w:rFonts w:ascii="Times New Roman" w:eastAsia="Calibri" w:hAnsi="Times New Roman" w:cs="Times New Roman"/>
        </w:rPr>
        <w:t>).</w:t>
      </w:r>
    </w:p>
    <w:p w:rsidR="004945CC" w:rsidRDefault="004945CC" w:rsidP="004945CC">
      <w:pPr>
        <w:pStyle w:val="ListParagraph"/>
        <w:spacing w:after="0" w:line="240" w:lineRule="auto"/>
        <w:ind w:left="1080"/>
        <w:jc w:val="both"/>
        <w:rPr>
          <w:rFonts w:ascii="Times New Roman" w:eastAsia="Calibri" w:hAnsi="Times New Roman" w:cs="Times New Roman"/>
        </w:rPr>
      </w:pPr>
    </w:p>
    <w:p w:rsidR="004945CC" w:rsidRDefault="004945CC" w:rsidP="004945CC">
      <w:pPr>
        <w:pStyle w:val="ListParagraph"/>
        <w:numPr>
          <w:ilvl w:val="0"/>
          <w:numId w:val="5"/>
        </w:numPr>
        <w:spacing w:after="0" w:line="240" w:lineRule="auto"/>
        <w:jc w:val="both"/>
        <w:rPr>
          <w:rFonts w:ascii="Times New Roman" w:eastAsia="Calibri" w:hAnsi="Times New Roman" w:cs="Times New Roman"/>
        </w:rPr>
      </w:pPr>
      <w:r w:rsidRPr="004945CC">
        <w:rPr>
          <w:rFonts w:ascii="Times New Roman" w:eastAsia="Calibri" w:hAnsi="Times New Roman" w:cs="Times New Roman"/>
        </w:rPr>
        <w:t xml:space="preserve">Proposals submitted to the </w:t>
      </w:r>
      <w:r>
        <w:rPr>
          <w:rFonts w:ascii="Times New Roman" w:eastAsia="Calibri" w:hAnsi="Times New Roman" w:cs="Times New Roman"/>
        </w:rPr>
        <w:t>PEC</w:t>
      </w:r>
      <w:r w:rsidRPr="004945CC">
        <w:rPr>
          <w:rFonts w:ascii="Times New Roman" w:eastAsia="Calibri" w:hAnsi="Times New Roman" w:cs="Times New Roman"/>
        </w:rPr>
        <w:t xml:space="preserve"> must be formulated by officials duly certified in project management - formulation, monitoring and evaluation - either by the </w:t>
      </w:r>
      <w:r>
        <w:rPr>
          <w:rFonts w:ascii="Times New Roman" w:eastAsia="Calibri" w:hAnsi="Times New Roman" w:cs="Times New Roman"/>
        </w:rPr>
        <w:t>DPE, another I</w:t>
      </w:r>
      <w:r w:rsidRPr="004945CC">
        <w:rPr>
          <w:rFonts w:ascii="Times New Roman" w:eastAsia="Calibri" w:hAnsi="Times New Roman" w:cs="Times New Roman"/>
        </w:rPr>
        <w:t xml:space="preserve">nternational </w:t>
      </w:r>
      <w:r>
        <w:rPr>
          <w:rFonts w:ascii="Times New Roman" w:eastAsia="Calibri" w:hAnsi="Times New Roman" w:cs="Times New Roman"/>
        </w:rPr>
        <w:t>O</w:t>
      </w:r>
      <w:r w:rsidRPr="004945CC">
        <w:rPr>
          <w:rFonts w:ascii="Times New Roman" w:eastAsia="Calibri" w:hAnsi="Times New Roman" w:cs="Times New Roman"/>
        </w:rPr>
        <w:t>rganization or an accredited academic institution. They should also be validated by the director and secretary of the respective unit.</w:t>
      </w:r>
    </w:p>
    <w:p w:rsidR="004945CC" w:rsidRPr="004945CC" w:rsidRDefault="004945CC" w:rsidP="004945CC">
      <w:pPr>
        <w:pStyle w:val="ListParagraph"/>
        <w:rPr>
          <w:rFonts w:ascii="Times New Roman" w:eastAsia="Calibri" w:hAnsi="Times New Roman" w:cs="Times New Roman"/>
        </w:rPr>
      </w:pPr>
    </w:p>
    <w:p w:rsidR="004945CC" w:rsidRDefault="004945CC" w:rsidP="004945CC">
      <w:pPr>
        <w:pStyle w:val="ListParagraph"/>
        <w:numPr>
          <w:ilvl w:val="0"/>
          <w:numId w:val="5"/>
        </w:numPr>
        <w:spacing w:after="0" w:line="240" w:lineRule="auto"/>
        <w:jc w:val="both"/>
        <w:rPr>
          <w:rFonts w:ascii="Times New Roman" w:eastAsia="Calibri" w:hAnsi="Times New Roman" w:cs="Times New Roman"/>
        </w:rPr>
      </w:pPr>
      <w:r w:rsidRPr="004945CC">
        <w:rPr>
          <w:rFonts w:ascii="Times New Roman" w:eastAsia="Calibri" w:hAnsi="Times New Roman" w:cs="Times New Roman"/>
        </w:rPr>
        <w:t>P</w:t>
      </w:r>
      <w:r>
        <w:rPr>
          <w:rFonts w:ascii="Times New Roman" w:eastAsia="Calibri" w:hAnsi="Times New Roman" w:cs="Times New Roman"/>
        </w:rPr>
        <w:t>r</w:t>
      </w:r>
      <w:r w:rsidRPr="004945CC">
        <w:rPr>
          <w:rFonts w:ascii="Times New Roman" w:eastAsia="Calibri" w:hAnsi="Times New Roman" w:cs="Times New Roman"/>
        </w:rPr>
        <w:t>oposals should include activities and resources deemed necessary for mon</w:t>
      </w:r>
      <w:r>
        <w:rPr>
          <w:rFonts w:ascii="Times New Roman" w:eastAsia="Calibri" w:hAnsi="Times New Roman" w:cs="Times New Roman"/>
        </w:rPr>
        <w:t>itoring and possible evaluation.</w:t>
      </w:r>
    </w:p>
    <w:p w:rsidR="004945CC" w:rsidRPr="004945CC" w:rsidRDefault="004945CC" w:rsidP="004945CC">
      <w:pPr>
        <w:pStyle w:val="ListParagraph"/>
        <w:rPr>
          <w:rFonts w:ascii="Times New Roman" w:eastAsia="Calibri" w:hAnsi="Times New Roman" w:cs="Times New Roman"/>
        </w:rPr>
      </w:pPr>
    </w:p>
    <w:p w:rsidR="004945CC" w:rsidRDefault="004945CC" w:rsidP="004945CC">
      <w:pPr>
        <w:pStyle w:val="ListParagraph"/>
        <w:numPr>
          <w:ilvl w:val="0"/>
          <w:numId w:val="5"/>
        </w:numPr>
        <w:spacing w:after="0" w:line="240" w:lineRule="auto"/>
        <w:jc w:val="both"/>
        <w:rPr>
          <w:rFonts w:ascii="Times New Roman" w:eastAsia="Calibri" w:hAnsi="Times New Roman" w:cs="Times New Roman"/>
        </w:rPr>
      </w:pPr>
      <w:r w:rsidRPr="004945CC">
        <w:rPr>
          <w:rFonts w:ascii="Times New Roman" w:eastAsia="Calibri" w:hAnsi="Times New Roman" w:cs="Times New Roman"/>
        </w:rPr>
        <w:t>Proposals must include all the information requested and, in particular, state whether the Permanent Missions of the beneficiary Member States have been consulted</w:t>
      </w:r>
      <w:r>
        <w:rPr>
          <w:rFonts w:ascii="Times New Roman" w:eastAsia="Calibri" w:hAnsi="Times New Roman" w:cs="Times New Roman"/>
        </w:rPr>
        <w:t>.</w:t>
      </w:r>
    </w:p>
    <w:p w:rsidR="004945CC" w:rsidRPr="004945CC" w:rsidRDefault="004945CC" w:rsidP="004945CC">
      <w:pPr>
        <w:pStyle w:val="ListParagraph"/>
        <w:rPr>
          <w:rFonts w:ascii="Times New Roman" w:eastAsia="Calibri" w:hAnsi="Times New Roman" w:cs="Times New Roman"/>
        </w:rPr>
      </w:pPr>
    </w:p>
    <w:p w:rsidR="004945CC" w:rsidRDefault="004945CC" w:rsidP="004945CC">
      <w:pPr>
        <w:pStyle w:val="ListParagraph"/>
        <w:numPr>
          <w:ilvl w:val="0"/>
          <w:numId w:val="5"/>
        </w:numPr>
        <w:spacing w:after="0" w:line="240" w:lineRule="auto"/>
        <w:jc w:val="both"/>
        <w:rPr>
          <w:rFonts w:ascii="Times New Roman" w:eastAsia="Calibri" w:hAnsi="Times New Roman" w:cs="Times New Roman"/>
        </w:rPr>
      </w:pPr>
      <w:r w:rsidRPr="004945CC">
        <w:rPr>
          <w:rFonts w:ascii="Times New Roman" w:eastAsia="Calibri" w:hAnsi="Times New Roman" w:cs="Times New Roman"/>
        </w:rPr>
        <w:t xml:space="preserve">The evaluation of the </w:t>
      </w:r>
      <w:r w:rsidR="004001F0">
        <w:rPr>
          <w:rFonts w:ascii="Times New Roman" w:eastAsia="Calibri" w:hAnsi="Times New Roman" w:cs="Times New Roman"/>
        </w:rPr>
        <w:t>pertinence</w:t>
      </w:r>
      <w:r w:rsidRPr="004945CC">
        <w:rPr>
          <w:rFonts w:ascii="Times New Roman" w:eastAsia="Calibri" w:hAnsi="Times New Roman" w:cs="Times New Roman"/>
        </w:rPr>
        <w:t xml:space="preserve"> of the projects cannot be exempted in any case. When the units of the General Secretariat receive contributions</w:t>
      </w:r>
      <w:r w:rsidR="009B46D7">
        <w:rPr>
          <w:rFonts w:ascii="Times New Roman" w:eastAsia="Calibri" w:hAnsi="Times New Roman" w:cs="Times New Roman"/>
        </w:rPr>
        <w:t>,</w:t>
      </w:r>
      <w:r w:rsidRPr="004945CC">
        <w:rPr>
          <w:rFonts w:ascii="Times New Roman" w:eastAsia="Calibri" w:hAnsi="Times New Roman" w:cs="Times New Roman"/>
        </w:rPr>
        <w:t xml:space="preserve"> which must be registered immediately, they will forward to the Technical Secretariat a project idea for evaluation by the PEC of its </w:t>
      </w:r>
      <w:r w:rsidR="003E2416">
        <w:rPr>
          <w:rFonts w:ascii="Times New Roman" w:eastAsia="Calibri" w:hAnsi="Times New Roman" w:cs="Times New Roman"/>
        </w:rPr>
        <w:t>pertinence</w:t>
      </w:r>
      <w:r w:rsidRPr="004945CC">
        <w:rPr>
          <w:rFonts w:ascii="Times New Roman" w:eastAsia="Calibri" w:hAnsi="Times New Roman" w:cs="Times New Roman"/>
        </w:rPr>
        <w:t>, together with a justification and a request for an exception for registration and receipt of funds. If the project idea is approved, a project profile must then be submitted for consideration by the PE</w:t>
      </w:r>
      <w:r>
        <w:rPr>
          <w:rFonts w:ascii="Times New Roman" w:eastAsia="Calibri" w:hAnsi="Times New Roman" w:cs="Times New Roman"/>
        </w:rPr>
        <w:t>C</w:t>
      </w:r>
      <w:r w:rsidRPr="004945CC">
        <w:rPr>
          <w:rFonts w:ascii="Times New Roman" w:eastAsia="Calibri" w:hAnsi="Times New Roman" w:cs="Times New Roman"/>
        </w:rPr>
        <w:t>. Resources will be registered but not available until the project profile has been approved by the PE</w:t>
      </w:r>
      <w:r>
        <w:rPr>
          <w:rFonts w:ascii="Times New Roman" w:eastAsia="Calibri" w:hAnsi="Times New Roman" w:cs="Times New Roman"/>
        </w:rPr>
        <w:t>C</w:t>
      </w:r>
      <w:r w:rsidRPr="004945CC">
        <w:rPr>
          <w:rFonts w:ascii="Times New Roman" w:eastAsia="Calibri" w:hAnsi="Times New Roman" w:cs="Times New Roman"/>
        </w:rPr>
        <w:t>.</w:t>
      </w:r>
    </w:p>
    <w:p w:rsidR="004945CC" w:rsidRPr="004945CC" w:rsidRDefault="004945CC" w:rsidP="004945CC">
      <w:pPr>
        <w:pStyle w:val="ListParagraph"/>
        <w:rPr>
          <w:rFonts w:ascii="Times New Roman" w:eastAsia="Calibri" w:hAnsi="Times New Roman" w:cs="Times New Roman"/>
        </w:rPr>
      </w:pPr>
    </w:p>
    <w:p w:rsidR="004945CC" w:rsidRDefault="004945CC" w:rsidP="004945CC">
      <w:pPr>
        <w:pStyle w:val="ListParagraph"/>
        <w:numPr>
          <w:ilvl w:val="0"/>
          <w:numId w:val="5"/>
        </w:numPr>
        <w:spacing w:after="0" w:line="240" w:lineRule="auto"/>
        <w:jc w:val="both"/>
        <w:rPr>
          <w:rFonts w:ascii="Times New Roman" w:eastAsia="Calibri" w:hAnsi="Times New Roman" w:cs="Times New Roman"/>
        </w:rPr>
      </w:pPr>
      <w:r w:rsidRPr="004945CC">
        <w:rPr>
          <w:rFonts w:ascii="Times New Roman" w:eastAsia="Calibri" w:hAnsi="Times New Roman" w:cs="Times New Roman"/>
        </w:rPr>
        <w:t>Any project already approved by the PE</w:t>
      </w:r>
      <w:r>
        <w:rPr>
          <w:rFonts w:ascii="Times New Roman" w:eastAsia="Calibri" w:hAnsi="Times New Roman" w:cs="Times New Roman"/>
        </w:rPr>
        <w:t>C</w:t>
      </w:r>
      <w:r w:rsidRPr="004945CC">
        <w:rPr>
          <w:rFonts w:ascii="Times New Roman" w:eastAsia="Calibri" w:hAnsi="Times New Roman" w:cs="Times New Roman"/>
        </w:rPr>
        <w:t xml:space="preserve"> that receives an additional contribution of more than 25% of the original contribution must be resubmitted to the PE</w:t>
      </w:r>
      <w:r>
        <w:rPr>
          <w:rFonts w:ascii="Times New Roman" w:eastAsia="Calibri" w:hAnsi="Times New Roman" w:cs="Times New Roman"/>
        </w:rPr>
        <w:t>C.</w:t>
      </w:r>
    </w:p>
    <w:p w:rsidR="004945CC" w:rsidRPr="004945CC" w:rsidRDefault="004945CC" w:rsidP="004945CC">
      <w:pPr>
        <w:pStyle w:val="ListParagraph"/>
        <w:rPr>
          <w:rFonts w:ascii="Times New Roman" w:eastAsia="Calibri" w:hAnsi="Times New Roman" w:cs="Times New Roman"/>
        </w:rPr>
      </w:pPr>
    </w:p>
    <w:p w:rsidR="004945CC" w:rsidRDefault="004945CC" w:rsidP="004945CC">
      <w:pPr>
        <w:pStyle w:val="ListParagraph"/>
        <w:numPr>
          <w:ilvl w:val="0"/>
          <w:numId w:val="5"/>
        </w:numPr>
        <w:spacing w:after="0" w:line="240" w:lineRule="auto"/>
        <w:jc w:val="both"/>
        <w:rPr>
          <w:rFonts w:ascii="Times New Roman" w:eastAsia="Calibri" w:hAnsi="Times New Roman" w:cs="Times New Roman"/>
        </w:rPr>
      </w:pPr>
      <w:r w:rsidRPr="004945CC">
        <w:rPr>
          <w:rFonts w:ascii="Times New Roman" w:eastAsia="Calibri" w:hAnsi="Times New Roman" w:cs="Times New Roman"/>
        </w:rPr>
        <w:t>Multi-annual projects requesting authorization for their continuation must report on the results achieved in the previous phases</w:t>
      </w:r>
      <w:r w:rsidR="0014038A">
        <w:rPr>
          <w:rFonts w:ascii="Times New Roman" w:eastAsia="Calibri" w:hAnsi="Times New Roman" w:cs="Times New Roman"/>
        </w:rPr>
        <w:t>,</w:t>
      </w:r>
      <w:r w:rsidRPr="004945CC">
        <w:rPr>
          <w:rFonts w:ascii="Times New Roman" w:eastAsia="Calibri" w:hAnsi="Times New Roman" w:cs="Times New Roman"/>
        </w:rPr>
        <w:t xml:space="preserve"> following the institutional models and formats developed by the </w:t>
      </w:r>
      <w:r w:rsidR="0014038A">
        <w:rPr>
          <w:rFonts w:ascii="Times New Roman" w:eastAsia="Calibri" w:hAnsi="Times New Roman" w:cs="Times New Roman"/>
        </w:rPr>
        <w:t>DPE.</w:t>
      </w:r>
    </w:p>
    <w:p w:rsidR="0014038A" w:rsidRDefault="0014038A" w:rsidP="0014038A">
      <w:pPr>
        <w:pStyle w:val="ListParagraph"/>
        <w:rPr>
          <w:rFonts w:ascii="Times New Roman" w:eastAsia="Calibri" w:hAnsi="Times New Roman" w:cs="Times New Roman"/>
        </w:rPr>
      </w:pPr>
    </w:p>
    <w:p w:rsidR="0014038A" w:rsidRPr="0014038A" w:rsidRDefault="0014038A" w:rsidP="0014038A">
      <w:pPr>
        <w:pStyle w:val="ListParagraph"/>
        <w:numPr>
          <w:ilvl w:val="0"/>
          <w:numId w:val="6"/>
        </w:numPr>
        <w:rPr>
          <w:rFonts w:ascii="Times New Roman" w:eastAsia="Calibri" w:hAnsi="Times New Roman" w:cs="Times New Roman"/>
          <w:b/>
        </w:rPr>
      </w:pPr>
      <w:r>
        <w:rPr>
          <w:rFonts w:ascii="Times New Roman" w:eastAsia="Calibri" w:hAnsi="Times New Roman" w:cs="Times New Roman"/>
          <w:b/>
        </w:rPr>
        <w:t>Evaluation by the PEC/</w:t>
      </w:r>
      <w:r w:rsidR="00E249B1" w:rsidRPr="00E249B1">
        <w:rPr>
          <w:rFonts w:ascii="Times New Roman" w:eastAsia="Calibri" w:hAnsi="Times New Roman" w:cs="Times New Roman"/>
          <w:b/>
        </w:rPr>
        <w:t>WG</w:t>
      </w:r>
    </w:p>
    <w:p w:rsidR="0014038A" w:rsidRPr="0014038A" w:rsidRDefault="0014038A" w:rsidP="0014038A">
      <w:pPr>
        <w:pStyle w:val="ListParagraph"/>
        <w:rPr>
          <w:rFonts w:ascii="Times New Roman" w:eastAsia="Calibri" w:hAnsi="Times New Roman" w:cs="Times New Roman"/>
        </w:rPr>
      </w:pPr>
    </w:p>
    <w:p w:rsidR="0014038A" w:rsidRDefault="0014038A" w:rsidP="0014038A">
      <w:pPr>
        <w:pStyle w:val="ListParagraph"/>
        <w:numPr>
          <w:ilvl w:val="0"/>
          <w:numId w:val="5"/>
        </w:numPr>
        <w:spacing w:after="0" w:line="240" w:lineRule="auto"/>
        <w:jc w:val="both"/>
        <w:rPr>
          <w:rFonts w:ascii="Times New Roman" w:eastAsia="Calibri" w:hAnsi="Times New Roman" w:cs="Times New Roman"/>
        </w:rPr>
      </w:pPr>
      <w:r w:rsidRPr="0014038A">
        <w:rPr>
          <w:rFonts w:ascii="Times New Roman" w:eastAsia="Calibri" w:hAnsi="Times New Roman" w:cs="Times New Roman"/>
        </w:rPr>
        <w:t xml:space="preserve">The </w:t>
      </w:r>
      <w:r>
        <w:rPr>
          <w:rFonts w:ascii="Times New Roman" w:eastAsia="Calibri" w:hAnsi="Times New Roman" w:cs="Times New Roman"/>
        </w:rPr>
        <w:t>PEC/</w:t>
      </w:r>
      <w:r w:rsidR="00E249B1">
        <w:rPr>
          <w:rFonts w:ascii="Times New Roman" w:eastAsia="Calibri" w:hAnsi="Times New Roman" w:cs="Times New Roman"/>
        </w:rPr>
        <w:t>WG</w:t>
      </w:r>
      <w:r w:rsidR="00E249B1" w:rsidRPr="0014038A">
        <w:rPr>
          <w:rFonts w:ascii="Times New Roman" w:eastAsia="Calibri" w:hAnsi="Times New Roman" w:cs="Times New Roman"/>
        </w:rPr>
        <w:t xml:space="preserve"> </w:t>
      </w:r>
      <w:r w:rsidRPr="0014038A">
        <w:rPr>
          <w:rFonts w:ascii="Times New Roman" w:eastAsia="Calibri" w:hAnsi="Times New Roman" w:cs="Times New Roman"/>
        </w:rPr>
        <w:t>has the function of validating the recommendations of the Technical Secretariat and suggesting improvements to the project proposals</w:t>
      </w:r>
      <w:r>
        <w:rPr>
          <w:rFonts w:ascii="Times New Roman" w:eastAsia="Calibri" w:hAnsi="Times New Roman" w:cs="Times New Roman"/>
        </w:rPr>
        <w:t>.</w:t>
      </w:r>
    </w:p>
    <w:p w:rsidR="0014038A" w:rsidRDefault="0014038A" w:rsidP="0014038A">
      <w:pPr>
        <w:pStyle w:val="ListParagraph"/>
        <w:spacing w:after="0" w:line="240" w:lineRule="auto"/>
        <w:ind w:left="1080"/>
        <w:jc w:val="both"/>
        <w:rPr>
          <w:rFonts w:ascii="Times New Roman" w:eastAsia="Calibri" w:hAnsi="Times New Roman" w:cs="Times New Roman"/>
        </w:rPr>
      </w:pPr>
    </w:p>
    <w:p w:rsidR="0014038A" w:rsidRDefault="0014038A" w:rsidP="0014038A">
      <w:pPr>
        <w:pStyle w:val="ListParagraph"/>
        <w:numPr>
          <w:ilvl w:val="0"/>
          <w:numId w:val="5"/>
        </w:numPr>
        <w:spacing w:after="0" w:line="240" w:lineRule="auto"/>
        <w:jc w:val="both"/>
        <w:rPr>
          <w:rFonts w:ascii="Times New Roman" w:eastAsia="Calibri" w:hAnsi="Times New Roman" w:cs="Times New Roman"/>
        </w:rPr>
      </w:pPr>
      <w:r w:rsidRPr="0014038A">
        <w:rPr>
          <w:rFonts w:ascii="Times New Roman" w:eastAsia="Calibri" w:hAnsi="Times New Roman" w:cs="Times New Roman"/>
        </w:rPr>
        <w:t>The PEC/</w:t>
      </w:r>
      <w:r w:rsidR="00E249B1">
        <w:rPr>
          <w:rFonts w:ascii="Times New Roman" w:eastAsia="Calibri" w:hAnsi="Times New Roman" w:cs="Times New Roman"/>
        </w:rPr>
        <w:t>WG</w:t>
      </w:r>
      <w:r w:rsidR="00E249B1" w:rsidRPr="0014038A">
        <w:rPr>
          <w:rFonts w:ascii="Times New Roman" w:eastAsia="Calibri" w:hAnsi="Times New Roman" w:cs="Times New Roman"/>
        </w:rPr>
        <w:t xml:space="preserve"> </w:t>
      </w:r>
      <w:r w:rsidRPr="0014038A">
        <w:rPr>
          <w:rFonts w:ascii="Times New Roman" w:eastAsia="Calibri" w:hAnsi="Times New Roman" w:cs="Times New Roman"/>
        </w:rPr>
        <w:t>will be composed of officials designated by each department of the OAS</w:t>
      </w:r>
      <w:r w:rsidR="00DC316A">
        <w:rPr>
          <w:rFonts w:ascii="Times New Roman" w:eastAsia="Calibri" w:hAnsi="Times New Roman" w:cs="Times New Roman"/>
        </w:rPr>
        <w:t>/GS</w:t>
      </w:r>
      <w:r w:rsidRPr="0014038A">
        <w:rPr>
          <w:rFonts w:ascii="Times New Roman" w:eastAsia="Calibri" w:hAnsi="Times New Roman" w:cs="Times New Roman"/>
        </w:rPr>
        <w:t xml:space="preserve"> (incumbent and alternate) who meet the following requirements</w:t>
      </w:r>
      <w:r>
        <w:rPr>
          <w:rFonts w:ascii="Times New Roman" w:eastAsia="Calibri" w:hAnsi="Times New Roman" w:cs="Times New Roman"/>
        </w:rPr>
        <w:t>:</w:t>
      </w:r>
    </w:p>
    <w:p w:rsidR="0014038A" w:rsidRPr="0014038A" w:rsidRDefault="0014038A" w:rsidP="0014038A">
      <w:pPr>
        <w:pStyle w:val="ListParagraph"/>
        <w:rPr>
          <w:rFonts w:ascii="Times New Roman" w:eastAsia="Calibri" w:hAnsi="Times New Roman" w:cs="Times New Roman"/>
        </w:rPr>
      </w:pPr>
    </w:p>
    <w:p w:rsidR="0014038A" w:rsidRDefault="00E249B1" w:rsidP="0014038A">
      <w:pPr>
        <w:pStyle w:val="ListParagraph"/>
        <w:numPr>
          <w:ilvl w:val="1"/>
          <w:numId w:val="5"/>
        </w:numPr>
        <w:spacing w:after="0" w:line="240" w:lineRule="auto"/>
        <w:jc w:val="both"/>
        <w:rPr>
          <w:rFonts w:ascii="Times New Roman" w:eastAsia="Calibri" w:hAnsi="Times New Roman" w:cs="Times New Roman"/>
        </w:rPr>
      </w:pPr>
      <w:r>
        <w:rPr>
          <w:rFonts w:ascii="Times New Roman" w:eastAsia="Calibri" w:hAnsi="Times New Roman" w:cs="Times New Roman"/>
        </w:rPr>
        <w:t>b</w:t>
      </w:r>
      <w:r w:rsidR="0014038A">
        <w:rPr>
          <w:rFonts w:ascii="Times New Roman" w:eastAsia="Calibri" w:hAnsi="Times New Roman" w:cs="Times New Roman"/>
        </w:rPr>
        <w:t xml:space="preserve">e familiar with </w:t>
      </w:r>
      <w:r w:rsidR="00DC316A" w:rsidRPr="0014038A">
        <w:rPr>
          <w:rFonts w:ascii="Times New Roman" w:eastAsia="Calibri" w:hAnsi="Times New Roman" w:cs="Times New Roman"/>
        </w:rPr>
        <w:t>OAS</w:t>
      </w:r>
      <w:r w:rsidR="00DC316A">
        <w:rPr>
          <w:rFonts w:ascii="Times New Roman" w:eastAsia="Calibri" w:hAnsi="Times New Roman" w:cs="Times New Roman"/>
        </w:rPr>
        <w:t>/GS</w:t>
      </w:r>
      <w:r w:rsidR="00DC316A" w:rsidRPr="0014038A">
        <w:rPr>
          <w:rFonts w:ascii="Times New Roman" w:eastAsia="Calibri" w:hAnsi="Times New Roman" w:cs="Times New Roman"/>
        </w:rPr>
        <w:t xml:space="preserve"> </w:t>
      </w:r>
      <w:r w:rsidR="0014038A">
        <w:rPr>
          <w:rFonts w:ascii="Times New Roman" w:eastAsia="Calibri" w:hAnsi="Times New Roman" w:cs="Times New Roman"/>
        </w:rPr>
        <w:t xml:space="preserve">Mandates; and </w:t>
      </w:r>
    </w:p>
    <w:p w:rsidR="0014038A" w:rsidRDefault="00E249B1" w:rsidP="0014038A">
      <w:pPr>
        <w:pStyle w:val="ListParagraph"/>
        <w:numPr>
          <w:ilvl w:val="1"/>
          <w:numId w:val="5"/>
        </w:numPr>
        <w:spacing w:after="0" w:line="240" w:lineRule="auto"/>
        <w:jc w:val="both"/>
        <w:rPr>
          <w:rFonts w:ascii="Times New Roman" w:eastAsia="Calibri" w:hAnsi="Times New Roman" w:cs="Times New Roman"/>
        </w:rPr>
      </w:pPr>
      <w:r>
        <w:rPr>
          <w:rFonts w:ascii="Times New Roman" w:eastAsia="Calibri" w:hAnsi="Times New Roman" w:cs="Times New Roman"/>
        </w:rPr>
        <w:t>h</w:t>
      </w:r>
      <w:r w:rsidR="0014038A" w:rsidRPr="0014038A">
        <w:rPr>
          <w:rFonts w:ascii="Times New Roman" w:eastAsia="Calibri" w:hAnsi="Times New Roman" w:cs="Times New Roman"/>
        </w:rPr>
        <w:t xml:space="preserve">ave knowledge of methodologies used in the formulation, monitoring and evaluation of projects, for which they should have the appropriate certification in project management - formulation, monitoring and evaluation - issued either by the </w:t>
      </w:r>
      <w:r>
        <w:rPr>
          <w:rFonts w:ascii="Times New Roman" w:eastAsia="Calibri" w:hAnsi="Times New Roman" w:cs="Times New Roman"/>
        </w:rPr>
        <w:t>DPE</w:t>
      </w:r>
      <w:r w:rsidR="0014038A" w:rsidRPr="0014038A">
        <w:rPr>
          <w:rFonts w:ascii="Times New Roman" w:eastAsia="Calibri" w:hAnsi="Times New Roman" w:cs="Times New Roman"/>
        </w:rPr>
        <w:t xml:space="preserve">, another </w:t>
      </w:r>
      <w:r>
        <w:rPr>
          <w:rFonts w:ascii="Times New Roman" w:eastAsia="Calibri" w:hAnsi="Times New Roman" w:cs="Times New Roman"/>
        </w:rPr>
        <w:t>I</w:t>
      </w:r>
      <w:r w:rsidR="0014038A" w:rsidRPr="0014038A">
        <w:rPr>
          <w:rFonts w:ascii="Times New Roman" w:eastAsia="Calibri" w:hAnsi="Times New Roman" w:cs="Times New Roman"/>
        </w:rPr>
        <w:t xml:space="preserve">nternational </w:t>
      </w:r>
      <w:r>
        <w:rPr>
          <w:rFonts w:ascii="Times New Roman" w:eastAsia="Calibri" w:hAnsi="Times New Roman" w:cs="Times New Roman"/>
        </w:rPr>
        <w:t>O</w:t>
      </w:r>
      <w:r w:rsidR="0014038A" w:rsidRPr="0014038A">
        <w:rPr>
          <w:rFonts w:ascii="Times New Roman" w:eastAsia="Calibri" w:hAnsi="Times New Roman" w:cs="Times New Roman"/>
        </w:rPr>
        <w:t>rganization or an accredited academic institution</w:t>
      </w:r>
      <w:r>
        <w:rPr>
          <w:rFonts w:ascii="Times New Roman" w:eastAsia="Calibri" w:hAnsi="Times New Roman" w:cs="Times New Roman"/>
        </w:rPr>
        <w:t>.</w:t>
      </w:r>
    </w:p>
    <w:p w:rsidR="00E249B1" w:rsidRDefault="00E249B1" w:rsidP="00E249B1">
      <w:pPr>
        <w:pStyle w:val="ListParagraph"/>
        <w:spacing w:after="0" w:line="240" w:lineRule="auto"/>
        <w:ind w:left="1800"/>
        <w:jc w:val="both"/>
        <w:rPr>
          <w:rFonts w:ascii="Times New Roman" w:eastAsia="Calibri" w:hAnsi="Times New Roman" w:cs="Times New Roman"/>
        </w:rPr>
      </w:pPr>
    </w:p>
    <w:p w:rsidR="00E249B1" w:rsidRDefault="00E249B1" w:rsidP="00E249B1">
      <w:pPr>
        <w:pStyle w:val="ListParagraph"/>
        <w:numPr>
          <w:ilvl w:val="0"/>
          <w:numId w:val="5"/>
        </w:numPr>
        <w:spacing w:after="0" w:line="240" w:lineRule="auto"/>
        <w:jc w:val="both"/>
        <w:rPr>
          <w:rFonts w:ascii="Times New Roman" w:eastAsia="Calibri" w:hAnsi="Times New Roman" w:cs="Times New Roman"/>
        </w:rPr>
      </w:pPr>
      <w:r>
        <w:rPr>
          <w:rFonts w:ascii="Times New Roman" w:eastAsia="Calibri" w:hAnsi="Times New Roman" w:cs="Times New Roman"/>
        </w:rPr>
        <w:t xml:space="preserve">The PEC/WG will consider proposals that: </w:t>
      </w:r>
    </w:p>
    <w:p w:rsidR="00E249B1" w:rsidRDefault="00E249B1" w:rsidP="00E249B1">
      <w:pPr>
        <w:pStyle w:val="ListParagraph"/>
        <w:spacing w:after="0" w:line="240" w:lineRule="auto"/>
        <w:ind w:left="1080"/>
        <w:jc w:val="both"/>
        <w:rPr>
          <w:rFonts w:ascii="Times New Roman" w:eastAsia="Calibri" w:hAnsi="Times New Roman" w:cs="Times New Roman"/>
        </w:rPr>
      </w:pPr>
    </w:p>
    <w:p w:rsidR="00E249B1" w:rsidRDefault="00E249B1" w:rsidP="00E249B1">
      <w:pPr>
        <w:pStyle w:val="ListParagraph"/>
        <w:numPr>
          <w:ilvl w:val="1"/>
          <w:numId w:val="5"/>
        </w:numPr>
        <w:spacing w:after="0" w:line="240" w:lineRule="auto"/>
        <w:jc w:val="both"/>
        <w:rPr>
          <w:rFonts w:ascii="Times New Roman" w:eastAsia="Calibri" w:hAnsi="Times New Roman" w:cs="Times New Roman"/>
        </w:rPr>
      </w:pPr>
      <w:r w:rsidRPr="00E249B1">
        <w:rPr>
          <w:rFonts w:ascii="Times New Roman" w:eastAsia="Calibri" w:hAnsi="Times New Roman" w:cs="Times New Roman"/>
        </w:rPr>
        <w:t>are submitted in the project profile and document formats validated by the PE</w:t>
      </w:r>
      <w:r>
        <w:rPr>
          <w:rFonts w:ascii="Times New Roman" w:eastAsia="Calibri" w:hAnsi="Times New Roman" w:cs="Times New Roman"/>
        </w:rPr>
        <w:t>C</w:t>
      </w:r>
      <w:r w:rsidRPr="00E249B1">
        <w:rPr>
          <w:rFonts w:ascii="Times New Roman" w:eastAsia="Calibri" w:hAnsi="Times New Roman" w:cs="Times New Roman"/>
        </w:rPr>
        <w:t xml:space="preserve"> and containing all the information requested; and</w:t>
      </w:r>
    </w:p>
    <w:p w:rsidR="00E249B1" w:rsidRDefault="00E249B1" w:rsidP="00E249B1">
      <w:pPr>
        <w:pStyle w:val="ListParagraph"/>
        <w:numPr>
          <w:ilvl w:val="1"/>
          <w:numId w:val="5"/>
        </w:numPr>
        <w:spacing w:after="0" w:line="240" w:lineRule="auto"/>
        <w:jc w:val="both"/>
        <w:rPr>
          <w:rFonts w:ascii="Times New Roman" w:eastAsia="Calibri" w:hAnsi="Times New Roman" w:cs="Times New Roman"/>
        </w:rPr>
      </w:pPr>
      <w:r>
        <w:rPr>
          <w:rFonts w:ascii="Times New Roman" w:eastAsia="Calibri" w:hAnsi="Times New Roman" w:cs="Times New Roman"/>
        </w:rPr>
        <w:t>have been revised by the DPE and, with regard to the budget, the Department of Financial Services</w:t>
      </w:r>
    </w:p>
    <w:p w:rsidR="00E249B1" w:rsidRDefault="00E249B1" w:rsidP="00E249B1">
      <w:pPr>
        <w:pStyle w:val="ListParagraph"/>
        <w:spacing w:after="0" w:line="240" w:lineRule="auto"/>
        <w:ind w:left="1800"/>
        <w:jc w:val="both"/>
        <w:rPr>
          <w:rFonts w:ascii="Times New Roman" w:eastAsia="Calibri" w:hAnsi="Times New Roman" w:cs="Times New Roman"/>
        </w:rPr>
      </w:pPr>
      <w:r>
        <w:rPr>
          <w:rFonts w:ascii="Times New Roman" w:eastAsia="Calibri" w:hAnsi="Times New Roman" w:cs="Times New Roman"/>
        </w:rPr>
        <w:t xml:space="preserve"> </w:t>
      </w:r>
    </w:p>
    <w:p w:rsidR="00E249B1" w:rsidRDefault="00E249B1" w:rsidP="00E249B1">
      <w:pPr>
        <w:pStyle w:val="ListParagraph"/>
        <w:numPr>
          <w:ilvl w:val="0"/>
          <w:numId w:val="5"/>
        </w:num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The project profile and document presented to the PEC/WG for evaluation </w:t>
      </w:r>
      <w:r w:rsidR="0005786F">
        <w:rPr>
          <w:rFonts w:ascii="Times New Roman" w:eastAsia="Calibri" w:hAnsi="Times New Roman" w:cs="Times New Roman"/>
        </w:rPr>
        <w:t>must</w:t>
      </w:r>
      <w:r>
        <w:rPr>
          <w:rFonts w:ascii="Times New Roman" w:eastAsia="Calibri" w:hAnsi="Times New Roman" w:cs="Times New Roman"/>
        </w:rPr>
        <w:t xml:space="preserve"> have considered</w:t>
      </w:r>
      <w:r w:rsidR="0005786F">
        <w:rPr>
          <w:rFonts w:ascii="Times New Roman" w:eastAsia="Calibri" w:hAnsi="Times New Roman" w:cs="Times New Roman"/>
        </w:rPr>
        <w:t xml:space="preserve"> the</w:t>
      </w:r>
      <w:r>
        <w:rPr>
          <w:rFonts w:ascii="Times New Roman" w:eastAsia="Calibri" w:hAnsi="Times New Roman" w:cs="Times New Roman"/>
        </w:rPr>
        <w:t xml:space="preserve"> best </w:t>
      </w:r>
      <w:r w:rsidR="0005786F">
        <w:rPr>
          <w:rFonts w:ascii="Times New Roman" w:eastAsia="Calibri" w:hAnsi="Times New Roman" w:cs="Times New Roman"/>
        </w:rPr>
        <w:t>techniques</w:t>
      </w:r>
      <w:r>
        <w:rPr>
          <w:rFonts w:ascii="Times New Roman" w:eastAsia="Calibri" w:hAnsi="Times New Roman" w:cs="Times New Roman"/>
        </w:rPr>
        <w:t xml:space="preserve"> suggested by the DPE. </w:t>
      </w:r>
    </w:p>
    <w:p w:rsidR="00E249B1" w:rsidRDefault="00E249B1" w:rsidP="00E249B1">
      <w:pPr>
        <w:pStyle w:val="ListParagraph"/>
        <w:numPr>
          <w:ilvl w:val="0"/>
          <w:numId w:val="5"/>
        </w:numPr>
        <w:spacing w:after="0" w:line="240" w:lineRule="auto"/>
        <w:jc w:val="both"/>
        <w:rPr>
          <w:rFonts w:ascii="Times New Roman" w:eastAsia="Calibri" w:hAnsi="Times New Roman" w:cs="Times New Roman"/>
        </w:rPr>
      </w:pPr>
      <w:r w:rsidRPr="00E249B1">
        <w:rPr>
          <w:rFonts w:ascii="Times New Roman" w:eastAsia="Calibri" w:hAnsi="Times New Roman" w:cs="Times New Roman"/>
        </w:rPr>
        <w:t>The project profile or document presented will be analyzed from a comprehensive perspective, taking into account the mandates given to the General Secretariat</w:t>
      </w:r>
      <w:r>
        <w:rPr>
          <w:rFonts w:ascii="Times New Roman" w:eastAsia="Calibri" w:hAnsi="Times New Roman" w:cs="Times New Roman"/>
        </w:rPr>
        <w:t>.</w:t>
      </w:r>
    </w:p>
    <w:p w:rsidR="00E249B1" w:rsidRDefault="00E249B1" w:rsidP="00E249B1">
      <w:pPr>
        <w:pStyle w:val="ListParagraph"/>
        <w:spacing w:after="0" w:line="240" w:lineRule="auto"/>
        <w:ind w:left="1080"/>
        <w:jc w:val="both"/>
        <w:rPr>
          <w:rFonts w:ascii="Times New Roman" w:eastAsia="Calibri" w:hAnsi="Times New Roman" w:cs="Times New Roman"/>
        </w:rPr>
      </w:pPr>
    </w:p>
    <w:p w:rsidR="00E249B1" w:rsidRDefault="00E249B1" w:rsidP="00E249B1">
      <w:pPr>
        <w:pStyle w:val="ListParagraph"/>
        <w:numPr>
          <w:ilvl w:val="0"/>
          <w:numId w:val="5"/>
        </w:numPr>
        <w:spacing w:after="0" w:line="240" w:lineRule="auto"/>
        <w:jc w:val="both"/>
        <w:rPr>
          <w:rFonts w:ascii="Times New Roman" w:eastAsia="Calibri" w:hAnsi="Times New Roman" w:cs="Times New Roman"/>
        </w:rPr>
      </w:pPr>
      <w:r w:rsidRPr="00E249B1">
        <w:rPr>
          <w:rFonts w:ascii="Times New Roman" w:eastAsia="Calibri" w:hAnsi="Times New Roman" w:cs="Times New Roman"/>
        </w:rPr>
        <w:t xml:space="preserve">The representative of the area presenting the proposal may intervene in the </w:t>
      </w:r>
      <w:r>
        <w:rPr>
          <w:rFonts w:ascii="Times New Roman" w:eastAsia="Calibri" w:hAnsi="Times New Roman" w:cs="Times New Roman"/>
        </w:rPr>
        <w:t xml:space="preserve">PEC/WG </w:t>
      </w:r>
      <w:r w:rsidRPr="00E249B1">
        <w:rPr>
          <w:rFonts w:ascii="Times New Roman" w:eastAsia="Calibri" w:hAnsi="Times New Roman" w:cs="Times New Roman"/>
        </w:rPr>
        <w:t xml:space="preserve">discussion. If it is deemed necessary to require further information or clarification regarding a proposal, the </w:t>
      </w:r>
      <w:r>
        <w:rPr>
          <w:rFonts w:ascii="Times New Roman" w:eastAsia="Calibri" w:hAnsi="Times New Roman" w:cs="Times New Roman"/>
        </w:rPr>
        <w:t xml:space="preserve">PEC/WG </w:t>
      </w:r>
      <w:r w:rsidRPr="00E249B1">
        <w:rPr>
          <w:rFonts w:ascii="Times New Roman" w:eastAsia="Calibri" w:hAnsi="Times New Roman" w:cs="Times New Roman"/>
        </w:rPr>
        <w:t>will ask the submitting area to provide a written response that will then be attached to the documen</w:t>
      </w:r>
      <w:r>
        <w:rPr>
          <w:rFonts w:ascii="Times New Roman" w:eastAsia="Calibri" w:hAnsi="Times New Roman" w:cs="Times New Roman"/>
        </w:rPr>
        <w:t>tation considered by the PEC.</w:t>
      </w:r>
    </w:p>
    <w:p w:rsidR="00E249B1" w:rsidRPr="00E249B1" w:rsidRDefault="00E249B1" w:rsidP="00E249B1">
      <w:pPr>
        <w:pStyle w:val="ListParagraph"/>
        <w:rPr>
          <w:rFonts w:ascii="Times New Roman" w:eastAsia="Calibri" w:hAnsi="Times New Roman" w:cs="Times New Roman"/>
        </w:rPr>
      </w:pPr>
    </w:p>
    <w:p w:rsidR="00E249B1" w:rsidRDefault="00E249B1" w:rsidP="00E249B1">
      <w:pPr>
        <w:pStyle w:val="ListParagraph"/>
        <w:numPr>
          <w:ilvl w:val="0"/>
          <w:numId w:val="5"/>
        </w:numPr>
        <w:spacing w:after="0" w:line="240" w:lineRule="auto"/>
        <w:jc w:val="both"/>
        <w:rPr>
          <w:rFonts w:ascii="Times New Roman" w:eastAsia="Calibri" w:hAnsi="Times New Roman" w:cs="Times New Roman"/>
        </w:rPr>
      </w:pPr>
      <w:r w:rsidRPr="00E249B1">
        <w:rPr>
          <w:rFonts w:ascii="Times New Roman" w:eastAsia="Calibri" w:hAnsi="Times New Roman" w:cs="Times New Roman"/>
        </w:rPr>
        <w:t xml:space="preserve">The </w:t>
      </w:r>
      <w:r>
        <w:rPr>
          <w:rFonts w:ascii="Times New Roman" w:eastAsia="Calibri" w:hAnsi="Times New Roman" w:cs="Times New Roman"/>
        </w:rPr>
        <w:t>DPE</w:t>
      </w:r>
      <w:r w:rsidRPr="00E249B1">
        <w:rPr>
          <w:rFonts w:ascii="Times New Roman" w:eastAsia="Calibri" w:hAnsi="Times New Roman" w:cs="Times New Roman"/>
        </w:rPr>
        <w:t xml:space="preserve"> may propose during the formulation of project profiles or documents the identification of key performance indicators and financial and administrative risks of the projects as well as the funding required for risk control assessment and monitoring</w:t>
      </w:r>
      <w:r w:rsidR="007B1900">
        <w:rPr>
          <w:rFonts w:ascii="Times New Roman" w:eastAsia="Calibri" w:hAnsi="Times New Roman" w:cs="Times New Roman"/>
        </w:rPr>
        <w:t>.</w:t>
      </w:r>
    </w:p>
    <w:p w:rsidR="007B1900" w:rsidRPr="007B1900" w:rsidRDefault="007B1900" w:rsidP="007B1900">
      <w:pPr>
        <w:pStyle w:val="ListParagraph"/>
        <w:rPr>
          <w:rFonts w:ascii="Times New Roman" w:eastAsia="Calibri" w:hAnsi="Times New Roman" w:cs="Times New Roman"/>
        </w:rPr>
      </w:pPr>
    </w:p>
    <w:p w:rsidR="007B1900" w:rsidRDefault="007B1900" w:rsidP="007B1900">
      <w:pPr>
        <w:pStyle w:val="ListParagraph"/>
        <w:numPr>
          <w:ilvl w:val="0"/>
          <w:numId w:val="5"/>
        </w:numPr>
        <w:spacing w:after="0" w:line="240" w:lineRule="auto"/>
        <w:jc w:val="both"/>
        <w:rPr>
          <w:rFonts w:ascii="Times New Roman" w:eastAsia="Calibri" w:hAnsi="Times New Roman" w:cs="Times New Roman"/>
        </w:rPr>
      </w:pPr>
      <w:r w:rsidRPr="007B1900">
        <w:rPr>
          <w:rFonts w:ascii="Times New Roman" w:eastAsia="Calibri" w:hAnsi="Times New Roman" w:cs="Times New Roman"/>
        </w:rPr>
        <w:t xml:space="preserve">Project profiles will be sent to PEC/WG members five </w:t>
      </w:r>
      <w:r>
        <w:rPr>
          <w:rFonts w:ascii="Times New Roman" w:eastAsia="Calibri" w:hAnsi="Times New Roman" w:cs="Times New Roman"/>
        </w:rPr>
        <w:t>business</w:t>
      </w:r>
      <w:r w:rsidRPr="007B1900">
        <w:rPr>
          <w:rFonts w:ascii="Times New Roman" w:eastAsia="Calibri" w:hAnsi="Times New Roman" w:cs="Times New Roman"/>
        </w:rPr>
        <w:t xml:space="preserve"> days prior to the meeting at which they will be considered</w:t>
      </w:r>
      <w:r>
        <w:rPr>
          <w:rFonts w:ascii="Times New Roman" w:eastAsia="Calibri" w:hAnsi="Times New Roman" w:cs="Times New Roman"/>
        </w:rPr>
        <w:t>.</w:t>
      </w:r>
    </w:p>
    <w:p w:rsidR="007B1900" w:rsidRDefault="007B1900" w:rsidP="007B1900">
      <w:pPr>
        <w:spacing w:after="0" w:line="240" w:lineRule="auto"/>
        <w:jc w:val="both"/>
        <w:rPr>
          <w:rFonts w:ascii="Times New Roman" w:eastAsia="Calibri" w:hAnsi="Times New Roman" w:cs="Times New Roman"/>
        </w:rPr>
      </w:pPr>
    </w:p>
    <w:p w:rsidR="007B1900" w:rsidRDefault="007B1900" w:rsidP="007B1900">
      <w:pPr>
        <w:pStyle w:val="ListParagraph"/>
        <w:numPr>
          <w:ilvl w:val="0"/>
          <w:numId w:val="4"/>
        </w:numPr>
        <w:spacing w:after="0" w:line="240" w:lineRule="auto"/>
        <w:jc w:val="both"/>
        <w:rPr>
          <w:rFonts w:ascii="Times New Roman" w:eastAsia="Calibri" w:hAnsi="Times New Roman" w:cs="Times New Roman"/>
          <w:b/>
        </w:rPr>
      </w:pPr>
      <w:r>
        <w:rPr>
          <w:rFonts w:ascii="Times New Roman" w:eastAsia="Calibri" w:hAnsi="Times New Roman" w:cs="Times New Roman"/>
          <w:b/>
        </w:rPr>
        <w:t>MONITORING AND EVALUA</w:t>
      </w:r>
      <w:r w:rsidR="0005786F">
        <w:rPr>
          <w:rFonts w:ascii="Times New Roman" w:eastAsia="Calibri" w:hAnsi="Times New Roman" w:cs="Times New Roman"/>
          <w:b/>
        </w:rPr>
        <w:t>T</w:t>
      </w:r>
      <w:r>
        <w:rPr>
          <w:rFonts w:ascii="Times New Roman" w:eastAsia="Calibri" w:hAnsi="Times New Roman" w:cs="Times New Roman"/>
          <w:b/>
        </w:rPr>
        <w:t>ION OF PROJECTS</w:t>
      </w:r>
    </w:p>
    <w:p w:rsidR="007B1900" w:rsidRDefault="007B1900" w:rsidP="007B1900">
      <w:pPr>
        <w:spacing w:after="0" w:line="240" w:lineRule="auto"/>
        <w:jc w:val="both"/>
        <w:rPr>
          <w:rFonts w:ascii="Times New Roman" w:eastAsia="Calibri" w:hAnsi="Times New Roman" w:cs="Times New Roman"/>
        </w:rPr>
      </w:pPr>
    </w:p>
    <w:p w:rsidR="007B1900" w:rsidRDefault="007B1900" w:rsidP="007B1900">
      <w:pPr>
        <w:pStyle w:val="ListParagraph"/>
        <w:numPr>
          <w:ilvl w:val="0"/>
          <w:numId w:val="5"/>
        </w:numPr>
        <w:spacing w:after="0" w:line="240" w:lineRule="auto"/>
        <w:jc w:val="both"/>
        <w:rPr>
          <w:rFonts w:ascii="Times New Roman" w:eastAsia="Calibri" w:hAnsi="Times New Roman" w:cs="Times New Roman"/>
        </w:rPr>
      </w:pPr>
      <w:r w:rsidRPr="007B1900">
        <w:rPr>
          <w:rFonts w:ascii="Times New Roman" w:eastAsia="Calibri" w:hAnsi="Times New Roman" w:cs="Times New Roman"/>
        </w:rPr>
        <w:t xml:space="preserve">Once the project has been approved by the </w:t>
      </w:r>
      <w:r>
        <w:rPr>
          <w:rFonts w:ascii="Times New Roman" w:eastAsia="Calibri" w:hAnsi="Times New Roman" w:cs="Times New Roman"/>
        </w:rPr>
        <w:t>PEC</w:t>
      </w:r>
      <w:r w:rsidRPr="007B1900">
        <w:rPr>
          <w:rFonts w:ascii="Times New Roman" w:eastAsia="Calibri" w:hAnsi="Times New Roman" w:cs="Times New Roman"/>
        </w:rPr>
        <w:t xml:space="preserve"> and according to the agreements with the donors, the executing areas should prepare, with the assistance of the </w:t>
      </w:r>
      <w:r>
        <w:rPr>
          <w:rFonts w:ascii="Times New Roman" w:eastAsia="Calibri" w:hAnsi="Times New Roman" w:cs="Times New Roman"/>
        </w:rPr>
        <w:t>DPE</w:t>
      </w:r>
      <w:r w:rsidRPr="007B1900">
        <w:rPr>
          <w:rFonts w:ascii="Times New Roman" w:eastAsia="Calibri" w:hAnsi="Times New Roman" w:cs="Times New Roman"/>
        </w:rPr>
        <w:t>, a Project Document (PD) containing the description of the problem and the background, the project structure, the risk mitigation analysis, the Logical Framework Matrix, the Monitoring and Evaluation Matrix, a description of the implementation, selection criteria</w:t>
      </w:r>
      <w:r w:rsidR="00C660EC">
        <w:rPr>
          <w:rFonts w:ascii="Times New Roman" w:eastAsia="Calibri" w:hAnsi="Times New Roman" w:cs="Times New Roman"/>
        </w:rPr>
        <w:t>,</w:t>
      </w:r>
      <w:r w:rsidRPr="007B1900">
        <w:rPr>
          <w:rFonts w:ascii="Times New Roman" w:eastAsia="Calibri" w:hAnsi="Times New Roman" w:cs="Times New Roman"/>
        </w:rPr>
        <w:t xml:space="preserve"> and analysis of the sustainability of the benefits.</w:t>
      </w:r>
    </w:p>
    <w:p w:rsidR="007B1900" w:rsidRPr="007B1900" w:rsidRDefault="007B1900" w:rsidP="007B1900">
      <w:pPr>
        <w:pStyle w:val="ListParagraph"/>
        <w:spacing w:after="0" w:line="240" w:lineRule="auto"/>
        <w:ind w:left="1080"/>
        <w:jc w:val="both"/>
        <w:rPr>
          <w:rFonts w:ascii="Times New Roman" w:eastAsia="Calibri" w:hAnsi="Times New Roman" w:cs="Times New Roman"/>
        </w:rPr>
      </w:pPr>
    </w:p>
    <w:p w:rsidR="007B1900" w:rsidRPr="007B1900" w:rsidRDefault="007B1900" w:rsidP="007B1900">
      <w:pPr>
        <w:pStyle w:val="ListParagraph"/>
        <w:numPr>
          <w:ilvl w:val="0"/>
          <w:numId w:val="5"/>
        </w:numPr>
        <w:spacing w:after="0" w:line="240" w:lineRule="auto"/>
        <w:jc w:val="both"/>
        <w:rPr>
          <w:rFonts w:ascii="Times New Roman" w:eastAsia="Calibri" w:hAnsi="Times New Roman" w:cs="Times New Roman"/>
        </w:rPr>
      </w:pPr>
      <w:r w:rsidRPr="007B1900">
        <w:rPr>
          <w:rFonts w:ascii="Times New Roman" w:eastAsia="Calibri" w:hAnsi="Times New Roman" w:cs="Times New Roman"/>
        </w:rPr>
        <w:t xml:space="preserve">According to the agreement with the donors, the executing area will present biannual Progress Reports on Project </w:t>
      </w:r>
      <w:r>
        <w:rPr>
          <w:rFonts w:ascii="Times New Roman" w:eastAsia="Calibri" w:hAnsi="Times New Roman" w:cs="Times New Roman"/>
        </w:rPr>
        <w:t>Implementation</w:t>
      </w:r>
      <w:r w:rsidRPr="007B1900">
        <w:rPr>
          <w:rFonts w:ascii="Times New Roman" w:eastAsia="Calibri" w:hAnsi="Times New Roman" w:cs="Times New Roman"/>
        </w:rPr>
        <w:t xml:space="preserve"> (</w:t>
      </w:r>
      <w:r>
        <w:rPr>
          <w:rFonts w:ascii="Times New Roman" w:eastAsia="Calibri" w:hAnsi="Times New Roman" w:cs="Times New Roman"/>
        </w:rPr>
        <w:t>RPPI</w:t>
      </w:r>
      <w:r w:rsidRPr="007B1900">
        <w:rPr>
          <w:rFonts w:ascii="Times New Roman" w:eastAsia="Calibri" w:hAnsi="Times New Roman" w:cs="Times New Roman"/>
        </w:rPr>
        <w:t xml:space="preserve">) to the </w:t>
      </w:r>
      <w:r>
        <w:rPr>
          <w:rFonts w:ascii="Times New Roman" w:eastAsia="Calibri" w:hAnsi="Times New Roman" w:cs="Times New Roman"/>
        </w:rPr>
        <w:t>DPE</w:t>
      </w:r>
      <w:r w:rsidRPr="007B1900">
        <w:rPr>
          <w:rFonts w:ascii="Times New Roman" w:eastAsia="Calibri" w:hAnsi="Times New Roman" w:cs="Times New Roman"/>
        </w:rPr>
        <w:t xml:space="preserve">, as well as certified financial reports, using the institutional formats developed by </w:t>
      </w:r>
      <w:r>
        <w:rPr>
          <w:rFonts w:ascii="Times New Roman" w:eastAsia="Calibri" w:hAnsi="Times New Roman" w:cs="Times New Roman"/>
        </w:rPr>
        <w:t>the DPE</w:t>
      </w:r>
      <w:r w:rsidRPr="007B1900">
        <w:rPr>
          <w:rFonts w:ascii="Times New Roman" w:eastAsia="Calibri" w:hAnsi="Times New Roman" w:cs="Times New Roman"/>
        </w:rPr>
        <w:t>. At the end of the execution, a Final Narrative Report (</w:t>
      </w:r>
      <w:r w:rsidR="00092C48">
        <w:rPr>
          <w:rFonts w:ascii="Times New Roman" w:eastAsia="Calibri" w:hAnsi="Times New Roman" w:cs="Times New Roman"/>
        </w:rPr>
        <w:t>FNR</w:t>
      </w:r>
      <w:r w:rsidRPr="007B1900">
        <w:rPr>
          <w:rFonts w:ascii="Times New Roman" w:eastAsia="Calibri" w:hAnsi="Times New Roman" w:cs="Times New Roman"/>
        </w:rPr>
        <w:t>) should be presented together with the ce</w:t>
      </w:r>
      <w:r w:rsidR="00092C48">
        <w:rPr>
          <w:rFonts w:ascii="Times New Roman" w:eastAsia="Calibri" w:hAnsi="Times New Roman" w:cs="Times New Roman"/>
        </w:rPr>
        <w:t>rtified financial report. The DPE</w:t>
      </w:r>
      <w:r w:rsidRPr="007B1900">
        <w:rPr>
          <w:rFonts w:ascii="Times New Roman" w:eastAsia="Calibri" w:hAnsi="Times New Roman" w:cs="Times New Roman"/>
        </w:rPr>
        <w:t xml:space="preserve"> will prepare the corre</w:t>
      </w:r>
      <w:r w:rsidR="00092C48">
        <w:rPr>
          <w:rFonts w:ascii="Times New Roman" w:eastAsia="Calibri" w:hAnsi="Times New Roman" w:cs="Times New Roman"/>
        </w:rPr>
        <w:t>sponding Verification Reports (VR</w:t>
      </w:r>
      <w:r w:rsidRPr="007B1900">
        <w:rPr>
          <w:rFonts w:ascii="Times New Roman" w:eastAsia="Calibri" w:hAnsi="Times New Roman" w:cs="Times New Roman"/>
        </w:rPr>
        <w:t>) to be submitted to the donor, when appropriate.</w:t>
      </w:r>
    </w:p>
    <w:p w:rsidR="007B1900" w:rsidRPr="007B1900" w:rsidRDefault="007B1900" w:rsidP="007B1900">
      <w:pPr>
        <w:pStyle w:val="ListParagraph"/>
        <w:spacing w:after="0" w:line="240" w:lineRule="auto"/>
        <w:ind w:left="1080"/>
        <w:jc w:val="both"/>
        <w:rPr>
          <w:rFonts w:ascii="Times New Roman" w:eastAsia="Calibri" w:hAnsi="Times New Roman" w:cs="Times New Roman"/>
        </w:rPr>
      </w:pPr>
    </w:p>
    <w:p w:rsidR="007B1900" w:rsidRPr="007B1900" w:rsidRDefault="007B1900" w:rsidP="007B1900">
      <w:pPr>
        <w:pStyle w:val="ListParagraph"/>
        <w:numPr>
          <w:ilvl w:val="0"/>
          <w:numId w:val="5"/>
        </w:numPr>
        <w:spacing w:after="0" w:line="240" w:lineRule="auto"/>
        <w:jc w:val="both"/>
        <w:rPr>
          <w:rFonts w:ascii="Times New Roman" w:eastAsia="Calibri" w:hAnsi="Times New Roman" w:cs="Times New Roman"/>
        </w:rPr>
      </w:pPr>
      <w:r w:rsidRPr="007B1900">
        <w:rPr>
          <w:rFonts w:ascii="Times New Roman" w:eastAsia="Calibri" w:hAnsi="Times New Roman" w:cs="Times New Roman"/>
        </w:rPr>
        <w:t xml:space="preserve">The </w:t>
      </w:r>
      <w:r w:rsidR="00092C48">
        <w:rPr>
          <w:rFonts w:ascii="Times New Roman" w:eastAsia="Calibri" w:hAnsi="Times New Roman" w:cs="Times New Roman"/>
        </w:rPr>
        <w:t>PEC</w:t>
      </w:r>
      <w:r w:rsidRPr="007B1900">
        <w:rPr>
          <w:rFonts w:ascii="Times New Roman" w:eastAsia="Calibri" w:hAnsi="Times New Roman" w:cs="Times New Roman"/>
        </w:rPr>
        <w:t xml:space="preserve"> will be informed</w:t>
      </w:r>
      <w:r w:rsidR="00092C48">
        <w:rPr>
          <w:rFonts w:ascii="Times New Roman" w:eastAsia="Calibri" w:hAnsi="Times New Roman" w:cs="Times New Roman"/>
        </w:rPr>
        <w:t xml:space="preserve"> about the cases in which the VR</w:t>
      </w:r>
      <w:r w:rsidRPr="007B1900">
        <w:rPr>
          <w:rFonts w:ascii="Times New Roman" w:eastAsia="Calibri" w:hAnsi="Times New Roman" w:cs="Times New Roman"/>
        </w:rPr>
        <w:t xml:space="preserve">s indicate difficulties in the execution and could motivate the suspension, temporary or permanent, of disbursements. </w:t>
      </w:r>
    </w:p>
    <w:p w:rsidR="007B1900" w:rsidRPr="007B1900" w:rsidRDefault="007B1900" w:rsidP="007B1900">
      <w:pPr>
        <w:pStyle w:val="ListParagraph"/>
        <w:spacing w:after="0" w:line="240" w:lineRule="auto"/>
        <w:ind w:left="1080"/>
        <w:jc w:val="both"/>
        <w:rPr>
          <w:rFonts w:ascii="Times New Roman" w:eastAsia="Calibri" w:hAnsi="Times New Roman" w:cs="Times New Roman"/>
        </w:rPr>
      </w:pPr>
    </w:p>
    <w:p w:rsidR="007B1900" w:rsidRPr="007B1900" w:rsidRDefault="007B1900" w:rsidP="007B1900">
      <w:pPr>
        <w:pStyle w:val="ListParagraph"/>
        <w:numPr>
          <w:ilvl w:val="0"/>
          <w:numId w:val="5"/>
        </w:numPr>
        <w:spacing w:after="0" w:line="240" w:lineRule="auto"/>
        <w:jc w:val="both"/>
        <w:rPr>
          <w:rFonts w:ascii="Times New Roman" w:eastAsia="Calibri" w:hAnsi="Times New Roman" w:cs="Times New Roman"/>
        </w:rPr>
      </w:pPr>
      <w:r w:rsidRPr="007B1900">
        <w:rPr>
          <w:rFonts w:ascii="Times New Roman" w:eastAsia="Calibri" w:hAnsi="Times New Roman" w:cs="Times New Roman"/>
        </w:rPr>
        <w:t xml:space="preserve">The </w:t>
      </w:r>
      <w:r w:rsidR="00092C48">
        <w:rPr>
          <w:rFonts w:ascii="Times New Roman" w:eastAsia="Calibri" w:hAnsi="Times New Roman" w:cs="Times New Roman"/>
        </w:rPr>
        <w:t>DPE</w:t>
      </w:r>
      <w:r w:rsidRPr="007B1900">
        <w:rPr>
          <w:rFonts w:ascii="Times New Roman" w:eastAsia="Calibri" w:hAnsi="Times New Roman" w:cs="Times New Roman"/>
        </w:rPr>
        <w:t xml:space="preserve">, with the necessary funding, will initiate a process of external evaluation of the projects. These evaluations may be (a) mid-term or formative evaluations, with the aim of improving implementation and the likelihood of achieving the expected results, and (b) final or summative evaluations, </w:t>
      </w:r>
      <w:r w:rsidR="00DC316A">
        <w:rPr>
          <w:rFonts w:ascii="Times New Roman" w:eastAsia="Calibri" w:hAnsi="Times New Roman" w:cs="Times New Roman"/>
        </w:rPr>
        <w:t xml:space="preserve">with the aim of obtaining final </w:t>
      </w:r>
      <w:r w:rsidRPr="007B1900">
        <w:rPr>
          <w:rFonts w:ascii="Times New Roman" w:eastAsia="Calibri" w:hAnsi="Times New Roman" w:cs="Times New Roman"/>
        </w:rPr>
        <w:t>conclusions, documenting achievements and lessons learned, and improving future similar interventions.</w:t>
      </w:r>
    </w:p>
    <w:p w:rsidR="007B1900" w:rsidRPr="007B1900" w:rsidRDefault="007B1900" w:rsidP="007B1900">
      <w:pPr>
        <w:pStyle w:val="ListParagraph"/>
        <w:spacing w:after="0" w:line="240" w:lineRule="auto"/>
        <w:ind w:left="1080"/>
        <w:jc w:val="both"/>
        <w:rPr>
          <w:rFonts w:ascii="Times New Roman" w:eastAsia="Calibri" w:hAnsi="Times New Roman" w:cs="Times New Roman"/>
        </w:rPr>
      </w:pPr>
    </w:p>
    <w:p w:rsidR="00092C48" w:rsidRDefault="007B1900" w:rsidP="00092C48">
      <w:pPr>
        <w:pStyle w:val="ListParagraph"/>
        <w:numPr>
          <w:ilvl w:val="0"/>
          <w:numId w:val="5"/>
        </w:numPr>
        <w:spacing w:after="0" w:line="240" w:lineRule="auto"/>
        <w:jc w:val="both"/>
        <w:rPr>
          <w:rFonts w:ascii="Times New Roman" w:eastAsia="Calibri" w:hAnsi="Times New Roman" w:cs="Times New Roman"/>
        </w:rPr>
      </w:pPr>
      <w:r w:rsidRPr="007B1900">
        <w:rPr>
          <w:rFonts w:ascii="Times New Roman" w:eastAsia="Calibri" w:hAnsi="Times New Roman" w:cs="Times New Roman"/>
        </w:rPr>
        <w:t xml:space="preserve">The </w:t>
      </w:r>
      <w:r w:rsidR="00092C48">
        <w:rPr>
          <w:rFonts w:ascii="Times New Roman" w:eastAsia="Calibri" w:hAnsi="Times New Roman" w:cs="Times New Roman"/>
        </w:rPr>
        <w:t>DPE</w:t>
      </w:r>
      <w:r w:rsidRPr="007B1900">
        <w:rPr>
          <w:rFonts w:ascii="Times New Roman" w:eastAsia="Calibri" w:hAnsi="Times New Roman" w:cs="Times New Roman"/>
        </w:rPr>
        <w:t xml:space="preserve"> will coordinate and supervise external outcome evaluations and have the following responsibilities: </w:t>
      </w:r>
    </w:p>
    <w:p w:rsidR="00092C48" w:rsidRPr="00092C48" w:rsidRDefault="00092C48" w:rsidP="00092C48">
      <w:pPr>
        <w:pStyle w:val="ListParagraph"/>
        <w:rPr>
          <w:rFonts w:ascii="Times New Roman" w:eastAsia="Calibri" w:hAnsi="Times New Roman" w:cs="Times New Roman"/>
        </w:rPr>
      </w:pPr>
    </w:p>
    <w:p w:rsidR="00092C48" w:rsidRPr="00092C48" w:rsidRDefault="00092C48" w:rsidP="00092C48">
      <w:pPr>
        <w:pStyle w:val="ListParagraph"/>
        <w:numPr>
          <w:ilvl w:val="1"/>
          <w:numId w:val="5"/>
        </w:numPr>
        <w:spacing w:after="0" w:line="240" w:lineRule="auto"/>
        <w:jc w:val="both"/>
        <w:rPr>
          <w:rFonts w:ascii="Times New Roman" w:eastAsia="Calibri" w:hAnsi="Times New Roman" w:cs="Times New Roman"/>
        </w:rPr>
      </w:pPr>
      <w:r w:rsidRPr="00092C48">
        <w:rPr>
          <w:rFonts w:ascii="Times New Roman" w:eastAsia="Calibri" w:hAnsi="Times New Roman" w:cs="Times New Roman"/>
        </w:rPr>
        <w:t>Supervise and approve the definition of the Terms of Reference (TOR)</w:t>
      </w:r>
    </w:p>
    <w:p w:rsidR="00092C48" w:rsidRPr="00092C48" w:rsidRDefault="00092C48" w:rsidP="00092C48">
      <w:pPr>
        <w:pStyle w:val="ListParagraph"/>
        <w:numPr>
          <w:ilvl w:val="1"/>
          <w:numId w:val="5"/>
        </w:numPr>
        <w:spacing w:after="0" w:line="240" w:lineRule="auto"/>
        <w:jc w:val="both"/>
        <w:rPr>
          <w:rFonts w:ascii="Times New Roman" w:eastAsia="Calibri" w:hAnsi="Times New Roman" w:cs="Times New Roman"/>
        </w:rPr>
      </w:pPr>
      <w:r w:rsidRPr="00092C48">
        <w:rPr>
          <w:rFonts w:ascii="Times New Roman" w:eastAsia="Calibri" w:hAnsi="Times New Roman" w:cs="Times New Roman"/>
        </w:rPr>
        <w:t>Manage the selection process of the evaluators and review the evaluation proposals received</w:t>
      </w:r>
      <w:r w:rsidR="00C660EC">
        <w:rPr>
          <w:rFonts w:ascii="Times New Roman" w:eastAsia="Calibri" w:hAnsi="Times New Roman" w:cs="Times New Roman"/>
        </w:rPr>
        <w:t>.</w:t>
      </w:r>
      <w:r w:rsidRPr="00092C48">
        <w:rPr>
          <w:rFonts w:ascii="Times New Roman" w:eastAsia="Calibri" w:hAnsi="Times New Roman" w:cs="Times New Roman"/>
        </w:rPr>
        <w:t xml:space="preserve"> Evaluators must be selected following a competitive and transparent process in accordance with </w:t>
      </w:r>
      <w:r>
        <w:rPr>
          <w:rFonts w:ascii="Times New Roman" w:eastAsia="Calibri" w:hAnsi="Times New Roman" w:cs="Times New Roman"/>
        </w:rPr>
        <w:t>the</w:t>
      </w:r>
      <w:r w:rsidRPr="00092C48">
        <w:rPr>
          <w:rFonts w:ascii="Times New Roman" w:eastAsia="Calibri" w:hAnsi="Times New Roman" w:cs="Times New Roman"/>
        </w:rPr>
        <w:t xml:space="preserve"> </w:t>
      </w:r>
      <w:r>
        <w:rPr>
          <w:rFonts w:ascii="Times New Roman" w:eastAsia="Calibri" w:hAnsi="Times New Roman" w:cs="Times New Roman"/>
        </w:rPr>
        <w:t>Performance Contract Regulations</w:t>
      </w:r>
      <w:r w:rsidRPr="00092C48">
        <w:rPr>
          <w:rFonts w:ascii="Times New Roman" w:eastAsia="Calibri" w:hAnsi="Times New Roman" w:cs="Times New Roman"/>
        </w:rPr>
        <w:t>;</w:t>
      </w:r>
    </w:p>
    <w:p w:rsidR="00092C48" w:rsidRPr="00092C48" w:rsidRDefault="00092C48" w:rsidP="00092C48">
      <w:pPr>
        <w:pStyle w:val="ListParagraph"/>
        <w:numPr>
          <w:ilvl w:val="1"/>
          <w:numId w:val="5"/>
        </w:numPr>
        <w:spacing w:after="0" w:line="240" w:lineRule="auto"/>
        <w:jc w:val="both"/>
        <w:rPr>
          <w:rFonts w:ascii="Times New Roman" w:eastAsia="Calibri" w:hAnsi="Times New Roman" w:cs="Times New Roman"/>
        </w:rPr>
      </w:pPr>
      <w:r w:rsidRPr="00092C48">
        <w:rPr>
          <w:rFonts w:ascii="Times New Roman" w:eastAsia="Calibri" w:hAnsi="Times New Roman" w:cs="Times New Roman"/>
        </w:rPr>
        <w:lastRenderedPageBreak/>
        <w:t>Review the evaluation plan, interim reports</w:t>
      </w:r>
      <w:r w:rsidR="006B735A">
        <w:rPr>
          <w:rFonts w:ascii="Times New Roman" w:eastAsia="Calibri" w:hAnsi="Times New Roman" w:cs="Times New Roman"/>
        </w:rPr>
        <w:t>,</w:t>
      </w:r>
      <w:r w:rsidRPr="00092C48">
        <w:rPr>
          <w:rFonts w:ascii="Times New Roman" w:eastAsia="Calibri" w:hAnsi="Times New Roman" w:cs="Times New Roman"/>
        </w:rPr>
        <w:t xml:space="preserve"> and final reports submitted by the evaluators; and </w:t>
      </w:r>
    </w:p>
    <w:p w:rsidR="007B1900" w:rsidRDefault="00092C48" w:rsidP="00092C48">
      <w:pPr>
        <w:pStyle w:val="ListParagraph"/>
        <w:numPr>
          <w:ilvl w:val="1"/>
          <w:numId w:val="5"/>
        </w:numPr>
        <w:spacing w:after="0" w:line="240" w:lineRule="auto"/>
        <w:jc w:val="both"/>
        <w:rPr>
          <w:rFonts w:ascii="Times New Roman" w:eastAsia="Calibri" w:hAnsi="Times New Roman" w:cs="Times New Roman"/>
        </w:rPr>
      </w:pPr>
      <w:r w:rsidRPr="00092C48">
        <w:rPr>
          <w:rFonts w:ascii="Times New Roman" w:eastAsia="Calibri" w:hAnsi="Times New Roman" w:cs="Times New Roman"/>
        </w:rPr>
        <w:t xml:space="preserve">Present the results of the evaluation to the executing areas, the </w:t>
      </w:r>
      <w:r w:rsidRPr="007B1900">
        <w:rPr>
          <w:rFonts w:ascii="Times New Roman" w:eastAsia="Calibri" w:hAnsi="Times New Roman" w:cs="Times New Roman"/>
        </w:rPr>
        <w:t>PEC/WG</w:t>
      </w:r>
      <w:r w:rsidRPr="00092C48">
        <w:rPr>
          <w:rFonts w:ascii="Times New Roman" w:eastAsia="Calibri" w:hAnsi="Times New Roman" w:cs="Times New Roman"/>
        </w:rPr>
        <w:t xml:space="preserve">, the </w:t>
      </w:r>
      <w:r>
        <w:rPr>
          <w:rFonts w:ascii="Times New Roman" w:eastAsia="Calibri" w:hAnsi="Times New Roman" w:cs="Times New Roman"/>
        </w:rPr>
        <w:t>PEC</w:t>
      </w:r>
      <w:r w:rsidRPr="00092C48">
        <w:rPr>
          <w:rFonts w:ascii="Times New Roman" w:eastAsia="Calibri" w:hAnsi="Times New Roman" w:cs="Times New Roman"/>
        </w:rPr>
        <w:t>, the donors and the Member States</w:t>
      </w:r>
    </w:p>
    <w:p w:rsidR="00092C48" w:rsidRDefault="00092C48" w:rsidP="00092C48">
      <w:pPr>
        <w:pStyle w:val="ListParagraph"/>
        <w:spacing w:after="0" w:line="240" w:lineRule="auto"/>
        <w:ind w:left="1800"/>
        <w:jc w:val="both"/>
        <w:rPr>
          <w:rFonts w:ascii="Times New Roman" w:eastAsia="Calibri" w:hAnsi="Times New Roman" w:cs="Times New Roman"/>
        </w:rPr>
      </w:pPr>
    </w:p>
    <w:p w:rsidR="00092C48" w:rsidRPr="00092C48" w:rsidRDefault="00092C48" w:rsidP="00092C48">
      <w:pPr>
        <w:pStyle w:val="ListParagraph"/>
        <w:numPr>
          <w:ilvl w:val="0"/>
          <w:numId w:val="4"/>
        </w:numPr>
        <w:spacing w:after="0" w:line="240" w:lineRule="auto"/>
        <w:jc w:val="both"/>
        <w:rPr>
          <w:rFonts w:ascii="Times New Roman" w:eastAsia="Calibri" w:hAnsi="Times New Roman" w:cs="Times New Roman"/>
        </w:rPr>
      </w:pPr>
      <w:r>
        <w:rPr>
          <w:rFonts w:ascii="Times New Roman" w:eastAsia="Calibri" w:hAnsi="Times New Roman" w:cs="Times New Roman"/>
          <w:b/>
        </w:rPr>
        <w:t>INFORMATION MANAGEMENT</w:t>
      </w:r>
    </w:p>
    <w:p w:rsidR="00092C48" w:rsidRDefault="00092C48" w:rsidP="00092C48">
      <w:pPr>
        <w:spacing w:after="0" w:line="240" w:lineRule="auto"/>
        <w:jc w:val="both"/>
        <w:rPr>
          <w:rFonts w:ascii="Times New Roman" w:eastAsia="Calibri" w:hAnsi="Times New Roman" w:cs="Times New Roman"/>
        </w:rPr>
      </w:pPr>
    </w:p>
    <w:p w:rsidR="00092C48" w:rsidRDefault="00092C48" w:rsidP="00092C48">
      <w:pPr>
        <w:pStyle w:val="ListParagraph"/>
        <w:numPr>
          <w:ilvl w:val="0"/>
          <w:numId w:val="5"/>
        </w:numPr>
        <w:spacing w:after="0" w:line="240" w:lineRule="auto"/>
        <w:jc w:val="both"/>
        <w:rPr>
          <w:rFonts w:ascii="Times New Roman" w:eastAsia="Calibri" w:hAnsi="Times New Roman" w:cs="Times New Roman"/>
        </w:rPr>
      </w:pPr>
      <w:r w:rsidRPr="00092C48">
        <w:rPr>
          <w:rFonts w:ascii="Times New Roman" w:eastAsia="Calibri" w:hAnsi="Times New Roman" w:cs="Times New Roman"/>
        </w:rPr>
        <w:t xml:space="preserve">The Technical Secretariat shall keep updated the information on the projects approved by the </w:t>
      </w:r>
      <w:r>
        <w:rPr>
          <w:rFonts w:ascii="Times New Roman" w:eastAsia="Calibri" w:hAnsi="Times New Roman" w:cs="Times New Roman"/>
        </w:rPr>
        <w:t>PEC.</w:t>
      </w:r>
    </w:p>
    <w:p w:rsidR="00092C48" w:rsidRPr="00092C48" w:rsidRDefault="00092C48" w:rsidP="00092C48">
      <w:pPr>
        <w:pStyle w:val="ListParagraph"/>
        <w:spacing w:after="0" w:line="240" w:lineRule="auto"/>
        <w:ind w:left="1080"/>
        <w:jc w:val="both"/>
        <w:rPr>
          <w:rFonts w:ascii="Times New Roman" w:eastAsia="Calibri" w:hAnsi="Times New Roman" w:cs="Times New Roman"/>
        </w:rPr>
      </w:pPr>
    </w:p>
    <w:p w:rsidR="00092C48" w:rsidRDefault="00092C48" w:rsidP="00092C48">
      <w:pPr>
        <w:pStyle w:val="ListParagraph"/>
        <w:numPr>
          <w:ilvl w:val="0"/>
          <w:numId w:val="5"/>
        </w:numPr>
        <w:spacing w:after="0" w:line="240" w:lineRule="auto"/>
        <w:jc w:val="both"/>
        <w:rPr>
          <w:rFonts w:ascii="Times New Roman" w:eastAsia="Calibri" w:hAnsi="Times New Roman" w:cs="Times New Roman"/>
        </w:rPr>
      </w:pPr>
      <w:r w:rsidRPr="00092C48">
        <w:rPr>
          <w:rFonts w:ascii="Times New Roman" w:eastAsia="Calibri" w:hAnsi="Times New Roman" w:cs="Times New Roman"/>
        </w:rPr>
        <w:t xml:space="preserve">The Technical Secretariat will channel all information related to the work of the </w:t>
      </w:r>
      <w:r>
        <w:rPr>
          <w:rFonts w:ascii="Times New Roman" w:eastAsia="Calibri" w:hAnsi="Times New Roman" w:cs="Times New Roman"/>
        </w:rPr>
        <w:t>PEC.</w:t>
      </w:r>
    </w:p>
    <w:p w:rsidR="00092C48" w:rsidRDefault="00092C48" w:rsidP="00092C48">
      <w:pPr>
        <w:spacing w:after="0" w:line="240" w:lineRule="auto"/>
        <w:jc w:val="both"/>
        <w:rPr>
          <w:rFonts w:ascii="Times New Roman" w:eastAsia="Calibri" w:hAnsi="Times New Roman" w:cs="Times New Roman"/>
        </w:rPr>
      </w:pPr>
    </w:p>
    <w:p w:rsidR="00092C48" w:rsidRDefault="00092C48" w:rsidP="00092C48">
      <w:pPr>
        <w:pStyle w:val="ListParagraph"/>
        <w:numPr>
          <w:ilvl w:val="0"/>
          <w:numId w:val="4"/>
        </w:numPr>
        <w:spacing w:after="0" w:line="240" w:lineRule="auto"/>
        <w:jc w:val="both"/>
        <w:rPr>
          <w:rFonts w:ascii="Times New Roman" w:eastAsia="Calibri" w:hAnsi="Times New Roman" w:cs="Times New Roman"/>
          <w:b/>
        </w:rPr>
      </w:pPr>
      <w:r w:rsidRPr="00092C48">
        <w:rPr>
          <w:rFonts w:ascii="Times New Roman" w:eastAsia="Calibri" w:hAnsi="Times New Roman" w:cs="Times New Roman"/>
          <w:b/>
        </w:rPr>
        <w:t>COMMUNICATION FOR RESOURCE MOBILIZATION</w:t>
      </w:r>
    </w:p>
    <w:p w:rsidR="00092C48" w:rsidRDefault="00092C48" w:rsidP="00092C48">
      <w:pPr>
        <w:spacing w:after="0" w:line="240" w:lineRule="auto"/>
        <w:jc w:val="both"/>
        <w:rPr>
          <w:rFonts w:ascii="Times New Roman" w:eastAsia="Calibri" w:hAnsi="Times New Roman" w:cs="Times New Roman"/>
          <w:b/>
        </w:rPr>
      </w:pPr>
    </w:p>
    <w:p w:rsidR="00092C48" w:rsidRDefault="00AB25AE" w:rsidP="00AB25AE">
      <w:pPr>
        <w:pStyle w:val="ListParagraph"/>
        <w:numPr>
          <w:ilvl w:val="0"/>
          <w:numId w:val="5"/>
        </w:numPr>
        <w:spacing w:after="0" w:line="240" w:lineRule="auto"/>
        <w:jc w:val="both"/>
        <w:rPr>
          <w:rFonts w:ascii="Times New Roman" w:eastAsia="Calibri" w:hAnsi="Times New Roman" w:cs="Times New Roman"/>
        </w:rPr>
      </w:pPr>
      <w:r w:rsidRPr="00AB25AE">
        <w:rPr>
          <w:rFonts w:ascii="Times New Roman" w:eastAsia="Calibri" w:hAnsi="Times New Roman" w:cs="Times New Roman"/>
        </w:rPr>
        <w:t xml:space="preserve">The Strategic Counsel for Organizational Development and Management for Results (Strategic Counsel), through the </w:t>
      </w:r>
      <w:r>
        <w:rPr>
          <w:rFonts w:ascii="Times New Roman" w:eastAsia="Calibri" w:hAnsi="Times New Roman" w:cs="Times New Roman"/>
        </w:rPr>
        <w:t>PEC</w:t>
      </w:r>
      <w:r w:rsidRPr="00AB25AE">
        <w:rPr>
          <w:rFonts w:ascii="Times New Roman" w:eastAsia="Calibri" w:hAnsi="Times New Roman" w:cs="Times New Roman"/>
        </w:rPr>
        <w:t xml:space="preserve"> and the Department of International Affairs (DI</w:t>
      </w:r>
      <w:r>
        <w:rPr>
          <w:rFonts w:ascii="Times New Roman" w:eastAsia="Calibri" w:hAnsi="Times New Roman" w:cs="Times New Roman"/>
        </w:rPr>
        <w:t>A</w:t>
      </w:r>
      <w:r w:rsidRPr="00AB25AE">
        <w:rPr>
          <w:rFonts w:ascii="Times New Roman" w:eastAsia="Calibri" w:hAnsi="Times New Roman" w:cs="Times New Roman"/>
        </w:rPr>
        <w:t>), will establish a specific mechanism, to make the communication</w:t>
      </w:r>
      <w:r w:rsidR="00027A55">
        <w:rPr>
          <w:rFonts w:ascii="Times New Roman" w:eastAsia="Calibri" w:hAnsi="Times New Roman" w:cs="Times New Roman"/>
        </w:rPr>
        <w:t xml:space="preserve"> of resource mobilization</w:t>
      </w:r>
      <w:r w:rsidRPr="00AB25AE">
        <w:rPr>
          <w:rFonts w:ascii="Times New Roman" w:eastAsia="Calibri" w:hAnsi="Times New Roman" w:cs="Times New Roman"/>
        </w:rPr>
        <w:t xml:space="preserve"> </w:t>
      </w:r>
      <w:r w:rsidR="00720B2D">
        <w:rPr>
          <w:rFonts w:ascii="Times New Roman" w:eastAsia="Calibri" w:hAnsi="Times New Roman" w:cs="Times New Roman"/>
        </w:rPr>
        <w:t xml:space="preserve">more </w:t>
      </w:r>
      <w:r w:rsidRPr="00AB25AE">
        <w:rPr>
          <w:rFonts w:ascii="Times New Roman" w:eastAsia="Calibri" w:hAnsi="Times New Roman" w:cs="Times New Roman"/>
        </w:rPr>
        <w:t>orderly, effective, and efficient, attending to institutional needs. This mechanism will work as follows:</w:t>
      </w:r>
    </w:p>
    <w:p w:rsidR="00AB25AE" w:rsidRDefault="00AB25AE" w:rsidP="00AB25AE">
      <w:pPr>
        <w:pStyle w:val="ListParagraph"/>
        <w:spacing w:after="0" w:line="240" w:lineRule="auto"/>
        <w:ind w:left="1080"/>
        <w:jc w:val="both"/>
        <w:rPr>
          <w:rFonts w:ascii="Times New Roman" w:eastAsia="Calibri" w:hAnsi="Times New Roman" w:cs="Times New Roman"/>
        </w:rPr>
      </w:pPr>
    </w:p>
    <w:p w:rsidR="00AB25AE" w:rsidRPr="00AB25AE" w:rsidRDefault="00AB25AE" w:rsidP="00AB25AE">
      <w:pPr>
        <w:pStyle w:val="ListParagraph"/>
        <w:numPr>
          <w:ilvl w:val="2"/>
          <w:numId w:val="5"/>
        </w:numPr>
        <w:spacing w:after="0" w:line="240" w:lineRule="auto"/>
        <w:jc w:val="both"/>
        <w:rPr>
          <w:rFonts w:ascii="Times New Roman" w:eastAsia="Calibri" w:hAnsi="Times New Roman" w:cs="Times New Roman"/>
        </w:rPr>
      </w:pPr>
      <w:r w:rsidRPr="00AB25AE">
        <w:rPr>
          <w:rFonts w:ascii="Times New Roman" w:eastAsia="Calibri" w:hAnsi="Times New Roman" w:cs="Times New Roman"/>
        </w:rPr>
        <w:t>Each Secretar</w:t>
      </w:r>
      <w:r w:rsidR="006B735A">
        <w:rPr>
          <w:rFonts w:ascii="Times New Roman" w:eastAsia="Calibri" w:hAnsi="Times New Roman" w:cs="Times New Roman"/>
        </w:rPr>
        <w:t>iat</w:t>
      </w:r>
      <w:r w:rsidRPr="00AB25AE">
        <w:rPr>
          <w:rFonts w:ascii="Times New Roman" w:eastAsia="Calibri" w:hAnsi="Times New Roman" w:cs="Times New Roman"/>
        </w:rPr>
        <w:t xml:space="preserve"> shall appoint one or two officers as official Liaison Points (</w:t>
      </w:r>
      <w:r>
        <w:rPr>
          <w:rFonts w:ascii="Times New Roman" w:eastAsia="Calibri" w:hAnsi="Times New Roman" w:cs="Times New Roman"/>
        </w:rPr>
        <w:t>LP</w:t>
      </w:r>
      <w:r w:rsidRPr="00AB25AE">
        <w:rPr>
          <w:rFonts w:ascii="Times New Roman" w:eastAsia="Calibri" w:hAnsi="Times New Roman" w:cs="Times New Roman"/>
        </w:rPr>
        <w:t xml:space="preserve">) with the </w:t>
      </w:r>
      <w:r>
        <w:rPr>
          <w:rFonts w:ascii="Times New Roman" w:eastAsia="Calibri" w:hAnsi="Times New Roman" w:cs="Times New Roman"/>
        </w:rPr>
        <w:t>DIA</w:t>
      </w:r>
      <w:r w:rsidRPr="00AB25AE">
        <w:rPr>
          <w:rFonts w:ascii="Times New Roman" w:eastAsia="Calibri" w:hAnsi="Times New Roman" w:cs="Times New Roman"/>
        </w:rPr>
        <w:t>;</w:t>
      </w:r>
    </w:p>
    <w:p w:rsidR="00AB25AE" w:rsidRPr="00AB25AE" w:rsidRDefault="00AB25AE" w:rsidP="00AB25AE">
      <w:pPr>
        <w:pStyle w:val="ListParagraph"/>
        <w:numPr>
          <w:ilvl w:val="2"/>
          <w:numId w:val="5"/>
        </w:numPr>
        <w:spacing w:after="0" w:line="240" w:lineRule="auto"/>
        <w:jc w:val="both"/>
        <w:rPr>
          <w:rFonts w:ascii="Times New Roman" w:eastAsia="Calibri" w:hAnsi="Times New Roman" w:cs="Times New Roman"/>
        </w:rPr>
      </w:pPr>
      <w:r w:rsidRPr="00AB25AE">
        <w:rPr>
          <w:rFonts w:ascii="Times New Roman" w:eastAsia="Calibri" w:hAnsi="Times New Roman" w:cs="Times New Roman"/>
        </w:rPr>
        <w:t xml:space="preserve">The </w:t>
      </w:r>
      <w:r>
        <w:rPr>
          <w:rFonts w:ascii="Times New Roman" w:eastAsia="Calibri" w:hAnsi="Times New Roman" w:cs="Times New Roman"/>
        </w:rPr>
        <w:t>L</w:t>
      </w:r>
      <w:r w:rsidRPr="00AB25AE">
        <w:rPr>
          <w:rFonts w:ascii="Times New Roman" w:eastAsia="Calibri" w:hAnsi="Times New Roman" w:cs="Times New Roman"/>
        </w:rPr>
        <w:t xml:space="preserve">Ps will periodically inform and coordinate with the </w:t>
      </w:r>
      <w:r>
        <w:rPr>
          <w:rFonts w:ascii="Times New Roman" w:eastAsia="Calibri" w:hAnsi="Times New Roman" w:cs="Times New Roman"/>
        </w:rPr>
        <w:t>DIA</w:t>
      </w:r>
      <w:r w:rsidRPr="00AB25AE">
        <w:rPr>
          <w:rFonts w:ascii="Times New Roman" w:eastAsia="Calibri" w:hAnsi="Times New Roman" w:cs="Times New Roman"/>
        </w:rPr>
        <w:t xml:space="preserve"> about priority projects, visits to donors, necessary or unplanned communications</w:t>
      </w:r>
      <w:r w:rsidR="006B735A">
        <w:rPr>
          <w:rFonts w:ascii="Times New Roman" w:eastAsia="Calibri" w:hAnsi="Times New Roman" w:cs="Times New Roman"/>
        </w:rPr>
        <w:t>,</w:t>
      </w:r>
      <w:r w:rsidRPr="00AB25AE">
        <w:rPr>
          <w:rFonts w:ascii="Times New Roman" w:eastAsia="Calibri" w:hAnsi="Times New Roman" w:cs="Times New Roman"/>
        </w:rPr>
        <w:t xml:space="preserve"> and feedback or requests received from donors, if applicable;</w:t>
      </w:r>
    </w:p>
    <w:p w:rsidR="00AB25AE" w:rsidRPr="00AB25AE" w:rsidRDefault="00AB25AE" w:rsidP="00AB25AE">
      <w:pPr>
        <w:pStyle w:val="ListParagraph"/>
        <w:numPr>
          <w:ilvl w:val="2"/>
          <w:numId w:val="5"/>
        </w:numPr>
        <w:spacing w:after="0" w:line="240" w:lineRule="auto"/>
        <w:jc w:val="both"/>
        <w:rPr>
          <w:rFonts w:ascii="Times New Roman" w:eastAsia="Calibri" w:hAnsi="Times New Roman" w:cs="Times New Roman"/>
        </w:rPr>
      </w:pPr>
      <w:r w:rsidRPr="00AB25AE">
        <w:rPr>
          <w:rFonts w:ascii="Times New Roman" w:eastAsia="Calibri" w:hAnsi="Times New Roman" w:cs="Times New Roman"/>
        </w:rPr>
        <w:t xml:space="preserve">Based on the information received, the </w:t>
      </w:r>
      <w:r>
        <w:rPr>
          <w:rFonts w:ascii="Times New Roman" w:eastAsia="Calibri" w:hAnsi="Times New Roman" w:cs="Times New Roman"/>
        </w:rPr>
        <w:t>DIA</w:t>
      </w:r>
      <w:r w:rsidRPr="00AB25AE">
        <w:rPr>
          <w:rFonts w:ascii="Times New Roman" w:eastAsia="Calibri" w:hAnsi="Times New Roman" w:cs="Times New Roman"/>
        </w:rPr>
        <w:t xml:space="preserve"> will submit to the </w:t>
      </w:r>
      <w:r>
        <w:rPr>
          <w:rFonts w:ascii="Times New Roman" w:eastAsia="Calibri" w:hAnsi="Times New Roman" w:cs="Times New Roman"/>
        </w:rPr>
        <w:t>PEC</w:t>
      </w:r>
      <w:r w:rsidRPr="00AB25AE">
        <w:rPr>
          <w:rFonts w:ascii="Times New Roman" w:eastAsia="Calibri" w:hAnsi="Times New Roman" w:cs="Times New Roman"/>
        </w:rPr>
        <w:t>,</w:t>
      </w:r>
      <w:r>
        <w:rPr>
          <w:rFonts w:ascii="Times New Roman" w:eastAsia="Calibri" w:hAnsi="Times New Roman" w:cs="Times New Roman"/>
        </w:rPr>
        <w:t xml:space="preserve"> through its Technical Secretariat</w:t>
      </w:r>
      <w:r w:rsidRPr="00AB25AE">
        <w:rPr>
          <w:rFonts w:ascii="Times New Roman" w:eastAsia="Calibri" w:hAnsi="Times New Roman" w:cs="Times New Roman"/>
        </w:rPr>
        <w:t>, a monthly plan o</w:t>
      </w:r>
      <w:r w:rsidR="004E2FC0">
        <w:rPr>
          <w:rFonts w:ascii="Times New Roman" w:eastAsia="Calibri" w:hAnsi="Times New Roman" w:cs="Times New Roman"/>
        </w:rPr>
        <w:t>f</w:t>
      </w:r>
      <w:r w:rsidRPr="00AB25AE">
        <w:rPr>
          <w:rFonts w:ascii="Times New Roman" w:eastAsia="Calibri" w:hAnsi="Times New Roman" w:cs="Times New Roman"/>
        </w:rPr>
        <w:t xml:space="preserve"> the schedule of visits, the contact schedule</w:t>
      </w:r>
      <w:r w:rsidR="004E2FC0">
        <w:rPr>
          <w:rFonts w:ascii="Times New Roman" w:eastAsia="Calibri" w:hAnsi="Times New Roman" w:cs="Times New Roman"/>
        </w:rPr>
        <w:t>,</w:t>
      </w:r>
      <w:r w:rsidRPr="00AB25AE">
        <w:rPr>
          <w:rFonts w:ascii="Times New Roman" w:eastAsia="Calibri" w:hAnsi="Times New Roman" w:cs="Times New Roman"/>
        </w:rPr>
        <w:t xml:space="preserve"> and other topics</w:t>
      </w:r>
      <w:r>
        <w:rPr>
          <w:rFonts w:ascii="Times New Roman" w:eastAsia="Calibri" w:hAnsi="Times New Roman" w:cs="Times New Roman"/>
        </w:rPr>
        <w:t xml:space="preserve"> that are considered relevant; and</w:t>
      </w:r>
    </w:p>
    <w:p w:rsidR="00AB25AE" w:rsidRDefault="00AB25AE" w:rsidP="00AB25AE">
      <w:pPr>
        <w:pStyle w:val="ListParagraph"/>
        <w:numPr>
          <w:ilvl w:val="2"/>
          <w:numId w:val="5"/>
        </w:numPr>
        <w:spacing w:after="0" w:line="240" w:lineRule="auto"/>
        <w:jc w:val="both"/>
        <w:rPr>
          <w:rFonts w:ascii="Times New Roman" w:eastAsia="Calibri" w:hAnsi="Times New Roman" w:cs="Times New Roman"/>
        </w:rPr>
      </w:pPr>
      <w:r w:rsidRPr="00AB25AE">
        <w:rPr>
          <w:rFonts w:ascii="Times New Roman" w:eastAsia="Calibri" w:hAnsi="Times New Roman" w:cs="Times New Roman"/>
        </w:rPr>
        <w:t xml:space="preserve">The </w:t>
      </w:r>
      <w:r>
        <w:rPr>
          <w:rFonts w:ascii="Times New Roman" w:eastAsia="Calibri" w:hAnsi="Times New Roman" w:cs="Times New Roman"/>
        </w:rPr>
        <w:t>PEC</w:t>
      </w:r>
      <w:r w:rsidRPr="00AB25AE">
        <w:rPr>
          <w:rFonts w:ascii="Times New Roman" w:eastAsia="Calibri" w:hAnsi="Times New Roman" w:cs="Times New Roman"/>
        </w:rPr>
        <w:t xml:space="preserve"> will analyze and approve this monthly </w:t>
      </w:r>
      <w:r>
        <w:rPr>
          <w:rFonts w:ascii="Times New Roman" w:eastAsia="Calibri" w:hAnsi="Times New Roman" w:cs="Times New Roman"/>
        </w:rPr>
        <w:t>DIA</w:t>
      </w:r>
      <w:r w:rsidRPr="00AB25AE">
        <w:rPr>
          <w:rFonts w:ascii="Times New Roman" w:eastAsia="Calibri" w:hAnsi="Times New Roman" w:cs="Times New Roman"/>
        </w:rPr>
        <w:t xml:space="preserve"> plan seeking to coordinate the efforts envisaged by the Secretariats</w:t>
      </w:r>
      <w:r>
        <w:rPr>
          <w:rFonts w:ascii="Times New Roman" w:eastAsia="Calibri" w:hAnsi="Times New Roman" w:cs="Times New Roman"/>
        </w:rPr>
        <w:t>.</w:t>
      </w:r>
    </w:p>
    <w:p w:rsidR="00AB25AE" w:rsidRDefault="00AB25AE" w:rsidP="00AB25AE">
      <w:pPr>
        <w:pStyle w:val="ListParagraph"/>
        <w:spacing w:after="0" w:line="240" w:lineRule="auto"/>
        <w:ind w:left="2520"/>
        <w:jc w:val="both"/>
        <w:rPr>
          <w:rFonts w:ascii="Times New Roman" w:eastAsia="Calibri" w:hAnsi="Times New Roman" w:cs="Times New Roman"/>
        </w:rPr>
      </w:pPr>
    </w:p>
    <w:p w:rsidR="00AB25AE" w:rsidRDefault="00AB25AE" w:rsidP="00AB25AE">
      <w:pPr>
        <w:pStyle w:val="ListParagraph"/>
        <w:numPr>
          <w:ilvl w:val="0"/>
          <w:numId w:val="5"/>
        </w:numPr>
        <w:spacing w:after="0" w:line="240" w:lineRule="auto"/>
        <w:jc w:val="both"/>
        <w:rPr>
          <w:rFonts w:ascii="Times New Roman" w:eastAsia="Calibri" w:hAnsi="Times New Roman" w:cs="Times New Roman"/>
        </w:rPr>
      </w:pPr>
      <w:r w:rsidRPr="00AB25AE">
        <w:rPr>
          <w:rFonts w:ascii="Times New Roman" w:eastAsia="Calibri" w:hAnsi="Times New Roman" w:cs="Times New Roman"/>
        </w:rPr>
        <w:t>All activities to obtain resources from the Secretariat must follow this mechanism to avoid the dispersion of efforts.</w:t>
      </w:r>
    </w:p>
    <w:p w:rsidR="00AB25AE" w:rsidRPr="00AB25AE" w:rsidRDefault="00AB25AE" w:rsidP="00AB25AE">
      <w:pPr>
        <w:pStyle w:val="ListParagraph"/>
        <w:spacing w:after="0" w:line="240" w:lineRule="auto"/>
        <w:ind w:left="1080"/>
        <w:jc w:val="both"/>
        <w:rPr>
          <w:rFonts w:ascii="Times New Roman" w:eastAsia="Calibri" w:hAnsi="Times New Roman" w:cs="Times New Roman"/>
        </w:rPr>
      </w:pPr>
    </w:p>
    <w:p w:rsidR="00AB25AE" w:rsidRPr="003214B5" w:rsidRDefault="00AB25AE" w:rsidP="003214B5">
      <w:pPr>
        <w:pStyle w:val="ListParagraph"/>
        <w:numPr>
          <w:ilvl w:val="0"/>
          <w:numId w:val="5"/>
        </w:numPr>
        <w:spacing w:after="0" w:line="240" w:lineRule="auto"/>
        <w:jc w:val="both"/>
        <w:rPr>
          <w:rFonts w:ascii="Times New Roman" w:eastAsia="Calibri" w:hAnsi="Times New Roman" w:cs="Times New Roman"/>
        </w:rPr>
      </w:pPr>
      <w:r w:rsidRPr="00AB25AE">
        <w:rPr>
          <w:rFonts w:ascii="Times New Roman" w:eastAsia="Calibri" w:hAnsi="Times New Roman" w:cs="Times New Roman"/>
        </w:rPr>
        <w:t>The Technical Secretar</w:t>
      </w:r>
      <w:r w:rsidR="004E2FC0">
        <w:rPr>
          <w:rFonts w:ascii="Times New Roman" w:eastAsia="Calibri" w:hAnsi="Times New Roman" w:cs="Times New Roman"/>
        </w:rPr>
        <w:t>iat</w:t>
      </w:r>
      <w:r w:rsidRPr="00AB25AE">
        <w:rPr>
          <w:rFonts w:ascii="Times New Roman" w:eastAsia="Calibri" w:hAnsi="Times New Roman" w:cs="Times New Roman"/>
        </w:rPr>
        <w:t xml:space="preserve"> of the </w:t>
      </w:r>
      <w:r w:rsidR="003214B5">
        <w:rPr>
          <w:rFonts w:ascii="Times New Roman" w:eastAsia="Calibri" w:hAnsi="Times New Roman" w:cs="Times New Roman"/>
        </w:rPr>
        <w:t>PEC</w:t>
      </w:r>
      <w:r w:rsidRPr="00AB25AE">
        <w:rPr>
          <w:rFonts w:ascii="Times New Roman" w:eastAsia="Calibri" w:hAnsi="Times New Roman" w:cs="Times New Roman"/>
        </w:rPr>
        <w:t xml:space="preserve"> will periodically send information on the projects approved to the </w:t>
      </w:r>
      <w:r w:rsidR="003214B5">
        <w:rPr>
          <w:rFonts w:ascii="Times New Roman" w:eastAsia="Calibri" w:hAnsi="Times New Roman" w:cs="Times New Roman"/>
        </w:rPr>
        <w:t>DIA</w:t>
      </w:r>
      <w:r w:rsidRPr="00AB25AE">
        <w:rPr>
          <w:rFonts w:ascii="Times New Roman" w:eastAsia="Calibri" w:hAnsi="Times New Roman" w:cs="Times New Roman"/>
        </w:rPr>
        <w:t xml:space="preserve"> for the search of external financing, following the mechanisms for mobilization of </w:t>
      </w:r>
      <w:r w:rsidR="004E2FC0">
        <w:rPr>
          <w:rFonts w:ascii="Times New Roman" w:eastAsia="Calibri" w:hAnsi="Times New Roman" w:cs="Times New Roman"/>
        </w:rPr>
        <w:t>resources</w:t>
      </w:r>
      <w:r w:rsidRPr="00AB25AE">
        <w:rPr>
          <w:rFonts w:ascii="Times New Roman" w:eastAsia="Calibri" w:hAnsi="Times New Roman" w:cs="Times New Roman"/>
        </w:rPr>
        <w:t>.</w:t>
      </w:r>
    </w:p>
    <w:p w:rsidR="00AB25AE" w:rsidRPr="00AB25AE" w:rsidRDefault="00AB25AE" w:rsidP="00AB25AE">
      <w:pPr>
        <w:pStyle w:val="ListParagraph"/>
        <w:spacing w:after="0" w:line="240" w:lineRule="auto"/>
        <w:ind w:left="1080"/>
        <w:jc w:val="both"/>
        <w:rPr>
          <w:rFonts w:ascii="Times New Roman" w:eastAsia="Calibri" w:hAnsi="Times New Roman" w:cs="Times New Roman"/>
        </w:rPr>
      </w:pPr>
    </w:p>
    <w:p w:rsidR="00AB25AE" w:rsidRPr="00AB25AE" w:rsidRDefault="00AB25AE" w:rsidP="00AB25AE">
      <w:pPr>
        <w:pStyle w:val="ListParagraph"/>
        <w:numPr>
          <w:ilvl w:val="0"/>
          <w:numId w:val="5"/>
        </w:numPr>
        <w:spacing w:after="0" w:line="240" w:lineRule="auto"/>
        <w:jc w:val="both"/>
        <w:rPr>
          <w:rFonts w:ascii="Times New Roman" w:eastAsia="Calibri" w:hAnsi="Times New Roman" w:cs="Times New Roman"/>
        </w:rPr>
      </w:pPr>
      <w:r w:rsidRPr="00AB25AE">
        <w:rPr>
          <w:rFonts w:ascii="Times New Roman" w:eastAsia="Calibri" w:hAnsi="Times New Roman" w:cs="Times New Roman"/>
        </w:rPr>
        <w:t xml:space="preserve">The </w:t>
      </w:r>
      <w:r w:rsidR="003214B5">
        <w:rPr>
          <w:rFonts w:ascii="Times New Roman" w:eastAsia="Calibri" w:hAnsi="Times New Roman" w:cs="Times New Roman"/>
        </w:rPr>
        <w:t>DIA</w:t>
      </w:r>
      <w:r w:rsidRPr="00AB25AE">
        <w:rPr>
          <w:rFonts w:ascii="Times New Roman" w:eastAsia="Calibri" w:hAnsi="Times New Roman" w:cs="Times New Roman"/>
        </w:rPr>
        <w:t xml:space="preserve"> </w:t>
      </w:r>
      <w:r w:rsidR="004E2FC0">
        <w:rPr>
          <w:rFonts w:ascii="Times New Roman" w:eastAsia="Calibri" w:hAnsi="Times New Roman" w:cs="Times New Roman"/>
        </w:rPr>
        <w:t xml:space="preserve">will </w:t>
      </w:r>
      <w:r w:rsidRPr="00AB25AE">
        <w:rPr>
          <w:rFonts w:ascii="Times New Roman" w:eastAsia="Calibri" w:hAnsi="Times New Roman" w:cs="Times New Roman"/>
        </w:rPr>
        <w:t>periodically inform the Resource Mobilization Commission about the communication actions carried out</w:t>
      </w:r>
      <w:r>
        <w:rPr>
          <w:rFonts w:ascii="Times New Roman" w:eastAsia="Calibri" w:hAnsi="Times New Roman" w:cs="Times New Roman"/>
        </w:rPr>
        <w:t>.</w:t>
      </w:r>
    </w:p>
    <w:sectPr w:rsidR="00AB25AE" w:rsidRPr="00AB2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D2422"/>
    <w:multiLevelType w:val="hybridMultilevel"/>
    <w:tmpl w:val="F05ED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14B04"/>
    <w:multiLevelType w:val="hybridMultilevel"/>
    <w:tmpl w:val="75885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176BC"/>
    <w:multiLevelType w:val="hybridMultilevel"/>
    <w:tmpl w:val="7FF20B80"/>
    <w:lvl w:ilvl="0" w:tplc="958CC23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FE5AE3"/>
    <w:multiLevelType w:val="hybridMultilevel"/>
    <w:tmpl w:val="C002BD14"/>
    <w:lvl w:ilvl="0" w:tplc="749058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1D151CD"/>
    <w:multiLevelType w:val="hybridMultilevel"/>
    <w:tmpl w:val="7DB62D38"/>
    <w:lvl w:ilvl="0" w:tplc="07826C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5E4967"/>
    <w:multiLevelType w:val="hybridMultilevel"/>
    <w:tmpl w:val="5560DD7E"/>
    <w:lvl w:ilvl="0" w:tplc="E536FDD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puchi">
    <w15:presenceInfo w15:providerId="Windows Live" w15:userId="d0e8152de71b6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49"/>
    <w:rsid w:val="00027A55"/>
    <w:rsid w:val="0005786F"/>
    <w:rsid w:val="00084C0E"/>
    <w:rsid w:val="00092C48"/>
    <w:rsid w:val="0014038A"/>
    <w:rsid w:val="002F3649"/>
    <w:rsid w:val="003214B5"/>
    <w:rsid w:val="00336121"/>
    <w:rsid w:val="0038620B"/>
    <w:rsid w:val="003C67C5"/>
    <w:rsid w:val="003E2416"/>
    <w:rsid w:val="003F2432"/>
    <w:rsid w:val="004001F0"/>
    <w:rsid w:val="0043746D"/>
    <w:rsid w:val="004945CC"/>
    <w:rsid w:val="004E2FC0"/>
    <w:rsid w:val="00604DC5"/>
    <w:rsid w:val="006B735A"/>
    <w:rsid w:val="00720B2D"/>
    <w:rsid w:val="0079093B"/>
    <w:rsid w:val="007B1900"/>
    <w:rsid w:val="007E293D"/>
    <w:rsid w:val="008568F2"/>
    <w:rsid w:val="008A4084"/>
    <w:rsid w:val="00973B6F"/>
    <w:rsid w:val="009930F6"/>
    <w:rsid w:val="00997517"/>
    <w:rsid w:val="009B46D7"/>
    <w:rsid w:val="009C64F2"/>
    <w:rsid w:val="00A51906"/>
    <w:rsid w:val="00AB25AE"/>
    <w:rsid w:val="00B616FB"/>
    <w:rsid w:val="00B7000D"/>
    <w:rsid w:val="00C11EF9"/>
    <w:rsid w:val="00C334F0"/>
    <w:rsid w:val="00C660EC"/>
    <w:rsid w:val="00DC316A"/>
    <w:rsid w:val="00DD5B86"/>
    <w:rsid w:val="00E24540"/>
    <w:rsid w:val="00E249B1"/>
    <w:rsid w:val="00F075AF"/>
    <w:rsid w:val="00FD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F2"/>
    <w:pPr>
      <w:ind w:left="720"/>
      <w:contextualSpacing/>
    </w:pPr>
  </w:style>
  <w:style w:type="character" w:styleId="Hyperlink">
    <w:name w:val="Hyperlink"/>
    <w:basedOn w:val="DefaultParagraphFont"/>
    <w:uiPriority w:val="99"/>
    <w:unhideWhenUsed/>
    <w:rsid w:val="00084C0E"/>
    <w:rPr>
      <w:color w:val="0000FF" w:themeColor="hyperlink"/>
      <w:u w:val="single"/>
    </w:rPr>
  </w:style>
  <w:style w:type="paragraph" w:styleId="BalloonText">
    <w:name w:val="Balloon Text"/>
    <w:basedOn w:val="Normal"/>
    <w:link w:val="BalloonTextChar"/>
    <w:uiPriority w:val="99"/>
    <w:semiHidden/>
    <w:unhideWhenUsed/>
    <w:rsid w:val="00B700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000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F2"/>
    <w:pPr>
      <w:ind w:left="720"/>
      <w:contextualSpacing/>
    </w:pPr>
  </w:style>
  <w:style w:type="character" w:styleId="Hyperlink">
    <w:name w:val="Hyperlink"/>
    <w:basedOn w:val="DefaultParagraphFont"/>
    <w:uiPriority w:val="99"/>
    <w:unhideWhenUsed/>
    <w:rsid w:val="00084C0E"/>
    <w:rPr>
      <w:color w:val="0000FF" w:themeColor="hyperlink"/>
      <w:u w:val="single"/>
    </w:rPr>
  </w:style>
  <w:style w:type="paragraph" w:styleId="BalloonText">
    <w:name w:val="Balloon Text"/>
    <w:basedOn w:val="Normal"/>
    <w:link w:val="BalloonTextChar"/>
    <w:uiPriority w:val="99"/>
    <w:semiHidden/>
    <w:unhideWhenUsed/>
    <w:rsid w:val="00B700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000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21118">
      <w:bodyDiv w:val="1"/>
      <w:marLeft w:val="0"/>
      <w:marRight w:val="0"/>
      <w:marTop w:val="0"/>
      <w:marBottom w:val="0"/>
      <w:divBdr>
        <w:top w:val="none" w:sz="0" w:space="0" w:color="auto"/>
        <w:left w:val="none" w:sz="0" w:space="0" w:color="auto"/>
        <w:bottom w:val="none" w:sz="0" w:space="0" w:color="auto"/>
        <w:right w:val="none" w:sz="0" w:space="0" w:color="auto"/>
      </w:divBdr>
    </w:div>
    <w:div w:id="673265944">
      <w:bodyDiv w:val="1"/>
      <w:marLeft w:val="0"/>
      <w:marRight w:val="0"/>
      <w:marTop w:val="0"/>
      <w:marBottom w:val="0"/>
      <w:divBdr>
        <w:top w:val="none" w:sz="0" w:space="0" w:color="auto"/>
        <w:left w:val="none" w:sz="0" w:space="0" w:color="auto"/>
        <w:bottom w:val="none" w:sz="0" w:space="0" w:color="auto"/>
        <w:right w:val="none" w:sz="0" w:space="0" w:color="auto"/>
      </w:divBdr>
    </w:div>
    <w:div w:id="864950983">
      <w:bodyDiv w:val="1"/>
      <w:marLeft w:val="0"/>
      <w:marRight w:val="0"/>
      <w:marTop w:val="0"/>
      <w:marBottom w:val="0"/>
      <w:divBdr>
        <w:top w:val="none" w:sz="0" w:space="0" w:color="auto"/>
        <w:left w:val="none" w:sz="0" w:space="0" w:color="auto"/>
        <w:bottom w:val="none" w:sz="0" w:space="0" w:color="auto"/>
        <w:right w:val="none" w:sz="0" w:space="0" w:color="auto"/>
      </w:divBdr>
    </w:div>
    <w:div w:id="1301687419">
      <w:bodyDiv w:val="1"/>
      <w:marLeft w:val="0"/>
      <w:marRight w:val="0"/>
      <w:marTop w:val="0"/>
      <w:marBottom w:val="0"/>
      <w:divBdr>
        <w:top w:val="none" w:sz="0" w:space="0" w:color="auto"/>
        <w:left w:val="none" w:sz="0" w:space="0" w:color="auto"/>
        <w:bottom w:val="none" w:sz="0" w:space="0" w:color="auto"/>
        <w:right w:val="none" w:sz="0" w:space="0" w:color="auto"/>
      </w:divBdr>
    </w:div>
    <w:div w:id="1433354393">
      <w:bodyDiv w:val="1"/>
      <w:marLeft w:val="0"/>
      <w:marRight w:val="0"/>
      <w:marTop w:val="0"/>
      <w:marBottom w:val="0"/>
      <w:divBdr>
        <w:top w:val="none" w:sz="0" w:space="0" w:color="auto"/>
        <w:left w:val="none" w:sz="0" w:space="0" w:color="auto"/>
        <w:bottom w:val="none" w:sz="0" w:space="0" w:color="auto"/>
        <w:right w:val="none" w:sz="0" w:space="0" w:color="auto"/>
      </w:divBdr>
    </w:div>
    <w:div w:id="16324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1751</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Jacqueline</dc:creator>
  <cp:lastModifiedBy>ruben farje</cp:lastModifiedBy>
  <cp:revision>2</cp:revision>
  <dcterms:created xsi:type="dcterms:W3CDTF">2020-04-24T00:38:00Z</dcterms:created>
  <dcterms:modified xsi:type="dcterms:W3CDTF">2020-04-24T00:38:00Z</dcterms:modified>
</cp:coreProperties>
</file>