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B1F09" w:rsidRDefault="00D306D1" w:rsidP="00627C9F">
      <w:pPr>
        <w:jc w:val="both"/>
        <w:rPr>
          <w:rFonts w:asciiTheme="majorHAnsi" w:hAnsiTheme="majorHAnsi" w:cs="Univers"/>
          <w:b/>
          <w:bCs/>
          <w:sz w:val="22"/>
          <w:szCs w:val="22"/>
          <w:lang w:val="pt-BR"/>
        </w:rPr>
      </w:pPr>
      <w:bookmarkStart w:id="0" w:name="_GoBack"/>
      <w:bookmarkEnd w:id="0"/>
      <w:r w:rsidRPr="003B1F0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727DEE5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E1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AAE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" fillcolor="#e1c000" stroked="f" strokeweight="2pt"/>
            </w:pict>
          </mc:Fallback>
        </mc:AlternateContent>
      </w:r>
      <w:r w:rsidR="003E6CA1" w:rsidRPr="003B1F0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534941" w:rsidP="00AE5488">
                            <w:r>
                              <w:rPr>
                                <w:noProof/>
                              </w:rPr>
                              <w:drawing>
                                <wp:inline distT="0" distB="0" distL="0" distR="0" wp14:anchorId="440B7CE7" wp14:editId="6FF575ED">
                                  <wp:extent cx="2796432" cy="659958"/>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98377" cy="660417"/>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534941" w:rsidP="00AE5488">
                      <w:r>
                        <w:rPr>
                          <w:noProof/>
                        </w:rPr>
                        <w:drawing>
                          <wp:inline distT="0" distB="0" distL="0" distR="0" wp14:anchorId="440B7CE7" wp14:editId="6FF575ED">
                            <wp:extent cx="2796432" cy="659958"/>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98377" cy="660417"/>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3B1F09" w:rsidRDefault="00040C3A" w:rsidP="00040C3A">
      <w:pPr>
        <w:tabs>
          <w:tab w:val="center" w:pos="5400"/>
        </w:tabs>
        <w:suppressAutoHyphens/>
        <w:jc w:val="both"/>
        <w:rPr>
          <w:rFonts w:asciiTheme="majorHAnsi" w:hAnsiTheme="majorHAnsi"/>
          <w:sz w:val="22"/>
          <w:szCs w:val="22"/>
          <w:lang w:val="pt-BR"/>
        </w:rPr>
      </w:pPr>
    </w:p>
    <w:p w:rsidR="00040C3A" w:rsidRPr="003B1F09" w:rsidRDefault="00040C3A" w:rsidP="00040C3A">
      <w:pPr>
        <w:tabs>
          <w:tab w:val="center" w:pos="5400"/>
        </w:tabs>
        <w:suppressAutoHyphens/>
        <w:jc w:val="both"/>
        <w:rPr>
          <w:rFonts w:asciiTheme="majorHAnsi" w:hAnsiTheme="majorHAnsi"/>
          <w:sz w:val="22"/>
          <w:szCs w:val="22"/>
          <w:lang w:val="pt-BR"/>
        </w:rPr>
      </w:pPr>
    </w:p>
    <w:p w:rsidR="005128E4" w:rsidRPr="003B1F09" w:rsidRDefault="005128E4" w:rsidP="00040C3A">
      <w:pPr>
        <w:tabs>
          <w:tab w:val="center" w:pos="5400"/>
        </w:tabs>
        <w:suppressAutoHyphens/>
        <w:rPr>
          <w:rFonts w:asciiTheme="majorHAnsi" w:hAnsiTheme="majorHAnsi"/>
          <w:sz w:val="22"/>
          <w:szCs w:val="22"/>
          <w:lang w:val="pt-BR"/>
        </w:rPr>
      </w:pPr>
    </w:p>
    <w:p w:rsidR="005128E4" w:rsidRPr="003B1F09" w:rsidRDefault="005128E4" w:rsidP="00040C3A">
      <w:pPr>
        <w:tabs>
          <w:tab w:val="center" w:pos="5400"/>
        </w:tabs>
        <w:suppressAutoHyphens/>
        <w:rPr>
          <w:rFonts w:asciiTheme="majorHAnsi" w:hAnsiTheme="majorHAnsi"/>
          <w:sz w:val="22"/>
          <w:szCs w:val="22"/>
          <w:lang w:val="pt-BR"/>
        </w:rPr>
      </w:pPr>
    </w:p>
    <w:p w:rsidR="005128E4" w:rsidRPr="003B1F09" w:rsidRDefault="005128E4" w:rsidP="00040C3A">
      <w:pPr>
        <w:tabs>
          <w:tab w:val="center" w:pos="5400"/>
        </w:tabs>
        <w:suppressAutoHyphens/>
        <w:rPr>
          <w:rFonts w:asciiTheme="majorHAnsi" w:hAnsiTheme="majorHAnsi"/>
          <w:sz w:val="22"/>
          <w:szCs w:val="22"/>
          <w:lang w:val="pt-BR"/>
        </w:rPr>
      </w:pPr>
    </w:p>
    <w:p w:rsidR="00040C3A" w:rsidRPr="003B1F09" w:rsidRDefault="00040C3A" w:rsidP="005128E4">
      <w:pPr>
        <w:tabs>
          <w:tab w:val="center" w:pos="5400"/>
        </w:tabs>
        <w:suppressAutoHyphens/>
        <w:jc w:val="center"/>
        <w:rPr>
          <w:rFonts w:asciiTheme="majorHAnsi" w:hAnsiTheme="majorHAnsi"/>
          <w:sz w:val="22"/>
          <w:szCs w:val="22"/>
          <w:lang w:val="pt-BR"/>
        </w:rPr>
      </w:pPr>
    </w:p>
    <w:p w:rsidR="00040C3A" w:rsidRPr="003B1F09" w:rsidRDefault="00040C3A" w:rsidP="005128E4">
      <w:pPr>
        <w:tabs>
          <w:tab w:val="center" w:pos="5400"/>
        </w:tabs>
        <w:suppressAutoHyphens/>
        <w:jc w:val="center"/>
        <w:rPr>
          <w:rFonts w:asciiTheme="majorHAnsi" w:hAnsiTheme="majorHAnsi"/>
          <w:sz w:val="22"/>
          <w:szCs w:val="22"/>
          <w:lang w:val="pt-BR"/>
        </w:rPr>
      </w:pPr>
    </w:p>
    <w:p w:rsidR="005B52B0" w:rsidRPr="003B1F09" w:rsidRDefault="005B52B0" w:rsidP="005128E4">
      <w:pPr>
        <w:tabs>
          <w:tab w:val="center" w:pos="5400"/>
        </w:tabs>
        <w:suppressAutoHyphens/>
        <w:jc w:val="center"/>
        <w:rPr>
          <w:rFonts w:asciiTheme="majorHAnsi" w:hAnsiTheme="majorHAnsi"/>
          <w:sz w:val="22"/>
          <w:szCs w:val="22"/>
          <w:lang w:val="pt-BR"/>
        </w:rPr>
      </w:pPr>
    </w:p>
    <w:p w:rsidR="005B52B0" w:rsidRPr="003B1F09" w:rsidRDefault="005B52B0" w:rsidP="005128E4">
      <w:pPr>
        <w:tabs>
          <w:tab w:val="center" w:pos="5400"/>
        </w:tabs>
        <w:suppressAutoHyphens/>
        <w:jc w:val="center"/>
        <w:rPr>
          <w:rFonts w:asciiTheme="majorHAnsi" w:hAnsiTheme="majorHAnsi"/>
          <w:sz w:val="22"/>
          <w:szCs w:val="22"/>
          <w:lang w:val="pt-BR"/>
        </w:rPr>
      </w:pPr>
    </w:p>
    <w:p w:rsidR="005B52B0" w:rsidRPr="003B1F09" w:rsidRDefault="005B52B0" w:rsidP="005128E4">
      <w:pPr>
        <w:tabs>
          <w:tab w:val="center" w:pos="5400"/>
        </w:tabs>
        <w:suppressAutoHyphens/>
        <w:jc w:val="center"/>
        <w:rPr>
          <w:rFonts w:asciiTheme="majorHAnsi" w:hAnsiTheme="majorHAnsi"/>
          <w:sz w:val="22"/>
          <w:szCs w:val="22"/>
          <w:lang w:val="pt-BR"/>
        </w:rPr>
      </w:pPr>
    </w:p>
    <w:p w:rsidR="00040C3A" w:rsidRPr="003B1F09" w:rsidRDefault="00040C3A" w:rsidP="00040C3A">
      <w:pPr>
        <w:tabs>
          <w:tab w:val="center" w:pos="5400"/>
        </w:tabs>
        <w:suppressAutoHyphens/>
        <w:jc w:val="center"/>
        <w:rPr>
          <w:rFonts w:asciiTheme="majorHAnsi" w:hAnsiTheme="majorHAnsi"/>
          <w:sz w:val="22"/>
          <w:szCs w:val="22"/>
          <w:lang w:val="pt-BR"/>
        </w:rPr>
      </w:pPr>
    </w:p>
    <w:p w:rsidR="00040C3A" w:rsidRPr="003B1F09" w:rsidRDefault="00040C3A" w:rsidP="00040C3A">
      <w:pPr>
        <w:tabs>
          <w:tab w:val="center" w:pos="5400"/>
        </w:tabs>
        <w:suppressAutoHyphens/>
        <w:jc w:val="center"/>
        <w:rPr>
          <w:rFonts w:asciiTheme="majorHAnsi" w:hAnsiTheme="majorHAnsi"/>
          <w:sz w:val="22"/>
          <w:szCs w:val="22"/>
          <w:lang w:val="pt-BR"/>
        </w:rPr>
      </w:pPr>
    </w:p>
    <w:p w:rsidR="00040C3A" w:rsidRPr="003B1F09" w:rsidRDefault="003D3BC2" w:rsidP="00040C3A">
      <w:pPr>
        <w:tabs>
          <w:tab w:val="center" w:pos="5400"/>
        </w:tabs>
        <w:suppressAutoHyphens/>
        <w:jc w:val="center"/>
        <w:rPr>
          <w:rFonts w:asciiTheme="majorHAnsi" w:hAnsiTheme="majorHAnsi"/>
          <w:sz w:val="22"/>
          <w:szCs w:val="22"/>
          <w:lang w:val="pt-BR"/>
        </w:rPr>
      </w:pPr>
      <w:r w:rsidRPr="003B1F0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AD5C57" w:rsidRDefault="00534941" w:rsidP="00997BC5">
                            <w:pPr>
                              <w:spacing w:line="276" w:lineRule="auto"/>
                              <w:rPr>
                                <w:rFonts w:asciiTheme="majorHAnsi" w:hAnsiTheme="majorHAnsi" w:cs="Arial"/>
                                <w:b/>
                                <w:bCs/>
                                <w:color w:val="0D0D0D" w:themeColor="text1" w:themeTint="F2"/>
                                <w:sz w:val="36"/>
                                <w:szCs w:val="22"/>
                                <w:lang w:val="pt-BR"/>
                              </w:rPr>
                            </w:pPr>
                            <w:r w:rsidRPr="00AD5C57">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AD5C57">
                              <w:rPr>
                                <w:rFonts w:asciiTheme="majorHAnsi" w:hAnsiTheme="majorHAnsi" w:cs="Arial"/>
                                <w:b/>
                                <w:bCs/>
                                <w:color w:val="0D0D0D" w:themeColor="text1" w:themeTint="F2"/>
                                <w:sz w:val="36"/>
                                <w:szCs w:val="22"/>
                                <w:lang w:val="pt-BR"/>
                              </w:rPr>
                              <w:t xml:space="preserve"> </w:t>
                            </w:r>
                            <w:r w:rsidRPr="00AD5C57">
                              <w:rPr>
                                <w:rFonts w:asciiTheme="majorHAnsi" w:hAnsiTheme="majorHAnsi" w:cs="Arial"/>
                                <w:b/>
                                <w:bCs/>
                                <w:color w:val="0D0D0D" w:themeColor="text1" w:themeTint="F2"/>
                                <w:sz w:val="36"/>
                                <w:szCs w:val="40"/>
                                <w:lang w:val="pt-BR"/>
                              </w:rPr>
                              <w:t>N</w:t>
                            </w:r>
                            <w:r w:rsidR="00975825">
                              <w:rPr>
                                <w:rFonts w:asciiTheme="majorHAnsi" w:hAnsiTheme="majorHAnsi" w:cs="Arial"/>
                                <w:b/>
                                <w:bCs/>
                                <w:color w:val="0D0D0D" w:themeColor="text1" w:themeTint="F2"/>
                                <w:sz w:val="36"/>
                                <w:szCs w:val="40"/>
                                <w:lang w:val="pt-BR"/>
                              </w:rPr>
                              <w:t>o.</w:t>
                            </w:r>
                            <w:r w:rsidR="007B05C4" w:rsidRPr="00AD5C57">
                              <w:rPr>
                                <w:rFonts w:asciiTheme="majorHAnsi" w:hAnsiTheme="majorHAnsi" w:cs="Arial"/>
                                <w:b/>
                                <w:bCs/>
                                <w:color w:val="0D0D0D" w:themeColor="text1" w:themeTint="F2"/>
                                <w:sz w:val="36"/>
                                <w:szCs w:val="22"/>
                                <w:lang w:val="pt-BR"/>
                              </w:rPr>
                              <w:t xml:space="preserve"> </w:t>
                            </w:r>
                            <w:r w:rsidR="00F248DD">
                              <w:rPr>
                                <w:rFonts w:asciiTheme="majorHAnsi" w:hAnsiTheme="majorHAnsi" w:cs="Arial"/>
                                <w:b/>
                                <w:bCs/>
                                <w:color w:val="0D0D0D" w:themeColor="text1" w:themeTint="F2"/>
                                <w:sz w:val="36"/>
                                <w:szCs w:val="22"/>
                                <w:lang w:val="pt-BR"/>
                              </w:rPr>
                              <w:t>81</w:t>
                            </w:r>
                            <w:r w:rsidR="007B05C4" w:rsidRPr="00AD5C57">
                              <w:rPr>
                                <w:rFonts w:asciiTheme="majorHAnsi" w:hAnsiTheme="majorHAnsi" w:cs="Arial"/>
                                <w:b/>
                                <w:bCs/>
                                <w:color w:val="0D0D0D" w:themeColor="text1" w:themeTint="F2"/>
                                <w:sz w:val="36"/>
                                <w:szCs w:val="22"/>
                                <w:lang w:val="pt-BR"/>
                              </w:rPr>
                              <w:t>/</w:t>
                            </w:r>
                            <w:r w:rsidR="00935F06" w:rsidRPr="00AD5C57">
                              <w:rPr>
                                <w:rFonts w:asciiTheme="majorHAnsi" w:hAnsiTheme="majorHAnsi" w:cs="Arial"/>
                                <w:b/>
                                <w:bCs/>
                                <w:color w:val="0D0D0D" w:themeColor="text1" w:themeTint="F2"/>
                                <w:sz w:val="36"/>
                                <w:szCs w:val="22"/>
                                <w:lang w:val="pt-BR"/>
                              </w:rPr>
                              <w:t>19</w:t>
                            </w:r>
                          </w:p>
                          <w:p w:rsidR="007B05C4" w:rsidRPr="00AD5C57" w:rsidRDefault="00534941" w:rsidP="00997BC5">
                            <w:pPr>
                              <w:spacing w:line="276" w:lineRule="auto"/>
                              <w:rPr>
                                <w:rFonts w:asciiTheme="majorHAnsi" w:hAnsiTheme="majorHAnsi" w:cs="Arial"/>
                                <w:b/>
                                <w:color w:val="0D0D0D" w:themeColor="text1" w:themeTint="F2"/>
                                <w:sz w:val="36"/>
                                <w:szCs w:val="22"/>
                                <w:lang w:val="pt-BR"/>
                              </w:rPr>
                            </w:pPr>
                            <w:r w:rsidRPr="00AD5C57">
                              <w:rPr>
                                <w:rFonts w:asciiTheme="majorHAnsi" w:hAnsiTheme="majorHAnsi" w:cs="Arial"/>
                                <w:b/>
                                <w:color w:val="0D0D0D" w:themeColor="text1" w:themeTint="F2"/>
                                <w:sz w:val="36"/>
                                <w:szCs w:val="22"/>
                                <w:lang w:val="pt-BR"/>
                              </w:rPr>
                              <w:t>PETIÇÃO</w:t>
                            </w:r>
                            <w:r w:rsidR="005B52B0" w:rsidRPr="00AD5C57">
                              <w:rPr>
                                <w:rFonts w:asciiTheme="majorHAnsi" w:hAnsiTheme="majorHAnsi" w:cs="Arial"/>
                                <w:b/>
                                <w:color w:val="0D0D0D" w:themeColor="text1" w:themeTint="F2"/>
                                <w:sz w:val="36"/>
                                <w:szCs w:val="22"/>
                                <w:lang w:val="pt-BR"/>
                              </w:rPr>
                              <w:t xml:space="preserve"> </w:t>
                            </w:r>
                            <w:r w:rsidR="0004771D" w:rsidRPr="00AD5C57">
                              <w:rPr>
                                <w:rFonts w:asciiTheme="majorHAnsi" w:hAnsiTheme="majorHAnsi" w:cs="Arial"/>
                                <w:b/>
                                <w:color w:val="0D0D0D" w:themeColor="text1" w:themeTint="F2"/>
                                <w:sz w:val="36"/>
                                <w:szCs w:val="22"/>
                                <w:lang w:val="pt-BR"/>
                              </w:rPr>
                              <w:t>597-10</w:t>
                            </w:r>
                            <w:r w:rsidR="00246D1F" w:rsidRPr="00AD5C57">
                              <w:rPr>
                                <w:rFonts w:asciiTheme="majorHAnsi" w:hAnsiTheme="majorHAnsi" w:cs="Arial"/>
                                <w:b/>
                                <w:color w:val="0D0D0D" w:themeColor="text1" w:themeTint="F2"/>
                                <w:sz w:val="36"/>
                                <w:szCs w:val="22"/>
                                <w:lang w:val="pt-BR"/>
                              </w:rPr>
                              <w:t xml:space="preserve"> </w:t>
                            </w:r>
                          </w:p>
                          <w:p w:rsidR="00CD046C" w:rsidRPr="00AD5C57" w:rsidRDefault="00534941" w:rsidP="00997BC5">
                            <w:pPr>
                              <w:spacing w:line="276" w:lineRule="auto"/>
                              <w:rPr>
                                <w:rFonts w:asciiTheme="majorHAnsi" w:hAnsiTheme="majorHAnsi" w:cs="Arial"/>
                                <w:color w:val="0D0D0D" w:themeColor="text1" w:themeTint="F2"/>
                                <w:szCs w:val="22"/>
                                <w:lang w:val="pt-BR"/>
                              </w:rPr>
                            </w:pPr>
                            <w:r w:rsidRPr="00AD5C57">
                              <w:rPr>
                                <w:rFonts w:asciiTheme="majorHAnsi" w:hAnsiTheme="majorHAnsi" w:cs="Arial"/>
                                <w:color w:val="0D0D0D" w:themeColor="text1" w:themeTint="F2"/>
                                <w:szCs w:val="22"/>
                                <w:lang w:val="pt-BR"/>
                              </w:rPr>
                              <w:t>RELATÓRIO</w:t>
                            </w:r>
                            <w:r w:rsidR="005B52B0" w:rsidRPr="00AD5C57">
                              <w:rPr>
                                <w:rFonts w:asciiTheme="majorHAnsi" w:hAnsiTheme="majorHAnsi" w:cs="Arial"/>
                                <w:color w:val="0D0D0D" w:themeColor="text1" w:themeTint="F2"/>
                                <w:szCs w:val="22"/>
                                <w:lang w:val="pt-BR"/>
                              </w:rPr>
                              <w:t xml:space="preserve"> DE </w:t>
                            </w:r>
                            <w:r w:rsidR="008C5751" w:rsidRPr="00AD5C57">
                              <w:rPr>
                                <w:rFonts w:asciiTheme="majorHAnsi" w:hAnsiTheme="majorHAnsi" w:cs="Arial"/>
                                <w:color w:val="0D0D0D" w:themeColor="text1" w:themeTint="F2"/>
                                <w:szCs w:val="22"/>
                                <w:lang w:val="pt-BR"/>
                              </w:rPr>
                              <w:t>INADMIS</w:t>
                            </w:r>
                            <w:r w:rsidRPr="00AD5C57">
                              <w:rPr>
                                <w:rFonts w:asciiTheme="majorHAnsi" w:hAnsiTheme="majorHAnsi" w:cs="Arial"/>
                                <w:color w:val="0D0D0D" w:themeColor="text1" w:themeTint="F2"/>
                                <w:szCs w:val="22"/>
                                <w:lang w:val="pt-BR"/>
                              </w:rPr>
                              <w:t>S</w:t>
                            </w:r>
                            <w:r w:rsidR="008C5751" w:rsidRPr="00AD5C57">
                              <w:rPr>
                                <w:rFonts w:asciiTheme="majorHAnsi" w:hAnsiTheme="majorHAnsi" w:cs="Arial"/>
                                <w:color w:val="0D0D0D" w:themeColor="text1" w:themeTint="F2"/>
                                <w:szCs w:val="22"/>
                                <w:lang w:val="pt-BR"/>
                              </w:rPr>
                              <w:t>IBILIDAD</w:t>
                            </w:r>
                            <w:r w:rsidRPr="00AD5C57">
                              <w:rPr>
                                <w:rFonts w:asciiTheme="majorHAnsi" w:hAnsiTheme="majorHAnsi" w:cs="Arial"/>
                                <w:color w:val="0D0D0D" w:themeColor="text1" w:themeTint="F2"/>
                                <w:szCs w:val="22"/>
                                <w:lang w:val="pt-BR"/>
                              </w:rPr>
                              <w:t>E</w:t>
                            </w:r>
                          </w:p>
                          <w:p w:rsidR="008F1912" w:rsidRPr="00AD5C57" w:rsidRDefault="008F1912" w:rsidP="00997BC5">
                            <w:pPr>
                              <w:spacing w:line="276" w:lineRule="auto"/>
                              <w:rPr>
                                <w:rFonts w:asciiTheme="majorHAnsi" w:hAnsiTheme="majorHAnsi" w:cs="Arial"/>
                                <w:color w:val="0D0D0D" w:themeColor="text1" w:themeTint="F2"/>
                                <w:szCs w:val="22"/>
                                <w:lang w:val="pt-BR"/>
                              </w:rPr>
                            </w:pPr>
                            <w:bookmarkStart w:id="1" w:name="_ftnref1"/>
                          </w:p>
                          <w:p w:rsidR="005B52B0" w:rsidRPr="0004771D" w:rsidRDefault="0004771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JOSU</w:t>
                            </w:r>
                            <w:r>
                              <w:rPr>
                                <w:rFonts w:asciiTheme="majorHAnsi" w:hAnsiTheme="majorHAnsi" w:cs="Arial"/>
                                <w:color w:val="0D0D0D" w:themeColor="text1" w:themeTint="F2"/>
                                <w:szCs w:val="22"/>
                                <w:lang w:val="pt-BR"/>
                              </w:rPr>
                              <w:t>É LUÍS ZAAR</w:t>
                            </w:r>
                          </w:p>
                          <w:bookmarkEnd w:id="1"/>
                          <w:p w:rsidR="005B52B0" w:rsidRPr="0010736F" w:rsidRDefault="0004771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AD5C57" w:rsidRDefault="00534941" w:rsidP="00997BC5">
                      <w:pPr>
                        <w:spacing w:line="276" w:lineRule="auto"/>
                        <w:rPr>
                          <w:rFonts w:asciiTheme="majorHAnsi" w:hAnsiTheme="majorHAnsi" w:cs="Arial"/>
                          <w:b/>
                          <w:bCs/>
                          <w:color w:val="0D0D0D" w:themeColor="text1" w:themeTint="F2"/>
                          <w:sz w:val="36"/>
                          <w:szCs w:val="22"/>
                          <w:lang w:val="pt-BR"/>
                        </w:rPr>
                      </w:pPr>
                      <w:r w:rsidRPr="00AD5C57">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AD5C57">
                        <w:rPr>
                          <w:rFonts w:asciiTheme="majorHAnsi" w:hAnsiTheme="majorHAnsi" w:cs="Arial"/>
                          <w:b/>
                          <w:bCs/>
                          <w:color w:val="0D0D0D" w:themeColor="text1" w:themeTint="F2"/>
                          <w:sz w:val="36"/>
                          <w:szCs w:val="22"/>
                          <w:lang w:val="pt-BR"/>
                        </w:rPr>
                        <w:t xml:space="preserve"> </w:t>
                      </w:r>
                      <w:r w:rsidRPr="00AD5C57">
                        <w:rPr>
                          <w:rFonts w:asciiTheme="majorHAnsi" w:hAnsiTheme="majorHAnsi" w:cs="Arial"/>
                          <w:b/>
                          <w:bCs/>
                          <w:color w:val="0D0D0D" w:themeColor="text1" w:themeTint="F2"/>
                          <w:sz w:val="36"/>
                          <w:szCs w:val="40"/>
                          <w:lang w:val="pt-BR"/>
                        </w:rPr>
                        <w:t>N</w:t>
                      </w:r>
                      <w:r w:rsidR="00975825">
                        <w:rPr>
                          <w:rFonts w:asciiTheme="majorHAnsi" w:hAnsiTheme="majorHAnsi" w:cs="Arial"/>
                          <w:b/>
                          <w:bCs/>
                          <w:color w:val="0D0D0D" w:themeColor="text1" w:themeTint="F2"/>
                          <w:sz w:val="36"/>
                          <w:szCs w:val="40"/>
                          <w:lang w:val="pt-BR"/>
                        </w:rPr>
                        <w:t>o.</w:t>
                      </w:r>
                      <w:r w:rsidR="007B05C4" w:rsidRPr="00AD5C57">
                        <w:rPr>
                          <w:rFonts w:asciiTheme="majorHAnsi" w:hAnsiTheme="majorHAnsi" w:cs="Arial"/>
                          <w:b/>
                          <w:bCs/>
                          <w:color w:val="0D0D0D" w:themeColor="text1" w:themeTint="F2"/>
                          <w:sz w:val="36"/>
                          <w:szCs w:val="22"/>
                          <w:lang w:val="pt-BR"/>
                        </w:rPr>
                        <w:t xml:space="preserve"> </w:t>
                      </w:r>
                      <w:r w:rsidR="00F248DD">
                        <w:rPr>
                          <w:rFonts w:asciiTheme="majorHAnsi" w:hAnsiTheme="majorHAnsi" w:cs="Arial"/>
                          <w:b/>
                          <w:bCs/>
                          <w:color w:val="0D0D0D" w:themeColor="text1" w:themeTint="F2"/>
                          <w:sz w:val="36"/>
                          <w:szCs w:val="22"/>
                          <w:lang w:val="pt-BR"/>
                        </w:rPr>
                        <w:t>81</w:t>
                      </w:r>
                      <w:r w:rsidR="007B05C4" w:rsidRPr="00AD5C57">
                        <w:rPr>
                          <w:rFonts w:asciiTheme="majorHAnsi" w:hAnsiTheme="majorHAnsi" w:cs="Arial"/>
                          <w:b/>
                          <w:bCs/>
                          <w:color w:val="0D0D0D" w:themeColor="text1" w:themeTint="F2"/>
                          <w:sz w:val="36"/>
                          <w:szCs w:val="22"/>
                          <w:lang w:val="pt-BR"/>
                        </w:rPr>
                        <w:t>/</w:t>
                      </w:r>
                      <w:r w:rsidR="00935F06" w:rsidRPr="00AD5C57">
                        <w:rPr>
                          <w:rFonts w:asciiTheme="majorHAnsi" w:hAnsiTheme="majorHAnsi" w:cs="Arial"/>
                          <w:b/>
                          <w:bCs/>
                          <w:color w:val="0D0D0D" w:themeColor="text1" w:themeTint="F2"/>
                          <w:sz w:val="36"/>
                          <w:szCs w:val="22"/>
                          <w:lang w:val="pt-BR"/>
                        </w:rPr>
                        <w:t>19</w:t>
                      </w:r>
                    </w:p>
                    <w:p w:rsidR="007B05C4" w:rsidRPr="00AD5C57" w:rsidRDefault="00534941" w:rsidP="00997BC5">
                      <w:pPr>
                        <w:spacing w:line="276" w:lineRule="auto"/>
                        <w:rPr>
                          <w:rFonts w:asciiTheme="majorHAnsi" w:hAnsiTheme="majorHAnsi" w:cs="Arial"/>
                          <w:b/>
                          <w:color w:val="0D0D0D" w:themeColor="text1" w:themeTint="F2"/>
                          <w:sz w:val="36"/>
                          <w:szCs w:val="22"/>
                          <w:lang w:val="pt-BR"/>
                        </w:rPr>
                      </w:pPr>
                      <w:r w:rsidRPr="00AD5C57">
                        <w:rPr>
                          <w:rFonts w:asciiTheme="majorHAnsi" w:hAnsiTheme="majorHAnsi" w:cs="Arial"/>
                          <w:b/>
                          <w:color w:val="0D0D0D" w:themeColor="text1" w:themeTint="F2"/>
                          <w:sz w:val="36"/>
                          <w:szCs w:val="22"/>
                          <w:lang w:val="pt-BR"/>
                        </w:rPr>
                        <w:t>PETIÇÃO</w:t>
                      </w:r>
                      <w:r w:rsidR="005B52B0" w:rsidRPr="00AD5C57">
                        <w:rPr>
                          <w:rFonts w:asciiTheme="majorHAnsi" w:hAnsiTheme="majorHAnsi" w:cs="Arial"/>
                          <w:b/>
                          <w:color w:val="0D0D0D" w:themeColor="text1" w:themeTint="F2"/>
                          <w:sz w:val="36"/>
                          <w:szCs w:val="22"/>
                          <w:lang w:val="pt-BR"/>
                        </w:rPr>
                        <w:t xml:space="preserve"> </w:t>
                      </w:r>
                      <w:r w:rsidR="0004771D" w:rsidRPr="00AD5C57">
                        <w:rPr>
                          <w:rFonts w:asciiTheme="majorHAnsi" w:hAnsiTheme="majorHAnsi" w:cs="Arial"/>
                          <w:b/>
                          <w:color w:val="0D0D0D" w:themeColor="text1" w:themeTint="F2"/>
                          <w:sz w:val="36"/>
                          <w:szCs w:val="22"/>
                          <w:lang w:val="pt-BR"/>
                        </w:rPr>
                        <w:t>597-10</w:t>
                      </w:r>
                      <w:r w:rsidR="00246D1F" w:rsidRPr="00AD5C57">
                        <w:rPr>
                          <w:rFonts w:asciiTheme="majorHAnsi" w:hAnsiTheme="majorHAnsi" w:cs="Arial"/>
                          <w:b/>
                          <w:color w:val="0D0D0D" w:themeColor="text1" w:themeTint="F2"/>
                          <w:sz w:val="36"/>
                          <w:szCs w:val="22"/>
                          <w:lang w:val="pt-BR"/>
                        </w:rPr>
                        <w:t xml:space="preserve"> </w:t>
                      </w:r>
                    </w:p>
                    <w:p w:rsidR="00CD046C" w:rsidRPr="00AD5C57" w:rsidRDefault="00534941" w:rsidP="00997BC5">
                      <w:pPr>
                        <w:spacing w:line="276" w:lineRule="auto"/>
                        <w:rPr>
                          <w:rFonts w:asciiTheme="majorHAnsi" w:hAnsiTheme="majorHAnsi" w:cs="Arial"/>
                          <w:color w:val="0D0D0D" w:themeColor="text1" w:themeTint="F2"/>
                          <w:szCs w:val="22"/>
                          <w:lang w:val="pt-BR"/>
                        </w:rPr>
                      </w:pPr>
                      <w:r w:rsidRPr="00AD5C57">
                        <w:rPr>
                          <w:rFonts w:asciiTheme="majorHAnsi" w:hAnsiTheme="majorHAnsi" w:cs="Arial"/>
                          <w:color w:val="0D0D0D" w:themeColor="text1" w:themeTint="F2"/>
                          <w:szCs w:val="22"/>
                          <w:lang w:val="pt-BR"/>
                        </w:rPr>
                        <w:t>RELATÓRIO</w:t>
                      </w:r>
                      <w:r w:rsidR="005B52B0" w:rsidRPr="00AD5C57">
                        <w:rPr>
                          <w:rFonts w:asciiTheme="majorHAnsi" w:hAnsiTheme="majorHAnsi" w:cs="Arial"/>
                          <w:color w:val="0D0D0D" w:themeColor="text1" w:themeTint="F2"/>
                          <w:szCs w:val="22"/>
                          <w:lang w:val="pt-BR"/>
                        </w:rPr>
                        <w:t xml:space="preserve"> DE </w:t>
                      </w:r>
                      <w:r w:rsidR="008C5751" w:rsidRPr="00AD5C57">
                        <w:rPr>
                          <w:rFonts w:asciiTheme="majorHAnsi" w:hAnsiTheme="majorHAnsi" w:cs="Arial"/>
                          <w:color w:val="0D0D0D" w:themeColor="text1" w:themeTint="F2"/>
                          <w:szCs w:val="22"/>
                          <w:lang w:val="pt-BR"/>
                        </w:rPr>
                        <w:t>INADMIS</w:t>
                      </w:r>
                      <w:r w:rsidRPr="00AD5C57">
                        <w:rPr>
                          <w:rFonts w:asciiTheme="majorHAnsi" w:hAnsiTheme="majorHAnsi" w:cs="Arial"/>
                          <w:color w:val="0D0D0D" w:themeColor="text1" w:themeTint="F2"/>
                          <w:szCs w:val="22"/>
                          <w:lang w:val="pt-BR"/>
                        </w:rPr>
                        <w:t>S</w:t>
                      </w:r>
                      <w:r w:rsidR="008C5751" w:rsidRPr="00AD5C57">
                        <w:rPr>
                          <w:rFonts w:asciiTheme="majorHAnsi" w:hAnsiTheme="majorHAnsi" w:cs="Arial"/>
                          <w:color w:val="0D0D0D" w:themeColor="text1" w:themeTint="F2"/>
                          <w:szCs w:val="22"/>
                          <w:lang w:val="pt-BR"/>
                        </w:rPr>
                        <w:t>IBILIDAD</w:t>
                      </w:r>
                      <w:r w:rsidRPr="00AD5C57">
                        <w:rPr>
                          <w:rFonts w:asciiTheme="majorHAnsi" w:hAnsiTheme="majorHAnsi" w:cs="Arial"/>
                          <w:color w:val="0D0D0D" w:themeColor="text1" w:themeTint="F2"/>
                          <w:szCs w:val="22"/>
                          <w:lang w:val="pt-BR"/>
                        </w:rPr>
                        <w:t>E</w:t>
                      </w:r>
                    </w:p>
                    <w:p w:rsidR="008F1912" w:rsidRPr="00AD5C57" w:rsidRDefault="008F1912" w:rsidP="00997BC5">
                      <w:pPr>
                        <w:spacing w:line="276" w:lineRule="auto"/>
                        <w:rPr>
                          <w:rFonts w:asciiTheme="majorHAnsi" w:hAnsiTheme="majorHAnsi" w:cs="Arial"/>
                          <w:color w:val="0D0D0D" w:themeColor="text1" w:themeTint="F2"/>
                          <w:szCs w:val="22"/>
                          <w:lang w:val="pt-BR"/>
                        </w:rPr>
                      </w:pPr>
                      <w:bookmarkStart w:id="2" w:name="_ftnref1"/>
                    </w:p>
                    <w:p w:rsidR="005B52B0" w:rsidRPr="0004771D" w:rsidRDefault="0004771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JOSU</w:t>
                      </w:r>
                      <w:r>
                        <w:rPr>
                          <w:rFonts w:asciiTheme="majorHAnsi" w:hAnsiTheme="majorHAnsi" w:cs="Arial"/>
                          <w:color w:val="0D0D0D" w:themeColor="text1" w:themeTint="F2"/>
                          <w:szCs w:val="22"/>
                          <w:lang w:val="pt-BR"/>
                        </w:rPr>
                        <w:t>É LUÍS ZAAR</w:t>
                      </w:r>
                    </w:p>
                    <w:bookmarkEnd w:id="2"/>
                    <w:p w:rsidR="005B52B0" w:rsidRPr="0010736F" w:rsidRDefault="0004771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rsidR="005B52B0" w:rsidRPr="00AE5488" w:rsidRDefault="005B52B0" w:rsidP="007A5817">
                      <w:pPr>
                        <w:rPr>
                          <w:color w:val="0D0D0D" w:themeColor="text1" w:themeTint="F2"/>
                          <w:lang w:val="es-ES_tradnl"/>
                        </w:rPr>
                      </w:pPr>
                    </w:p>
                  </w:txbxContent>
                </v:textbox>
              </v:shape>
            </w:pict>
          </mc:Fallback>
        </mc:AlternateContent>
      </w:r>
      <w:r w:rsidR="004E2649" w:rsidRPr="003B1F0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534941" w:rsidRDefault="00834D49" w:rsidP="007A5817">
                            <w:pPr>
                              <w:spacing w:line="276" w:lineRule="auto"/>
                              <w:jc w:val="right"/>
                              <w:rPr>
                                <w:rFonts w:asciiTheme="minorHAnsi" w:hAnsiTheme="minorHAnsi"/>
                                <w:sz w:val="22"/>
                                <w:lang w:val="pt-BR"/>
                              </w:rPr>
                            </w:pPr>
                            <w:r w:rsidRPr="00534941">
                              <w:rPr>
                                <w:rFonts w:asciiTheme="minorHAnsi" w:hAnsiTheme="minorHAnsi"/>
                                <w:sz w:val="22"/>
                                <w:lang w:val="pt-BR"/>
                              </w:rPr>
                              <w:t>OEA/Ser.L/V/II.</w:t>
                            </w:r>
                          </w:p>
                          <w:p w:rsidR="00627C9F" w:rsidRPr="00534941" w:rsidRDefault="00F248DD" w:rsidP="007A5817">
                            <w:pPr>
                              <w:spacing w:line="276" w:lineRule="auto"/>
                              <w:jc w:val="right"/>
                              <w:rPr>
                                <w:rFonts w:asciiTheme="minorHAnsi" w:hAnsiTheme="minorHAnsi"/>
                                <w:sz w:val="22"/>
                                <w:lang w:val="pt-BR"/>
                              </w:rPr>
                            </w:pPr>
                            <w:r>
                              <w:rPr>
                                <w:rFonts w:asciiTheme="minorHAnsi" w:hAnsiTheme="minorHAnsi"/>
                                <w:sz w:val="22"/>
                                <w:lang w:val="pt-BR"/>
                              </w:rPr>
                              <w:t>Doc. 90</w:t>
                            </w:r>
                          </w:p>
                          <w:p w:rsidR="00627C9F" w:rsidRPr="00534941" w:rsidRDefault="00F248DD" w:rsidP="007A5817">
                            <w:pPr>
                              <w:spacing w:line="276" w:lineRule="auto"/>
                              <w:jc w:val="right"/>
                              <w:rPr>
                                <w:rFonts w:asciiTheme="minorHAnsi" w:hAnsiTheme="minorHAnsi"/>
                                <w:sz w:val="22"/>
                              </w:rPr>
                            </w:pPr>
                            <w:r>
                              <w:rPr>
                                <w:rFonts w:asciiTheme="minorHAnsi" w:hAnsiTheme="minorHAnsi"/>
                                <w:sz w:val="22"/>
                              </w:rPr>
                              <w:t xml:space="preserve">31 </w:t>
                            </w:r>
                            <w:proofErr w:type="spellStart"/>
                            <w:r>
                              <w:rPr>
                                <w:rFonts w:asciiTheme="minorHAnsi" w:hAnsiTheme="minorHAnsi"/>
                                <w:sz w:val="22"/>
                              </w:rPr>
                              <w:t>maio</w:t>
                            </w:r>
                            <w:proofErr w:type="spellEnd"/>
                            <w:r w:rsidR="00627C9F" w:rsidRPr="00534941">
                              <w:rPr>
                                <w:rFonts w:asciiTheme="minorHAnsi" w:hAnsiTheme="minorHAnsi"/>
                                <w:sz w:val="22"/>
                              </w:rPr>
                              <w:t xml:space="preserve"> 201</w:t>
                            </w:r>
                            <w:r w:rsidR="008C5751" w:rsidRPr="00534941">
                              <w:rPr>
                                <w:rFonts w:asciiTheme="minorHAnsi" w:hAnsiTheme="minorHAnsi"/>
                                <w:sz w:val="22"/>
                              </w:rPr>
                              <w:t>9</w:t>
                            </w:r>
                          </w:p>
                          <w:p w:rsidR="00627C9F" w:rsidRPr="00534941" w:rsidRDefault="00E0340B" w:rsidP="007A5817">
                            <w:pPr>
                              <w:spacing w:line="276" w:lineRule="auto"/>
                              <w:jc w:val="right"/>
                              <w:rPr>
                                <w:rFonts w:asciiTheme="minorHAnsi" w:hAnsiTheme="minorHAnsi"/>
                                <w:sz w:val="22"/>
                              </w:rPr>
                            </w:pPr>
                            <w:r w:rsidRPr="00534941">
                              <w:rPr>
                                <w:rFonts w:asciiTheme="minorHAnsi" w:hAnsiTheme="minorHAnsi"/>
                                <w:sz w:val="22"/>
                              </w:rPr>
                              <w:t xml:space="preserve">Original: </w:t>
                            </w:r>
                            <w:proofErr w:type="spellStart"/>
                            <w:r w:rsidR="00534941" w:rsidRPr="00534941">
                              <w:rPr>
                                <w:rFonts w:asciiTheme="minorHAnsi" w:hAnsiTheme="minorHAnsi"/>
                                <w:sz w:val="22"/>
                              </w:rPr>
                              <w:t>português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534941" w:rsidRDefault="00834D49" w:rsidP="007A5817">
                      <w:pPr>
                        <w:spacing w:line="276" w:lineRule="auto"/>
                        <w:jc w:val="right"/>
                        <w:rPr>
                          <w:rFonts w:asciiTheme="minorHAnsi" w:hAnsiTheme="minorHAnsi"/>
                          <w:sz w:val="22"/>
                          <w:lang w:val="pt-BR"/>
                        </w:rPr>
                      </w:pPr>
                      <w:r w:rsidRPr="00534941">
                        <w:rPr>
                          <w:rFonts w:asciiTheme="minorHAnsi" w:hAnsiTheme="minorHAnsi"/>
                          <w:sz w:val="22"/>
                          <w:lang w:val="pt-BR"/>
                        </w:rPr>
                        <w:t>OEA/Ser.L/V/II.</w:t>
                      </w:r>
                    </w:p>
                    <w:p w:rsidR="00627C9F" w:rsidRPr="00534941" w:rsidRDefault="00F248DD" w:rsidP="007A5817">
                      <w:pPr>
                        <w:spacing w:line="276" w:lineRule="auto"/>
                        <w:jc w:val="right"/>
                        <w:rPr>
                          <w:rFonts w:asciiTheme="minorHAnsi" w:hAnsiTheme="minorHAnsi"/>
                          <w:sz w:val="22"/>
                          <w:lang w:val="pt-BR"/>
                        </w:rPr>
                      </w:pPr>
                      <w:r>
                        <w:rPr>
                          <w:rFonts w:asciiTheme="minorHAnsi" w:hAnsiTheme="minorHAnsi"/>
                          <w:sz w:val="22"/>
                          <w:lang w:val="pt-BR"/>
                        </w:rPr>
                        <w:t>Doc. 90</w:t>
                      </w:r>
                    </w:p>
                    <w:p w:rsidR="00627C9F" w:rsidRPr="00534941" w:rsidRDefault="00F248DD" w:rsidP="007A5817">
                      <w:pPr>
                        <w:spacing w:line="276" w:lineRule="auto"/>
                        <w:jc w:val="right"/>
                        <w:rPr>
                          <w:rFonts w:asciiTheme="minorHAnsi" w:hAnsiTheme="minorHAnsi"/>
                          <w:sz w:val="22"/>
                        </w:rPr>
                      </w:pPr>
                      <w:r>
                        <w:rPr>
                          <w:rFonts w:asciiTheme="minorHAnsi" w:hAnsiTheme="minorHAnsi"/>
                          <w:sz w:val="22"/>
                        </w:rPr>
                        <w:t xml:space="preserve">31 </w:t>
                      </w:r>
                      <w:proofErr w:type="spellStart"/>
                      <w:r>
                        <w:rPr>
                          <w:rFonts w:asciiTheme="minorHAnsi" w:hAnsiTheme="minorHAnsi"/>
                          <w:sz w:val="22"/>
                        </w:rPr>
                        <w:t>maio</w:t>
                      </w:r>
                      <w:proofErr w:type="spellEnd"/>
                      <w:r w:rsidR="00627C9F" w:rsidRPr="00534941">
                        <w:rPr>
                          <w:rFonts w:asciiTheme="minorHAnsi" w:hAnsiTheme="minorHAnsi"/>
                          <w:sz w:val="22"/>
                        </w:rPr>
                        <w:t xml:space="preserve"> 201</w:t>
                      </w:r>
                      <w:r w:rsidR="008C5751" w:rsidRPr="00534941">
                        <w:rPr>
                          <w:rFonts w:asciiTheme="minorHAnsi" w:hAnsiTheme="minorHAnsi"/>
                          <w:sz w:val="22"/>
                        </w:rPr>
                        <w:t>9</w:t>
                      </w:r>
                    </w:p>
                    <w:p w:rsidR="00627C9F" w:rsidRPr="00534941" w:rsidRDefault="00E0340B" w:rsidP="007A5817">
                      <w:pPr>
                        <w:spacing w:line="276" w:lineRule="auto"/>
                        <w:jc w:val="right"/>
                        <w:rPr>
                          <w:rFonts w:asciiTheme="minorHAnsi" w:hAnsiTheme="minorHAnsi"/>
                          <w:sz w:val="22"/>
                        </w:rPr>
                      </w:pPr>
                      <w:r w:rsidRPr="00534941">
                        <w:rPr>
                          <w:rFonts w:asciiTheme="minorHAnsi" w:hAnsiTheme="minorHAnsi"/>
                          <w:sz w:val="22"/>
                        </w:rPr>
                        <w:t xml:space="preserve">Original: </w:t>
                      </w:r>
                      <w:proofErr w:type="spellStart"/>
                      <w:r w:rsidR="00534941" w:rsidRPr="00534941">
                        <w:rPr>
                          <w:rFonts w:asciiTheme="minorHAnsi" w:hAnsiTheme="minorHAnsi"/>
                          <w:sz w:val="22"/>
                        </w:rPr>
                        <w:t>português</w:t>
                      </w:r>
                      <w:proofErr w:type="spellEnd"/>
                    </w:p>
                  </w:txbxContent>
                </v:textbox>
              </v:shape>
            </w:pict>
          </mc:Fallback>
        </mc:AlternateContent>
      </w:r>
    </w:p>
    <w:p w:rsidR="00040C3A" w:rsidRPr="003B1F09" w:rsidRDefault="00040C3A" w:rsidP="00040C3A">
      <w:pPr>
        <w:tabs>
          <w:tab w:val="center" w:pos="5400"/>
        </w:tabs>
        <w:suppressAutoHyphens/>
        <w:jc w:val="center"/>
        <w:rPr>
          <w:rFonts w:asciiTheme="majorHAnsi" w:hAnsiTheme="majorHAnsi"/>
          <w:sz w:val="22"/>
          <w:szCs w:val="22"/>
          <w:lang w:val="pt-BR"/>
        </w:rPr>
      </w:pPr>
    </w:p>
    <w:p w:rsidR="00040C3A" w:rsidRPr="003B1F09" w:rsidRDefault="00040C3A" w:rsidP="00040C3A">
      <w:pPr>
        <w:tabs>
          <w:tab w:val="center" w:pos="5400"/>
        </w:tabs>
        <w:suppressAutoHyphens/>
        <w:jc w:val="center"/>
        <w:rPr>
          <w:rFonts w:asciiTheme="majorHAnsi" w:hAnsiTheme="majorHAnsi"/>
          <w:sz w:val="22"/>
          <w:szCs w:val="22"/>
          <w:lang w:val="pt-BR"/>
        </w:rPr>
      </w:pPr>
    </w:p>
    <w:p w:rsidR="00040C3A" w:rsidRPr="003B1F09" w:rsidRDefault="00040C3A" w:rsidP="00040C3A">
      <w:pPr>
        <w:tabs>
          <w:tab w:val="center" w:pos="5400"/>
        </w:tabs>
        <w:suppressAutoHyphens/>
        <w:jc w:val="center"/>
        <w:rPr>
          <w:rFonts w:asciiTheme="majorHAnsi" w:hAnsiTheme="majorHAnsi" w:cs="Arial"/>
          <w:sz w:val="22"/>
          <w:szCs w:val="22"/>
          <w:lang w:val="pt-BR"/>
        </w:rPr>
      </w:pPr>
    </w:p>
    <w:p w:rsidR="00040C3A" w:rsidRPr="003B1F09" w:rsidRDefault="00040C3A" w:rsidP="00040C3A">
      <w:pPr>
        <w:tabs>
          <w:tab w:val="center" w:pos="5400"/>
        </w:tabs>
        <w:suppressAutoHyphens/>
        <w:jc w:val="center"/>
        <w:rPr>
          <w:rFonts w:asciiTheme="majorHAnsi" w:hAnsiTheme="majorHAnsi"/>
          <w:sz w:val="22"/>
          <w:szCs w:val="22"/>
          <w:lang w:val="pt-BR"/>
        </w:rPr>
      </w:pPr>
    </w:p>
    <w:p w:rsidR="00040C3A" w:rsidRPr="003B1F09" w:rsidRDefault="00040C3A" w:rsidP="00040C3A">
      <w:pPr>
        <w:tabs>
          <w:tab w:val="center" w:pos="5400"/>
        </w:tabs>
        <w:suppressAutoHyphens/>
        <w:jc w:val="center"/>
        <w:rPr>
          <w:rFonts w:asciiTheme="majorHAnsi" w:hAnsiTheme="majorHAnsi"/>
          <w:sz w:val="22"/>
          <w:szCs w:val="22"/>
          <w:lang w:val="pt-BR"/>
        </w:rPr>
      </w:pPr>
    </w:p>
    <w:p w:rsidR="00040C3A" w:rsidRPr="003B1F09" w:rsidRDefault="00040C3A" w:rsidP="00040C3A">
      <w:pPr>
        <w:tabs>
          <w:tab w:val="center" w:pos="5400"/>
        </w:tabs>
        <w:suppressAutoHyphens/>
        <w:jc w:val="center"/>
        <w:rPr>
          <w:rFonts w:asciiTheme="majorHAnsi" w:hAnsiTheme="majorHAnsi"/>
          <w:sz w:val="22"/>
          <w:szCs w:val="22"/>
          <w:lang w:val="pt-BR"/>
        </w:rPr>
      </w:pPr>
    </w:p>
    <w:p w:rsidR="00040C3A" w:rsidRPr="003B1F09" w:rsidRDefault="00040C3A" w:rsidP="00040C3A">
      <w:pPr>
        <w:tabs>
          <w:tab w:val="center" w:pos="5400"/>
        </w:tabs>
        <w:suppressAutoHyphens/>
        <w:jc w:val="center"/>
        <w:rPr>
          <w:rFonts w:asciiTheme="majorHAnsi" w:hAnsiTheme="majorHAnsi"/>
          <w:sz w:val="22"/>
          <w:szCs w:val="22"/>
          <w:lang w:val="pt-BR"/>
        </w:rPr>
      </w:pPr>
    </w:p>
    <w:p w:rsidR="005128E4" w:rsidRPr="003B1F09" w:rsidRDefault="005128E4" w:rsidP="00040C3A">
      <w:pPr>
        <w:tabs>
          <w:tab w:val="center" w:pos="5400"/>
        </w:tabs>
        <w:suppressAutoHyphens/>
        <w:jc w:val="center"/>
        <w:rPr>
          <w:rFonts w:asciiTheme="majorHAnsi" w:hAnsiTheme="majorHAnsi"/>
          <w:sz w:val="22"/>
          <w:szCs w:val="22"/>
          <w:lang w:val="pt-BR"/>
        </w:rPr>
      </w:pPr>
    </w:p>
    <w:p w:rsidR="00040C3A" w:rsidRPr="003B1F09" w:rsidRDefault="00040C3A" w:rsidP="00040C3A">
      <w:pPr>
        <w:tabs>
          <w:tab w:val="center" w:pos="5400"/>
        </w:tabs>
        <w:suppressAutoHyphens/>
        <w:jc w:val="center"/>
        <w:rPr>
          <w:rFonts w:asciiTheme="majorHAnsi" w:hAnsiTheme="majorHAnsi"/>
          <w:sz w:val="22"/>
          <w:szCs w:val="22"/>
          <w:lang w:val="pt-BR"/>
        </w:rPr>
      </w:pPr>
    </w:p>
    <w:p w:rsidR="005128E4" w:rsidRPr="003B1F09" w:rsidRDefault="005128E4" w:rsidP="00040C3A">
      <w:pPr>
        <w:tabs>
          <w:tab w:val="center" w:pos="5400"/>
        </w:tabs>
        <w:suppressAutoHyphens/>
        <w:jc w:val="center"/>
        <w:rPr>
          <w:rFonts w:asciiTheme="majorHAnsi" w:hAnsiTheme="majorHAnsi"/>
          <w:sz w:val="22"/>
          <w:szCs w:val="22"/>
          <w:lang w:val="pt-BR"/>
        </w:rPr>
      </w:pPr>
    </w:p>
    <w:p w:rsidR="005128E4" w:rsidRPr="003B1F09" w:rsidRDefault="005128E4" w:rsidP="00040C3A">
      <w:pPr>
        <w:tabs>
          <w:tab w:val="center" w:pos="5400"/>
        </w:tabs>
        <w:suppressAutoHyphens/>
        <w:jc w:val="center"/>
        <w:rPr>
          <w:rFonts w:asciiTheme="majorHAnsi" w:hAnsiTheme="majorHAnsi"/>
          <w:sz w:val="22"/>
          <w:szCs w:val="22"/>
          <w:lang w:val="pt-BR"/>
        </w:rPr>
      </w:pPr>
    </w:p>
    <w:p w:rsidR="005128E4" w:rsidRPr="003B1F09" w:rsidRDefault="005128E4" w:rsidP="00040C3A">
      <w:pPr>
        <w:tabs>
          <w:tab w:val="center" w:pos="5400"/>
        </w:tabs>
        <w:suppressAutoHyphens/>
        <w:jc w:val="center"/>
        <w:rPr>
          <w:rFonts w:asciiTheme="majorHAnsi" w:hAnsiTheme="majorHAnsi"/>
          <w:sz w:val="22"/>
          <w:szCs w:val="22"/>
          <w:lang w:val="pt-BR"/>
        </w:rPr>
      </w:pPr>
    </w:p>
    <w:p w:rsidR="00040C3A" w:rsidRPr="003B1F09" w:rsidRDefault="00040C3A" w:rsidP="00040C3A">
      <w:pPr>
        <w:tabs>
          <w:tab w:val="center" w:pos="5400"/>
        </w:tabs>
        <w:suppressAutoHyphens/>
        <w:jc w:val="center"/>
        <w:rPr>
          <w:rFonts w:asciiTheme="majorHAnsi" w:hAnsiTheme="majorHAnsi"/>
          <w:sz w:val="22"/>
          <w:szCs w:val="22"/>
          <w:lang w:val="pt-BR"/>
        </w:rPr>
      </w:pPr>
    </w:p>
    <w:p w:rsidR="00040C3A" w:rsidRPr="003B1F09" w:rsidRDefault="00040C3A" w:rsidP="00040C3A">
      <w:pPr>
        <w:tabs>
          <w:tab w:val="center" w:pos="5400"/>
        </w:tabs>
        <w:suppressAutoHyphens/>
        <w:jc w:val="center"/>
        <w:rPr>
          <w:rFonts w:asciiTheme="majorHAnsi" w:hAnsiTheme="majorHAnsi"/>
          <w:sz w:val="22"/>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90270B" w:rsidP="00040C3A">
      <w:pPr>
        <w:tabs>
          <w:tab w:val="center" w:pos="5400"/>
        </w:tabs>
        <w:suppressAutoHyphens/>
        <w:jc w:val="center"/>
        <w:rPr>
          <w:rFonts w:asciiTheme="majorHAnsi" w:hAnsiTheme="majorHAnsi"/>
          <w:sz w:val="18"/>
          <w:szCs w:val="22"/>
          <w:lang w:val="pt-BR"/>
        </w:rPr>
      </w:pPr>
      <w:r w:rsidRPr="003B1F0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941" w:rsidRPr="0038709A" w:rsidRDefault="00534941" w:rsidP="002A6BAE">
                            <w:pPr>
                              <w:tabs>
                                <w:tab w:val="center" w:pos="5400"/>
                              </w:tabs>
                              <w:suppressAutoHyphens/>
                              <w:spacing w:before="60"/>
                              <w:jc w:val="both"/>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sidR="00F248DD">
                              <w:rPr>
                                <w:rFonts w:asciiTheme="majorHAnsi" w:hAnsiTheme="majorHAnsi"/>
                                <w:color w:val="0D0D0D" w:themeColor="text1" w:themeTint="F2"/>
                                <w:sz w:val="18"/>
                                <w:szCs w:val="22"/>
                                <w:lang w:val="pt-BR"/>
                              </w:rPr>
                              <w:t>31</w:t>
                            </w:r>
                            <w:r w:rsidRPr="0038709A">
                              <w:rPr>
                                <w:rFonts w:asciiTheme="majorHAnsi" w:hAnsiTheme="majorHAnsi"/>
                                <w:color w:val="0D0D0D" w:themeColor="text1" w:themeTint="F2"/>
                                <w:sz w:val="18"/>
                                <w:szCs w:val="22"/>
                                <w:lang w:val="pt-BR"/>
                              </w:rPr>
                              <w:t xml:space="preserve"> </w:t>
                            </w:r>
                            <w:r w:rsidRPr="0038709A">
                              <w:rPr>
                                <w:rFonts w:asciiTheme="majorHAnsi" w:hAnsiTheme="majorHAnsi"/>
                                <w:color w:val="0D0D0D" w:themeColor="text1" w:themeTint="F2"/>
                                <w:sz w:val="18"/>
                                <w:szCs w:val="22"/>
                                <w:lang w:val="pt-BR"/>
                              </w:rPr>
                              <w:t xml:space="preserve">de </w:t>
                            </w:r>
                            <w:r w:rsidR="00F248DD">
                              <w:rPr>
                                <w:rFonts w:asciiTheme="majorHAnsi" w:hAnsiTheme="majorHAnsi"/>
                                <w:color w:val="0D0D0D" w:themeColor="text1" w:themeTint="F2"/>
                                <w:sz w:val="18"/>
                                <w:szCs w:val="22"/>
                                <w:lang w:val="pt-BR"/>
                              </w:rPr>
                              <w:t>maio</w:t>
                            </w:r>
                            <w:r w:rsidRPr="0038709A">
                              <w:rPr>
                                <w:rFonts w:asciiTheme="majorHAnsi" w:hAnsiTheme="majorHAnsi"/>
                                <w:color w:val="0D0D0D" w:themeColor="text1" w:themeTint="F2"/>
                                <w:sz w:val="18"/>
                                <w:szCs w:val="22"/>
                                <w:lang w:val="pt-BR"/>
                              </w:rPr>
                              <w:t xml:space="preserve"> de 201</w:t>
                            </w:r>
                            <w:r>
                              <w:rPr>
                                <w:rFonts w:asciiTheme="majorHAnsi" w:hAnsiTheme="majorHAnsi"/>
                                <w:color w:val="0D0D0D" w:themeColor="text1" w:themeTint="F2"/>
                                <w:sz w:val="18"/>
                                <w:szCs w:val="22"/>
                                <w:lang w:val="pt-BR"/>
                              </w:rPr>
                              <w:t>9</w:t>
                            </w:r>
                            <w:r w:rsidR="00975825">
                              <w:rPr>
                                <w:rFonts w:asciiTheme="majorHAnsi" w:hAnsiTheme="majorHAnsi"/>
                                <w:color w:val="0D0D0D" w:themeColor="text1" w:themeTint="F2"/>
                                <w:sz w:val="18"/>
                                <w:szCs w:val="22"/>
                                <w:lang w:val="pt-BR"/>
                              </w:rPr>
                              <w:t>.</w:t>
                            </w:r>
                          </w:p>
                          <w:p w:rsidR="00DD3D86" w:rsidRPr="00AD5C57"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rsidR="005B52B0" w:rsidRPr="00AD5C57"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34941" w:rsidRPr="0038709A" w:rsidRDefault="00534941" w:rsidP="002A6BAE">
                      <w:pPr>
                        <w:tabs>
                          <w:tab w:val="center" w:pos="5400"/>
                        </w:tabs>
                        <w:suppressAutoHyphens/>
                        <w:spacing w:before="60"/>
                        <w:jc w:val="both"/>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sidR="00F248DD">
                        <w:rPr>
                          <w:rFonts w:asciiTheme="majorHAnsi" w:hAnsiTheme="majorHAnsi"/>
                          <w:color w:val="0D0D0D" w:themeColor="text1" w:themeTint="F2"/>
                          <w:sz w:val="18"/>
                          <w:szCs w:val="22"/>
                          <w:lang w:val="pt-BR"/>
                        </w:rPr>
                        <w:t>31</w:t>
                      </w:r>
                      <w:r w:rsidRPr="0038709A">
                        <w:rPr>
                          <w:rFonts w:asciiTheme="majorHAnsi" w:hAnsiTheme="majorHAnsi"/>
                          <w:color w:val="0D0D0D" w:themeColor="text1" w:themeTint="F2"/>
                          <w:sz w:val="18"/>
                          <w:szCs w:val="22"/>
                          <w:lang w:val="pt-BR"/>
                        </w:rPr>
                        <w:t xml:space="preserve"> </w:t>
                      </w:r>
                      <w:r w:rsidRPr="0038709A">
                        <w:rPr>
                          <w:rFonts w:asciiTheme="majorHAnsi" w:hAnsiTheme="majorHAnsi"/>
                          <w:color w:val="0D0D0D" w:themeColor="text1" w:themeTint="F2"/>
                          <w:sz w:val="18"/>
                          <w:szCs w:val="22"/>
                          <w:lang w:val="pt-BR"/>
                        </w:rPr>
                        <w:t xml:space="preserve">de </w:t>
                      </w:r>
                      <w:r w:rsidR="00F248DD">
                        <w:rPr>
                          <w:rFonts w:asciiTheme="majorHAnsi" w:hAnsiTheme="majorHAnsi"/>
                          <w:color w:val="0D0D0D" w:themeColor="text1" w:themeTint="F2"/>
                          <w:sz w:val="18"/>
                          <w:szCs w:val="22"/>
                          <w:lang w:val="pt-BR"/>
                        </w:rPr>
                        <w:t>maio</w:t>
                      </w:r>
                      <w:r w:rsidRPr="0038709A">
                        <w:rPr>
                          <w:rFonts w:asciiTheme="majorHAnsi" w:hAnsiTheme="majorHAnsi"/>
                          <w:color w:val="0D0D0D" w:themeColor="text1" w:themeTint="F2"/>
                          <w:sz w:val="18"/>
                          <w:szCs w:val="22"/>
                          <w:lang w:val="pt-BR"/>
                        </w:rPr>
                        <w:t xml:space="preserve"> de 201</w:t>
                      </w:r>
                      <w:r>
                        <w:rPr>
                          <w:rFonts w:asciiTheme="majorHAnsi" w:hAnsiTheme="majorHAnsi"/>
                          <w:color w:val="0D0D0D" w:themeColor="text1" w:themeTint="F2"/>
                          <w:sz w:val="18"/>
                          <w:szCs w:val="22"/>
                          <w:lang w:val="pt-BR"/>
                        </w:rPr>
                        <w:t>9</w:t>
                      </w:r>
                      <w:r w:rsidR="00975825">
                        <w:rPr>
                          <w:rFonts w:asciiTheme="majorHAnsi" w:hAnsiTheme="majorHAnsi"/>
                          <w:color w:val="0D0D0D" w:themeColor="text1" w:themeTint="F2"/>
                          <w:sz w:val="18"/>
                          <w:szCs w:val="22"/>
                          <w:lang w:val="pt-BR"/>
                        </w:rPr>
                        <w:t>.</w:t>
                      </w:r>
                    </w:p>
                    <w:p w:rsidR="00DD3D86" w:rsidRPr="00AD5C57"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rsidR="005B52B0" w:rsidRPr="00AD5C57"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A50FCF" w:rsidP="00040C3A">
      <w:pPr>
        <w:tabs>
          <w:tab w:val="center" w:pos="5400"/>
        </w:tabs>
        <w:suppressAutoHyphens/>
        <w:jc w:val="center"/>
        <w:rPr>
          <w:rFonts w:asciiTheme="majorHAnsi" w:hAnsiTheme="majorHAnsi"/>
          <w:sz w:val="18"/>
          <w:szCs w:val="22"/>
          <w:lang w:val="pt-BR"/>
        </w:rPr>
      </w:pPr>
    </w:p>
    <w:p w:rsidR="00A50FCF" w:rsidRPr="003B1F09" w:rsidRDefault="0090270B" w:rsidP="00040C3A">
      <w:pPr>
        <w:tabs>
          <w:tab w:val="center" w:pos="5400"/>
        </w:tabs>
        <w:suppressAutoHyphens/>
        <w:jc w:val="center"/>
        <w:rPr>
          <w:rFonts w:asciiTheme="majorHAnsi" w:hAnsiTheme="majorHAnsi"/>
          <w:sz w:val="18"/>
          <w:szCs w:val="22"/>
          <w:lang w:val="pt-BR"/>
        </w:rPr>
      </w:pPr>
      <w:r w:rsidRPr="003B1F0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941" w:rsidRPr="0038709A" w:rsidRDefault="00534941" w:rsidP="002A6BAE">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 nº</w:t>
                            </w:r>
                            <w:r w:rsidRPr="00890650">
                              <w:rPr>
                                <w:rFonts w:asciiTheme="majorHAnsi" w:hAnsiTheme="majorHAnsi"/>
                                <w:color w:val="595959" w:themeColor="text1" w:themeTint="A6"/>
                                <w:sz w:val="18"/>
                                <w:szCs w:val="18"/>
                                <w:lang w:val="pt-BR"/>
                              </w:rPr>
                              <w:t xml:space="preserve"> </w:t>
                            </w:r>
                            <w:r w:rsidR="00F248DD">
                              <w:rPr>
                                <w:rFonts w:asciiTheme="majorHAnsi" w:hAnsiTheme="majorHAnsi"/>
                                <w:color w:val="595959" w:themeColor="text1" w:themeTint="A6"/>
                                <w:sz w:val="18"/>
                                <w:szCs w:val="18"/>
                                <w:lang w:val="pt-BR"/>
                              </w:rPr>
                              <w:t>81</w:t>
                            </w:r>
                            <w:r w:rsidRPr="0038709A">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Petição </w:t>
                            </w:r>
                            <w:r w:rsidR="0004771D">
                              <w:rPr>
                                <w:rFonts w:asciiTheme="majorHAnsi" w:hAnsiTheme="majorHAnsi"/>
                                <w:color w:val="595959" w:themeColor="text1" w:themeTint="A6"/>
                                <w:sz w:val="18"/>
                                <w:szCs w:val="18"/>
                                <w:lang w:val="pt-BR"/>
                              </w:rPr>
                              <w:t>597-10</w:t>
                            </w:r>
                            <w:r w:rsidR="002A6BAE">
                              <w:rPr>
                                <w:rFonts w:asciiTheme="majorHAnsi" w:hAnsiTheme="majorHAnsi"/>
                                <w:color w:val="595959" w:themeColor="text1" w:themeTint="A6"/>
                                <w:sz w:val="18"/>
                                <w:szCs w:val="18"/>
                                <w:lang w:val="pt-BR"/>
                              </w:rPr>
                              <w:t>. Inadmissibilidade</w:t>
                            </w:r>
                            <w:r w:rsidR="0004771D">
                              <w:rPr>
                                <w:rFonts w:asciiTheme="majorHAnsi" w:hAnsiTheme="majorHAnsi"/>
                                <w:color w:val="595959" w:themeColor="text1" w:themeTint="A6"/>
                                <w:sz w:val="18"/>
                                <w:szCs w:val="18"/>
                                <w:lang w:val="pt-BR"/>
                              </w:rPr>
                              <w:t>. Josué Luís Zaar</w:t>
                            </w:r>
                            <w:r>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F248DD">
                              <w:rPr>
                                <w:rFonts w:asciiTheme="majorHAnsi" w:hAnsiTheme="majorHAnsi"/>
                                <w:color w:val="595959" w:themeColor="text1" w:themeTint="A6"/>
                                <w:sz w:val="18"/>
                                <w:szCs w:val="18"/>
                                <w:lang w:val="pt-BR"/>
                              </w:rPr>
                              <w:t>31 de maio de 2019</w:t>
                            </w:r>
                            <w:r w:rsidRPr="0038709A">
                              <w:rPr>
                                <w:rFonts w:asciiTheme="majorHAnsi" w:hAnsiTheme="majorHAnsi"/>
                                <w:color w:val="595959" w:themeColor="text1" w:themeTint="A6"/>
                                <w:sz w:val="18"/>
                                <w:szCs w:val="18"/>
                                <w:lang w:val="pt-BR"/>
                              </w:rPr>
                              <w:t>.</w:t>
                            </w:r>
                          </w:p>
                          <w:p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34941" w:rsidRPr="0038709A" w:rsidRDefault="00534941" w:rsidP="002A6BAE">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 nº</w:t>
                      </w:r>
                      <w:r w:rsidRPr="00890650">
                        <w:rPr>
                          <w:rFonts w:asciiTheme="majorHAnsi" w:hAnsiTheme="majorHAnsi"/>
                          <w:color w:val="595959" w:themeColor="text1" w:themeTint="A6"/>
                          <w:sz w:val="18"/>
                          <w:szCs w:val="18"/>
                          <w:lang w:val="pt-BR"/>
                        </w:rPr>
                        <w:t xml:space="preserve"> </w:t>
                      </w:r>
                      <w:r w:rsidR="00F248DD">
                        <w:rPr>
                          <w:rFonts w:asciiTheme="majorHAnsi" w:hAnsiTheme="majorHAnsi"/>
                          <w:color w:val="595959" w:themeColor="text1" w:themeTint="A6"/>
                          <w:sz w:val="18"/>
                          <w:szCs w:val="18"/>
                          <w:lang w:val="pt-BR"/>
                        </w:rPr>
                        <w:t>81</w:t>
                      </w:r>
                      <w:r w:rsidRPr="0038709A">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Petição </w:t>
                      </w:r>
                      <w:r w:rsidR="0004771D">
                        <w:rPr>
                          <w:rFonts w:asciiTheme="majorHAnsi" w:hAnsiTheme="majorHAnsi"/>
                          <w:color w:val="595959" w:themeColor="text1" w:themeTint="A6"/>
                          <w:sz w:val="18"/>
                          <w:szCs w:val="18"/>
                          <w:lang w:val="pt-BR"/>
                        </w:rPr>
                        <w:t>597-10</w:t>
                      </w:r>
                      <w:r w:rsidR="002A6BAE">
                        <w:rPr>
                          <w:rFonts w:asciiTheme="majorHAnsi" w:hAnsiTheme="majorHAnsi"/>
                          <w:color w:val="595959" w:themeColor="text1" w:themeTint="A6"/>
                          <w:sz w:val="18"/>
                          <w:szCs w:val="18"/>
                          <w:lang w:val="pt-BR"/>
                        </w:rPr>
                        <w:t>. Inadmissibilidade</w:t>
                      </w:r>
                      <w:r w:rsidR="0004771D">
                        <w:rPr>
                          <w:rFonts w:asciiTheme="majorHAnsi" w:hAnsiTheme="majorHAnsi"/>
                          <w:color w:val="595959" w:themeColor="text1" w:themeTint="A6"/>
                          <w:sz w:val="18"/>
                          <w:szCs w:val="18"/>
                          <w:lang w:val="pt-BR"/>
                        </w:rPr>
                        <w:t>. Josué Luís Zaar</w:t>
                      </w:r>
                      <w:r>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F248DD">
                        <w:rPr>
                          <w:rFonts w:asciiTheme="majorHAnsi" w:hAnsiTheme="majorHAnsi"/>
                          <w:color w:val="595959" w:themeColor="text1" w:themeTint="A6"/>
                          <w:sz w:val="18"/>
                          <w:szCs w:val="18"/>
                          <w:lang w:val="pt-BR"/>
                        </w:rPr>
                        <w:t>31 de maio de 2019</w:t>
                      </w:r>
                      <w:r w:rsidRPr="0038709A">
                        <w:rPr>
                          <w:rFonts w:asciiTheme="majorHAnsi" w:hAnsiTheme="majorHAnsi"/>
                          <w:color w:val="595959" w:themeColor="text1" w:themeTint="A6"/>
                          <w:sz w:val="18"/>
                          <w:szCs w:val="18"/>
                          <w:lang w:val="pt-BR"/>
                        </w:rPr>
                        <w:t>.</w:t>
                      </w:r>
                    </w:p>
                    <w:p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rsidR="00A50FCF" w:rsidRPr="003B1F09" w:rsidRDefault="00A50FCF" w:rsidP="00040C3A">
      <w:pPr>
        <w:tabs>
          <w:tab w:val="center" w:pos="5400"/>
        </w:tabs>
        <w:suppressAutoHyphens/>
        <w:jc w:val="center"/>
        <w:rPr>
          <w:rFonts w:asciiTheme="majorHAnsi" w:hAnsiTheme="majorHAnsi"/>
          <w:sz w:val="18"/>
          <w:szCs w:val="22"/>
          <w:lang w:val="pt-BR"/>
        </w:rPr>
      </w:pPr>
    </w:p>
    <w:p w:rsidR="0090270B" w:rsidRPr="003B1F09" w:rsidRDefault="00D306D1" w:rsidP="005516A1">
      <w:pPr>
        <w:tabs>
          <w:tab w:val="center" w:pos="5400"/>
        </w:tabs>
        <w:suppressAutoHyphens/>
        <w:jc w:val="center"/>
        <w:rPr>
          <w:rFonts w:asciiTheme="majorHAnsi" w:hAnsiTheme="majorHAnsi"/>
          <w:b/>
          <w:sz w:val="20"/>
          <w:lang w:val="pt-BR"/>
        </w:rPr>
      </w:pPr>
      <w:r w:rsidRPr="003B1F0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53494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07A71FC" wp14:editId="06B466D2">
                                  <wp:extent cx="1897391" cy="519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06230" cy="5217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53494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07A71FC" wp14:editId="06B466D2">
                            <wp:extent cx="1897391" cy="519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06230" cy="521766"/>
                                    </a:xfrm>
                                    <a:prstGeom prst="rect">
                                      <a:avLst/>
                                    </a:prstGeom>
                                    <a:noFill/>
                                    <a:ln>
                                      <a:noFill/>
                                    </a:ln>
                                  </pic:spPr>
                                </pic:pic>
                              </a:graphicData>
                            </a:graphic>
                          </wp:inline>
                        </w:drawing>
                      </w:r>
                    </w:p>
                  </w:txbxContent>
                </v:textbox>
              </v:shape>
            </w:pict>
          </mc:Fallback>
        </mc:AlternateContent>
      </w:r>
      <w:r w:rsidRPr="003B1F0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534941" w:rsidRDefault="00D306D1" w:rsidP="00D306D1">
                            <w:pPr>
                              <w:jc w:val="center"/>
                              <w:rPr>
                                <w:rFonts w:asciiTheme="minorHAnsi" w:hAnsiTheme="minorHAnsi"/>
                                <w:b/>
                              </w:rPr>
                            </w:pPr>
                            <w:r w:rsidRPr="00534941">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534941" w:rsidRDefault="00D306D1" w:rsidP="00D306D1">
                      <w:pPr>
                        <w:jc w:val="center"/>
                        <w:rPr>
                          <w:rFonts w:asciiTheme="minorHAnsi" w:hAnsiTheme="minorHAnsi"/>
                          <w:b/>
                        </w:rPr>
                      </w:pPr>
                      <w:r w:rsidRPr="00534941">
                        <w:rPr>
                          <w:rFonts w:asciiTheme="minorHAnsi" w:hAnsiTheme="minorHAnsi"/>
                          <w:b/>
                          <w:lang w:val="pt-BR"/>
                        </w:rPr>
                        <w:t>www.cidh.org</w:t>
                      </w:r>
                    </w:p>
                  </w:txbxContent>
                </v:textbox>
              </v:shape>
            </w:pict>
          </mc:Fallback>
        </mc:AlternateContent>
      </w:r>
    </w:p>
    <w:p w:rsidR="0070697F" w:rsidRPr="003B1F09" w:rsidRDefault="004A6A54" w:rsidP="005516A1">
      <w:pPr>
        <w:tabs>
          <w:tab w:val="center" w:pos="5400"/>
        </w:tabs>
        <w:suppressAutoHyphens/>
        <w:jc w:val="center"/>
        <w:rPr>
          <w:rFonts w:asciiTheme="majorHAnsi" w:hAnsiTheme="majorHAnsi"/>
          <w:b/>
          <w:sz w:val="20"/>
          <w:lang w:val="pt-BR"/>
        </w:rPr>
        <w:sectPr w:rsidR="0070697F" w:rsidRPr="003B1F0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3B1F09">
        <w:rPr>
          <w:rFonts w:asciiTheme="majorHAnsi" w:hAnsiTheme="majorHAnsi"/>
          <w:b/>
          <w:sz w:val="20"/>
          <w:lang w:val="pt-BR"/>
        </w:rPr>
        <w:tab/>
      </w:r>
    </w:p>
    <w:p w:rsidR="003239B8" w:rsidRPr="003B1F09" w:rsidRDefault="0028163E" w:rsidP="00822592">
      <w:pPr>
        <w:pStyle w:val="ListParagraph"/>
        <w:numPr>
          <w:ilvl w:val="0"/>
          <w:numId w:val="57"/>
        </w:numPr>
        <w:spacing w:after="120"/>
        <w:jc w:val="both"/>
        <w:rPr>
          <w:rFonts w:asciiTheme="majorHAnsi" w:hAnsiTheme="majorHAnsi"/>
          <w:b/>
          <w:bCs/>
          <w:sz w:val="19"/>
          <w:szCs w:val="19"/>
          <w:lang w:val="pt-BR"/>
        </w:rPr>
      </w:pPr>
      <w:r w:rsidRPr="003B1F09">
        <w:rPr>
          <w:rFonts w:asciiTheme="majorHAnsi" w:hAnsiTheme="majorHAnsi"/>
          <w:b/>
          <w:bCs/>
          <w:sz w:val="19"/>
          <w:szCs w:val="19"/>
          <w:lang w:val="pt-BR"/>
        </w:rPr>
        <w:lastRenderedPageBreak/>
        <w:t>DADOS DA PETIÇÃO</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8163E" w:rsidRPr="003B1F09" w:rsidTr="0028163E">
        <w:tc>
          <w:tcPr>
            <w:tcW w:w="2790" w:type="dxa"/>
            <w:tcBorders>
              <w:top w:val="single" w:sz="4" w:space="0" w:color="auto"/>
              <w:bottom w:val="single" w:sz="6" w:space="0" w:color="auto"/>
            </w:tcBorders>
            <w:shd w:val="clear" w:color="auto" w:fill="FFC000"/>
            <w:vAlign w:val="center"/>
          </w:tcPr>
          <w:p w:rsidR="0028163E" w:rsidRPr="003B1F09" w:rsidRDefault="0028163E" w:rsidP="0071618D">
            <w:pPr>
              <w:jc w:val="center"/>
              <w:rPr>
                <w:rFonts w:asciiTheme="majorHAnsi" w:hAnsiTheme="majorHAnsi"/>
                <w:bCs/>
                <w:sz w:val="19"/>
                <w:szCs w:val="19"/>
                <w:lang w:val="pt-BR"/>
              </w:rPr>
            </w:pPr>
            <w:r w:rsidRPr="003B1F09">
              <w:rPr>
                <w:rFonts w:asciiTheme="majorHAnsi" w:hAnsiTheme="majorHAnsi"/>
                <w:bCs/>
                <w:sz w:val="19"/>
                <w:szCs w:val="19"/>
                <w:lang w:val="pt-BR"/>
              </w:rPr>
              <w:t>Parte peticionária</w:t>
            </w:r>
          </w:p>
        </w:tc>
        <w:tc>
          <w:tcPr>
            <w:tcW w:w="6570" w:type="dxa"/>
            <w:vAlign w:val="center"/>
          </w:tcPr>
          <w:p w:rsidR="0028163E" w:rsidRPr="003B1F09" w:rsidRDefault="0004771D" w:rsidP="0071618D">
            <w:pPr>
              <w:jc w:val="both"/>
              <w:rPr>
                <w:rFonts w:asciiTheme="majorHAnsi" w:hAnsiTheme="majorHAnsi"/>
                <w:bCs/>
                <w:sz w:val="19"/>
                <w:szCs w:val="19"/>
                <w:lang w:val="pt-BR"/>
              </w:rPr>
            </w:pPr>
            <w:r>
              <w:rPr>
                <w:rFonts w:asciiTheme="majorHAnsi" w:hAnsiTheme="majorHAnsi"/>
                <w:bCs/>
                <w:sz w:val="19"/>
                <w:szCs w:val="19"/>
                <w:lang w:val="pt-BR"/>
              </w:rPr>
              <w:t>Josué Luís Zaar</w:t>
            </w:r>
          </w:p>
        </w:tc>
      </w:tr>
      <w:tr w:rsidR="0028163E" w:rsidRPr="003B1F09" w:rsidTr="0028163E">
        <w:tc>
          <w:tcPr>
            <w:tcW w:w="2790" w:type="dxa"/>
            <w:tcBorders>
              <w:top w:val="single" w:sz="6" w:space="0" w:color="auto"/>
              <w:bottom w:val="single" w:sz="6" w:space="0" w:color="auto"/>
            </w:tcBorders>
            <w:shd w:val="clear" w:color="auto" w:fill="FFC000"/>
            <w:vAlign w:val="center"/>
          </w:tcPr>
          <w:p w:rsidR="0028163E" w:rsidRPr="003B1F09" w:rsidRDefault="0028163E" w:rsidP="0071618D">
            <w:pPr>
              <w:jc w:val="center"/>
              <w:rPr>
                <w:rFonts w:asciiTheme="majorHAnsi" w:hAnsiTheme="majorHAnsi"/>
                <w:bCs/>
                <w:sz w:val="19"/>
                <w:szCs w:val="19"/>
                <w:lang w:val="pt-BR"/>
              </w:rPr>
            </w:pPr>
            <w:r w:rsidRPr="003B1F09">
              <w:rPr>
                <w:rFonts w:asciiTheme="majorHAnsi" w:hAnsiTheme="majorHAnsi"/>
                <w:bCs/>
                <w:sz w:val="19"/>
                <w:szCs w:val="19"/>
                <w:lang w:val="pt-BR"/>
              </w:rPr>
              <w:t>Suposta vítima</w:t>
            </w:r>
          </w:p>
        </w:tc>
        <w:tc>
          <w:tcPr>
            <w:tcW w:w="6570" w:type="dxa"/>
            <w:vAlign w:val="center"/>
          </w:tcPr>
          <w:p w:rsidR="0028163E" w:rsidRPr="003B1F09" w:rsidRDefault="0004771D" w:rsidP="0071618D">
            <w:pPr>
              <w:jc w:val="both"/>
              <w:rPr>
                <w:rFonts w:asciiTheme="majorHAnsi" w:hAnsiTheme="majorHAnsi"/>
                <w:bCs/>
                <w:sz w:val="19"/>
                <w:szCs w:val="19"/>
                <w:lang w:val="pt-BR"/>
              </w:rPr>
            </w:pPr>
            <w:r>
              <w:rPr>
                <w:rFonts w:asciiTheme="majorHAnsi" w:hAnsiTheme="majorHAnsi"/>
                <w:bCs/>
                <w:sz w:val="19"/>
                <w:szCs w:val="19"/>
                <w:lang w:val="pt-BR"/>
              </w:rPr>
              <w:t>Josué Luís Zaar</w:t>
            </w:r>
          </w:p>
        </w:tc>
      </w:tr>
      <w:tr w:rsidR="0028163E" w:rsidRPr="003B1F09" w:rsidTr="0028163E">
        <w:tc>
          <w:tcPr>
            <w:tcW w:w="2790" w:type="dxa"/>
            <w:tcBorders>
              <w:top w:val="single" w:sz="6" w:space="0" w:color="auto"/>
              <w:bottom w:val="single" w:sz="6" w:space="0" w:color="auto"/>
            </w:tcBorders>
            <w:shd w:val="clear" w:color="auto" w:fill="FFC000"/>
            <w:vAlign w:val="center"/>
          </w:tcPr>
          <w:p w:rsidR="0028163E" w:rsidRPr="003B1F09" w:rsidRDefault="0028163E" w:rsidP="0071618D">
            <w:pPr>
              <w:jc w:val="center"/>
              <w:rPr>
                <w:rFonts w:asciiTheme="majorHAnsi" w:hAnsiTheme="majorHAnsi"/>
                <w:bCs/>
                <w:sz w:val="19"/>
                <w:szCs w:val="19"/>
                <w:lang w:val="pt-BR"/>
              </w:rPr>
            </w:pPr>
            <w:r w:rsidRPr="003B1F09">
              <w:rPr>
                <w:rFonts w:asciiTheme="majorHAnsi" w:hAnsiTheme="majorHAnsi"/>
                <w:bCs/>
                <w:sz w:val="19"/>
                <w:szCs w:val="19"/>
                <w:lang w:val="pt-BR"/>
              </w:rPr>
              <w:t>Estado denunciado</w:t>
            </w:r>
          </w:p>
        </w:tc>
        <w:tc>
          <w:tcPr>
            <w:tcW w:w="6570" w:type="dxa"/>
            <w:vAlign w:val="center"/>
          </w:tcPr>
          <w:p w:rsidR="0028163E" w:rsidRPr="003B1F09" w:rsidRDefault="0028163E" w:rsidP="0071618D">
            <w:pPr>
              <w:jc w:val="both"/>
              <w:rPr>
                <w:rFonts w:asciiTheme="majorHAnsi" w:hAnsiTheme="majorHAnsi"/>
                <w:bCs/>
                <w:sz w:val="19"/>
                <w:szCs w:val="19"/>
                <w:lang w:val="pt-BR"/>
              </w:rPr>
            </w:pPr>
            <w:r w:rsidRPr="003B1F09">
              <w:rPr>
                <w:rFonts w:asciiTheme="majorHAnsi" w:hAnsiTheme="majorHAnsi"/>
                <w:bCs/>
                <w:sz w:val="19"/>
                <w:szCs w:val="19"/>
                <w:lang w:val="pt-BR"/>
              </w:rPr>
              <w:t>Brasil</w:t>
            </w:r>
            <w:r w:rsidRPr="003B1F09">
              <w:rPr>
                <w:rStyle w:val="FootnoteReference"/>
                <w:rFonts w:asciiTheme="majorHAnsi" w:hAnsiTheme="majorHAnsi"/>
                <w:bCs/>
                <w:sz w:val="19"/>
                <w:szCs w:val="19"/>
                <w:lang w:val="pt-BR"/>
              </w:rPr>
              <w:footnoteReference w:id="2"/>
            </w:r>
          </w:p>
        </w:tc>
      </w:tr>
      <w:tr w:rsidR="0028163E" w:rsidRPr="0075276F" w:rsidTr="0028163E">
        <w:tc>
          <w:tcPr>
            <w:tcW w:w="2790" w:type="dxa"/>
            <w:tcBorders>
              <w:top w:val="single" w:sz="6" w:space="0" w:color="auto"/>
              <w:bottom w:val="single" w:sz="6" w:space="0" w:color="auto"/>
            </w:tcBorders>
            <w:shd w:val="clear" w:color="auto" w:fill="FFC000"/>
            <w:vAlign w:val="center"/>
          </w:tcPr>
          <w:p w:rsidR="0028163E" w:rsidRPr="003B1F09" w:rsidRDefault="0028163E" w:rsidP="0071618D">
            <w:pPr>
              <w:jc w:val="center"/>
              <w:rPr>
                <w:rFonts w:asciiTheme="majorHAnsi" w:hAnsiTheme="majorHAnsi"/>
                <w:bCs/>
                <w:sz w:val="19"/>
                <w:szCs w:val="19"/>
                <w:lang w:val="pt-BR"/>
              </w:rPr>
            </w:pPr>
            <w:r w:rsidRPr="003B1F09">
              <w:rPr>
                <w:rFonts w:asciiTheme="majorHAnsi" w:hAnsiTheme="majorHAnsi"/>
                <w:bCs/>
                <w:sz w:val="19"/>
                <w:szCs w:val="19"/>
                <w:lang w:val="pt-BR"/>
              </w:rPr>
              <w:t>Direitos alegados</w:t>
            </w:r>
          </w:p>
        </w:tc>
        <w:tc>
          <w:tcPr>
            <w:tcW w:w="6570" w:type="dxa"/>
            <w:vAlign w:val="center"/>
          </w:tcPr>
          <w:p w:rsidR="0028163E" w:rsidRPr="003B1F09" w:rsidRDefault="00E87A96" w:rsidP="00CE20FD">
            <w:pPr>
              <w:jc w:val="both"/>
              <w:rPr>
                <w:rFonts w:asciiTheme="majorHAnsi" w:hAnsiTheme="majorHAnsi"/>
                <w:bCs/>
                <w:sz w:val="19"/>
                <w:szCs w:val="19"/>
                <w:lang w:val="pt-BR"/>
              </w:rPr>
            </w:pPr>
            <w:r>
              <w:rPr>
                <w:rFonts w:asciiTheme="majorHAnsi" w:hAnsiTheme="majorHAnsi"/>
                <w:bCs/>
                <w:sz w:val="19"/>
                <w:szCs w:val="19"/>
                <w:lang w:val="pt-BR"/>
              </w:rPr>
              <w:t xml:space="preserve">Artigos 8 </w:t>
            </w:r>
            <w:r w:rsidR="00816127">
              <w:rPr>
                <w:rFonts w:asciiTheme="majorHAnsi" w:hAnsiTheme="majorHAnsi"/>
                <w:bCs/>
                <w:sz w:val="19"/>
                <w:szCs w:val="19"/>
                <w:lang w:val="pt-BR"/>
              </w:rPr>
              <w:t xml:space="preserve">(garantias judiciais) </w:t>
            </w:r>
            <w:r>
              <w:rPr>
                <w:rFonts w:asciiTheme="majorHAnsi" w:hAnsiTheme="majorHAnsi"/>
                <w:bCs/>
                <w:sz w:val="19"/>
                <w:szCs w:val="19"/>
                <w:lang w:val="pt-BR"/>
              </w:rPr>
              <w:t>e 25</w:t>
            </w:r>
            <w:r w:rsidR="00816127">
              <w:rPr>
                <w:rFonts w:asciiTheme="majorHAnsi" w:hAnsiTheme="majorHAnsi"/>
                <w:bCs/>
                <w:sz w:val="19"/>
                <w:szCs w:val="19"/>
                <w:lang w:val="pt-BR"/>
              </w:rPr>
              <w:t xml:space="preserve"> (proteção judicial)</w:t>
            </w:r>
            <w:r>
              <w:rPr>
                <w:rFonts w:asciiTheme="majorHAnsi" w:hAnsiTheme="majorHAnsi"/>
                <w:bCs/>
                <w:sz w:val="19"/>
                <w:szCs w:val="19"/>
                <w:lang w:val="pt-BR"/>
              </w:rPr>
              <w:t xml:space="preserve"> da Convenção Americana de Direitos Humanos</w:t>
            </w:r>
            <w:r w:rsidRPr="00370917">
              <w:rPr>
                <w:rStyle w:val="FootnoteReference"/>
                <w:rFonts w:asciiTheme="majorHAnsi" w:hAnsiTheme="majorHAnsi"/>
                <w:bCs/>
                <w:sz w:val="19"/>
                <w:szCs w:val="19"/>
                <w:lang w:val="pt-BR"/>
              </w:rPr>
              <w:footnoteReference w:id="3"/>
            </w:r>
            <w:r w:rsidR="00CE20FD">
              <w:rPr>
                <w:rFonts w:asciiTheme="majorHAnsi" w:hAnsiTheme="majorHAnsi"/>
                <w:bCs/>
                <w:sz w:val="19"/>
                <w:szCs w:val="19"/>
                <w:lang w:val="pt-BR"/>
              </w:rPr>
              <w:t xml:space="preserve"> e outros tratados</w:t>
            </w:r>
            <w:r w:rsidR="00CE20FD">
              <w:rPr>
                <w:rStyle w:val="FootnoteReference"/>
                <w:rFonts w:asciiTheme="majorHAnsi" w:hAnsiTheme="majorHAnsi"/>
                <w:bCs/>
                <w:sz w:val="19"/>
                <w:szCs w:val="19"/>
                <w:lang w:val="pt-BR"/>
              </w:rPr>
              <w:footnoteReference w:id="4"/>
            </w:r>
          </w:p>
        </w:tc>
      </w:tr>
    </w:tbl>
    <w:p w:rsidR="003239B8" w:rsidRPr="003B1F09" w:rsidRDefault="003239B8" w:rsidP="007C402A">
      <w:pPr>
        <w:spacing w:before="120" w:after="120"/>
        <w:ind w:firstLine="720"/>
        <w:jc w:val="both"/>
        <w:rPr>
          <w:rFonts w:asciiTheme="majorHAnsi" w:hAnsiTheme="majorHAnsi"/>
          <w:b/>
          <w:bCs/>
          <w:sz w:val="19"/>
          <w:szCs w:val="19"/>
          <w:lang w:val="pt-BR"/>
        </w:rPr>
      </w:pPr>
      <w:r w:rsidRPr="003B1F09">
        <w:rPr>
          <w:rFonts w:asciiTheme="majorHAnsi" w:hAnsiTheme="majorHAnsi"/>
          <w:b/>
          <w:bCs/>
          <w:sz w:val="19"/>
          <w:szCs w:val="19"/>
          <w:lang w:val="pt-BR"/>
        </w:rPr>
        <w:t>II.</w:t>
      </w:r>
      <w:r w:rsidRPr="003B1F09">
        <w:rPr>
          <w:rFonts w:asciiTheme="majorHAnsi" w:hAnsiTheme="majorHAnsi"/>
          <w:b/>
          <w:bCs/>
          <w:sz w:val="19"/>
          <w:szCs w:val="19"/>
          <w:lang w:val="pt-BR"/>
        </w:rPr>
        <w:tab/>
      </w:r>
      <w:r w:rsidR="0028163E" w:rsidRPr="003B1F09">
        <w:rPr>
          <w:rFonts w:asciiTheme="majorHAnsi" w:hAnsiTheme="majorHAnsi"/>
          <w:b/>
          <w:bCs/>
          <w:sz w:val="19"/>
          <w:szCs w:val="19"/>
          <w:lang w:val="pt-BR"/>
        </w:rPr>
        <w:t>TRÂMITE PERANTE A CIDH</w:t>
      </w:r>
      <w:r w:rsidR="008E3BFE" w:rsidRPr="003B1F09">
        <w:rPr>
          <w:rStyle w:val="FootnoteReference"/>
          <w:rFonts w:asciiTheme="majorHAnsi" w:hAnsiTheme="majorHAnsi"/>
          <w:b/>
          <w:sz w:val="19"/>
          <w:szCs w:val="19"/>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3B1F09" w:rsidTr="0028163E">
        <w:tc>
          <w:tcPr>
            <w:tcW w:w="2790" w:type="dxa"/>
            <w:tcBorders>
              <w:top w:val="single" w:sz="6" w:space="0" w:color="auto"/>
              <w:bottom w:val="single" w:sz="6" w:space="0" w:color="auto"/>
            </w:tcBorders>
            <w:shd w:val="clear" w:color="auto" w:fill="FFC000"/>
            <w:vAlign w:val="center"/>
          </w:tcPr>
          <w:p w:rsidR="004C2312" w:rsidRPr="003B1F09" w:rsidRDefault="0028163E" w:rsidP="004A6A54">
            <w:pPr>
              <w:jc w:val="center"/>
              <w:rPr>
                <w:rFonts w:asciiTheme="majorHAnsi" w:hAnsiTheme="majorHAnsi"/>
                <w:bCs/>
                <w:sz w:val="19"/>
                <w:szCs w:val="19"/>
                <w:lang w:val="pt-BR"/>
              </w:rPr>
            </w:pPr>
            <w:r w:rsidRPr="003B1F09">
              <w:rPr>
                <w:rFonts w:asciiTheme="majorHAnsi" w:hAnsiTheme="majorHAnsi"/>
                <w:bCs/>
                <w:sz w:val="19"/>
                <w:szCs w:val="19"/>
                <w:lang w:val="pt-BR"/>
              </w:rPr>
              <w:t>Recebimento da petição</w:t>
            </w:r>
          </w:p>
        </w:tc>
        <w:tc>
          <w:tcPr>
            <w:tcW w:w="6570" w:type="dxa"/>
            <w:vAlign w:val="center"/>
          </w:tcPr>
          <w:p w:rsidR="004C2312" w:rsidRPr="003B1F09" w:rsidRDefault="0004771D" w:rsidP="002625EA">
            <w:pPr>
              <w:jc w:val="both"/>
              <w:rPr>
                <w:rFonts w:asciiTheme="majorHAnsi" w:hAnsiTheme="majorHAnsi"/>
                <w:bCs/>
                <w:sz w:val="19"/>
                <w:szCs w:val="19"/>
                <w:lang w:val="pt-BR"/>
              </w:rPr>
            </w:pPr>
            <w:r>
              <w:rPr>
                <w:rFonts w:asciiTheme="majorHAnsi" w:hAnsiTheme="majorHAnsi"/>
                <w:bCs/>
                <w:sz w:val="19"/>
                <w:szCs w:val="19"/>
                <w:lang w:val="pt-BR"/>
              </w:rPr>
              <w:t>23 de abril de 2010</w:t>
            </w:r>
          </w:p>
        </w:tc>
      </w:tr>
      <w:tr w:rsidR="004C2312" w:rsidRPr="003B1F09" w:rsidTr="0028163E">
        <w:tc>
          <w:tcPr>
            <w:tcW w:w="2790" w:type="dxa"/>
            <w:tcBorders>
              <w:top w:val="single" w:sz="6" w:space="0" w:color="auto"/>
              <w:bottom w:val="single" w:sz="6" w:space="0" w:color="auto"/>
            </w:tcBorders>
            <w:shd w:val="clear" w:color="auto" w:fill="FFC000"/>
            <w:vAlign w:val="center"/>
          </w:tcPr>
          <w:p w:rsidR="004C2312" w:rsidRPr="003B1F09" w:rsidRDefault="0028163E" w:rsidP="000C1C69">
            <w:pPr>
              <w:jc w:val="center"/>
              <w:rPr>
                <w:rFonts w:asciiTheme="majorHAnsi" w:hAnsiTheme="majorHAnsi"/>
                <w:bCs/>
                <w:sz w:val="19"/>
                <w:szCs w:val="19"/>
                <w:lang w:val="pt-BR"/>
              </w:rPr>
            </w:pPr>
            <w:r w:rsidRPr="003B1F09">
              <w:rPr>
                <w:rFonts w:asciiTheme="majorHAnsi" w:hAnsiTheme="majorHAnsi"/>
                <w:sz w:val="19"/>
                <w:szCs w:val="19"/>
                <w:lang w:val="pt-BR"/>
              </w:rPr>
              <w:t>Notificação da petição</w:t>
            </w:r>
          </w:p>
        </w:tc>
        <w:tc>
          <w:tcPr>
            <w:tcW w:w="6570" w:type="dxa"/>
            <w:vAlign w:val="center"/>
          </w:tcPr>
          <w:p w:rsidR="004C2312" w:rsidRPr="003B1F09" w:rsidRDefault="004758E4" w:rsidP="008D2290">
            <w:pPr>
              <w:jc w:val="both"/>
              <w:rPr>
                <w:rFonts w:asciiTheme="majorHAnsi" w:hAnsiTheme="majorHAnsi"/>
                <w:bCs/>
                <w:sz w:val="19"/>
                <w:szCs w:val="19"/>
                <w:lang w:val="pt-BR"/>
              </w:rPr>
            </w:pPr>
            <w:r>
              <w:rPr>
                <w:rFonts w:asciiTheme="majorHAnsi" w:hAnsiTheme="majorHAnsi"/>
                <w:bCs/>
                <w:sz w:val="19"/>
                <w:szCs w:val="19"/>
                <w:lang w:val="pt-BR"/>
              </w:rPr>
              <w:t>12 de agosto de 2016</w:t>
            </w:r>
          </w:p>
        </w:tc>
      </w:tr>
      <w:tr w:rsidR="00F06354" w:rsidRPr="003B1F09" w:rsidTr="0028163E">
        <w:tc>
          <w:tcPr>
            <w:tcW w:w="2790" w:type="dxa"/>
            <w:tcBorders>
              <w:top w:val="single" w:sz="6" w:space="0" w:color="auto"/>
              <w:bottom w:val="single" w:sz="6" w:space="0" w:color="auto"/>
            </w:tcBorders>
            <w:shd w:val="clear" w:color="auto" w:fill="FFC000"/>
            <w:vAlign w:val="center"/>
          </w:tcPr>
          <w:p w:rsidR="00F06354" w:rsidRPr="003B1F09" w:rsidRDefault="0028163E" w:rsidP="00F06354">
            <w:pPr>
              <w:jc w:val="center"/>
              <w:rPr>
                <w:rFonts w:asciiTheme="majorHAnsi" w:hAnsiTheme="majorHAnsi"/>
                <w:bCs/>
                <w:sz w:val="19"/>
                <w:szCs w:val="19"/>
                <w:lang w:val="pt-BR"/>
              </w:rPr>
            </w:pPr>
            <w:r w:rsidRPr="003B1F09">
              <w:rPr>
                <w:rFonts w:asciiTheme="majorHAnsi" w:hAnsiTheme="majorHAnsi"/>
                <w:sz w:val="19"/>
                <w:szCs w:val="19"/>
                <w:lang w:val="pt-BR"/>
              </w:rPr>
              <w:t>Primeira resposta do Estado</w:t>
            </w:r>
          </w:p>
        </w:tc>
        <w:tc>
          <w:tcPr>
            <w:tcW w:w="6570" w:type="dxa"/>
            <w:vAlign w:val="center"/>
          </w:tcPr>
          <w:p w:rsidR="00F06354" w:rsidRPr="003B1F09" w:rsidRDefault="004758E4" w:rsidP="00F06354">
            <w:pPr>
              <w:jc w:val="both"/>
              <w:rPr>
                <w:rFonts w:asciiTheme="majorHAnsi" w:hAnsiTheme="majorHAnsi"/>
                <w:bCs/>
                <w:sz w:val="19"/>
                <w:szCs w:val="19"/>
                <w:lang w:val="pt-BR"/>
              </w:rPr>
            </w:pPr>
            <w:r>
              <w:rPr>
                <w:rFonts w:asciiTheme="majorHAnsi" w:hAnsiTheme="majorHAnsi"/>
                <w:bCs/>
                <w:sz w:val="19"/>
                <w:szCs w:val="19"/>
                <w:lang w:val="pt-BR"/>
              </w:rPr>
              <w:t>16 de novembro de 2016</w:t>
            </w:r>
          </w:p>
        </w:tc>
      </w:tr>
      <w:tr w:rsidR="00F06354" w:rsidRPr="0075276F" w:rsidTr="0028163E">
        <w:tc>
          <w:tcPr>
            <w:tcW w:w="2790" w:type="dxa"/>
            <w:tcBorders>
              <w:top w:val="single" w:sz="6" w:space="0" w:color="auto"/>
              <w:bottom w:val="single" w:sz="6" w:space="0" w:color="auto"/>
            </w:tcBorders>
            <w:shd w:val="clear" w:color="auto" w:fill="FFC000"/>
            <w:vAlign w:val="center"/>
          </w:tcPr>
          <w:p w:rsidR="00F06354" w:rsidRPr="003B1F09" w:rsidRDefault="0028163E" w:rsidP="00F06354">
            <w:pPr>
              <w:jc w:val="center"/>
              <w:rPr>
                <w:rFonts w:asciiTheme="majorHAnsi" w:hAnsiTheme="majorHAnsi"/>
                <w:bCs/>
                <w:sz w:val="19"/>
                <w:szCs w:val="19"/>
                <w:lang w:val="pt-BR"/>
              </w:rPr>
            </w:pPr>
            <w:r w:rsidRPr="003B1F09">
              <w:rPr>
                <w:rFonts w:asciiTheme="majorHAnsi" w:hAnsiTheme="majorHAnsi"/>
                <w:bCs/>
                <w:sz w:val="19"/>
                <w:szCs w:val="19"/>
                <w:lang w:val="pt-BR"/>
              </w:rPr>
              <w:t>Observações adicionais da parte peticionária</w:t>
            </w:r>
          </w:p>
        </w:tc>
        <w:tc>
          <w:tcPr>
            <w:tcW w:w="6570" w:type="dxa"/>
            <w:vAlign w:val="center"/>
          </w:tcPr>
          <w:p w:rsidR="00F06354" w:rsidRPr="003B1F09" w:rsidRDefault="00323218" w:rsidP="00852089">
            <w:pPr>
              <w:jc w:val="both"/>
              <w:rPr>
                <w:rFonts w:asciiTheme="majorHAnsi" w:hAnsiTheme="majorHAnsi"/>
                <w:bCs/>
                <w:sz w:val="19"/>
                <w:szCs w:val="19"/>
                <w:lang w:val="pt-BR"/>
              </w:rPr>
            </w:pPr>
            <w:r>
              <w:rPr>
                <w:rFonts w:asciiTheme="majorHAnsi" w:hAnsiTheme="majorHAnsi"/>
                <w:bCs/>
                <w:sz w:val="19"/>
                <w:szCs w:val="19"/>
                <w:lang w:val="pt-BR"/>
              </w:rPr>
              <w:t>14 de maio</w:t>
            </w:r>
            <w:r w:rsidR="00370917">
              <w:rPr>
                <w:rFonts w:asciiTheme="majorHAnsi" w:hAnsiTheme="majorHAnsi"/>
                <w:bCs/>
                <w:sz w:val="19"/>
                <w:szCs w:val="19"/>
                <w:lang w:val="pt-BR"/>
              </w:rPr>
              <w:t xml:space="preserve"> e</w:t>
            </w:r>
            <w:r>
              <w:rPr>
                <w:rFonts w:asciiTheme="majorHAnsi" w:hAnsiTheme="majorHAnsi"/>
                <w:bCs/>
                <w:sz w:val="19"/>
                <w:szCs w:val="19"/>
                <w:lang w:val="pt-BR"/>
              </w:rPr>
              <w:t xml:space="preserve"> 9 e 22 de novembro de 2010; 7 e 9 de novembro de 2011; 29 de maio </w:t>
            </w:r>
            <w:r w:rsidR="0084120F">
              <w:rPr>
                <w:rFonts w:asciiTheme="majorHAnsi" w:hAnsiTheme="majorHAnsi"/>
                <w:bCs/>
                <w:sz w:val="19"/>
                <w:szCs w:val="19"/>
                <w:lang w:val="pt-BR"/>
              </w:rPr>
              <w:t xml:space="preserve">e 3 de outubro </w:t>
            </w:r>
            <w:r>
              <w:rPr>
                <w:rFonts w:asciiTheme="majorHAnsi" w:hAnsiTheme="majorHAnsi"/>
                <w:bCs/>
                <w:sz w:val="19"/>
                <w:szCs w:val="19"/>
                <w:lang w:val="pt-BR"/>
              </w:rPr>
              <w:t xml:space="preserve">de 2014; </w:t>
            </w:r>
            <w:r w:rsidR="0084120F">
              <w:rPr>
                <w:rFonts w:asciiTheme="majorHAnsi" w:hAnsiTheme="majorHAnsi"/>
                <w:bCs/>
                <w:sz w:val="19"/>
                <w:szCs w:val="19"/>
                <w:lang w:val="pt-BR"/>
              </w:rPr>
              <w:t>21 de novembro de 2016</w:t>
            </w:r>
            <w:r w:rsidR="00852089">
              <w:rPr>
                <w:rFonts w:asciiTheme="majorHAnsi" w:hAnsiTheme="majorHAnsi"/>
                <w:bCs/>
                <w:sz w:val="19"/>
                <w:szCs w:val="19"/>
                <w:lang w:val="pt-BR"/>
              </w:rPr>
              <w:t xml:space="preserve">; 14 de julho e </w:t>
            </w:r>
            <w:r w:rsidR="00DF5469">
              <w:rPr>
                <w:rFonts w:asciiTheme="majorHAnsi" w:hAnsiTheme="majorHAnsi"/>
                <w:bCs/>
                <w:sz w:val="19"/>
                <w:szCs w:val="19"/>
                <w:lang w:val="pt-BR"/>
              </w:rPr>
              <w:t>30 de agosto</w:t>
            </w:r>
            <w:r w:rsidR="00852089">
              <w:rPr>
                <w:rFonts w:asciiTheme="majorHAnsi" w:hAnsiTheme="majorHAnsi"/>
                <w:bCs/>
                <w:sz w:val="19"/>
                <w:szCs w:val="19"/>
                <w:lang w:val="pt-BR"/>
              </w:rPr>
              <w:t>, 5, 25 e 27 de setembro, 13 de novembro</w:t>
            </w:r>
            <w:r w:rsidR="00DF5469">
              <w:rPr>
                <w:rFonts w:asciiTheme="majorHAnsi" w:hAnsiTheme="majorHAnsi"/>
                <w:bCs/>
                <w:sz w:val="19"/>
                <w:szCs w:val="19"/>
                <w:lang w:val="pt-BR"/>
              </w:rPr>
              <w:t xml:space="preserve"> de 2017</w:t>
            </w:r>
            <w:r w:rsidR="00852089">
              <w:rPr>
                <w:rFonts w:asciiTheme="majorHAnsi" w:hAnsiTheme="majorHAnsi"/>
                <w:bCs/>
                <w:sz w:val="19"/>
                <w:szCs w:val="19"/>
                <w:lang w:val="pt-BR"/>
              </w:rPr>
              <w:t>; 27 de agosto de 2018</w:t>
            </w:r>
          </w:p>
        </w:tc>
      </w:tr>
      <w:tr w:rsidR="00F06354" w:rsidRPr="003B1F09" w:rsidTr="0028163E">
        <w:tc>
          <w:tcPr>
            <w:tcW w:w="2790" w:type="dxa"/>
            <w:tcBorders>
              <w:top w:val="single" w:sz="6" w:space="0" w:color="auto"/>
              <w:bottom w:val="single" w:sz="6" w:space="0" w:color="auto"/>
            </w:tcBorders>
            <w:shd w:val="clear" w:color="auto" w:fill="FFC000"/>
            <w:vAlign w:val="center"/>
          </w:tcPr>
          <w:p w:rsidR="00F06354" w:rsidRPr="003B1F09" w:rsidRDefault="0028163E" w:rsidP="00F06354">
            <w:pPr>
              <w:jc w:val="center"/>
              <w:rPr>
                <w:rFonts w:asciiTheme="majorHAnsi" w:hAnsiTheme="majorHAnsi"/>
                <w:bCs/>
                <w:sz w:val="19"/>
                <w:szCs w:val="19"/>
                <w:lang w:val="pt-BR"/>
              </w:rPr>
            </w:pPr>
            <w:r w:rsidRPr="003B1F09">
              <w:rPr>
                <w:rFonts w:asciiTheme="majorHAnsi" w:hAnsiTheme="majorHAnsi"/>
                <w:bCs/>
                <w:sz w:val="19"/>
                <w:szCs w:val="19"/>
                <w:lang w:val="pt-BR"/>
              </w:rPr>
              <w:t>Observações adicionais do Estado</w:t>
            </w:r>
          </w:p>
        </w:tc>
        <w:tc>
          <w:tcPr>
            <w:tcW w:w="6570" w:type="dxa"/>
            <w:vAlign w:val="center"/>
          </w:tcPr>
          <w:p w:rsidR="00F06354" w:rsidRPr="003B1F09" w:rsidRDefault="00852089" w:rsidP="00F06354">
            <w:pPr>
              <w:jc w:val="both"/>
              <w:rPr>
                <w:rFonts w:asciiTheme="majorHAnsi" w:hAnsiTheme="majorHAnsi"/>
                <w:bCs/>
                <w:sz w:val="19"/>
                <w:szCs w:val="19"/>
                <w:lang w:val="pt-BR"/>
              </w:rPr>
            </w:pPr>
            <w:r>
              <w:rPr>
                <w:rFonts w:asciiTheme="majorHAnsi" w:hAnsiTheme="majorHAnsi"/>
                <w:bCs/>
                <w:sz w:val="19"/>
                <w:szCs w:val="19"/>
                <w:lang w:val="pt-BR"/>
              </w:rPr>
              <w:t>23 de janeiro de 2018</w:t>
            </w:r>
          </w:p>
        </w:tc>
      </w:tr>
    </w:tbl>
    <w:p w:rsidR="003239B8" w:rsidRPr="003B1F09" w:rsidRDefault="0028163E" w:rsidP="007C402A">
      <w:pPr>
        <w:spacing w:before="120" w:after="120"/>
        <w:ind w:firstLine="720"/>
        <w:jc w:val="both"/>
        <w:rPr>
          <w:rFonts w:asciiTheme="majorHAnsi" w:hAnsiTheme="majorHAnsi"/>
          <w:b/>
          <w:bCs/>
          <w:sz w:val="19"/>
          <w:szCs w:val="19"/>
          <w:lang w:val="pt-BR"/>
        </w:rPr>
      </w:pPr>
      <w:r w:rsidRPr="003B1F09">
        <w:rPr>
          <w:rFonts w:asciiTheme="majorHAnsi" w:hAnsiTheme="majorHAnsi"/>
          <w:b/>
          <w:bCs/>
          <w:sz w:val="19"/>
          <w:szCs w:val="19"/>
          <w:lang w:val="pt-BR"/>
        </w:rPr>
        <w:t xml:space="preserve">III. </w:t>
      </w:r>
      <w:r w:rsidRPr="003B1F09">
        <w:rPr>
          <w:rFonts w:asciiTheme="majorHAnsi" w:hAnsiTheme="majorHAnsi"/>
          <w:b/>
          <w:bCs/>
          <w:sz w:val="19"/>
          <w:szCs w:val="19"/>
          <w:lang w:val="pt-BR"/>
        </w:rPr>
        <w:tab/>
        <w:t>COMPETÊ</w:t>
      </w:r>
      <w:r w:rsidR="003239B8" w:rsidRPr="003B1F09">
        <w:rPr>
          <w:rFonts w:asciiTheme="majorHAnsi" w:hAnsiTheme="majorHAnsi"/>
          <w:b/>
          <w:bCs/>
          <w:sz w:val="19"/>
          <w:szCs w:val="19"/>
          <w:lang w:val="pt-BR"/>
        </w:rPr>
        <w:t>NCIA</w:t>
      </w:r>
      <w:r w:rsidR="00EE00E9" w:rsidRPr="003B1F09">
        <w:rPr>
          <w:rFonts w:asciiTheme="majorHAnsi" w:hAnsiTheme="majorHAnsi"/>
          <w:b/>
          <w:bCs/>
          <w:sz w:val="19"/>
          <w:szCs w:val="19"/>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3B1F09" w:rsidTr="0028163E">
        <w:trPr>
          <w:cantSplit/>
        </w:trPr>
        <w:tc>
          <w:tcPr>
            <w:tcW w:w="2790" w:type="dxa"/>
            <w:tcBorders>
              <w:top w:val="single" w:sz="4" w:space="0" w:color="auto"/>
              <w:bottom w:val="single" w:sz="6" w:space="0" w:color="auto"/>
            </w:tcBorders>
            <w:shd w:val="clear" w:color="auto" w:fill="FFC000"/>
            <w:vAlign w:val="center"/>
          </w:tcPr>
          <w:p w:rsidR="003239B8" w:rsidRPr="003B1F09" w:rsidRDefault="00D77503" w:rsidP="008D2290">
            <w:pPr>
              <w:jc w:val="center"/>
              <w:rPr>
                <w:rFonts w:asciiTheme="majorHAnsi" w:hAnsiTheme="majorHAnsi"/>
                <w:bCs/>
                <w:i/>
                <w:sz w:val="19"/>
                <w:szCs w:val="19"/>
                <w:lang w:val="pt-BR"/>
              </w:rPr>
            </w:pPr>
            <w:r w:rsidRPr="003B1F09">
              <w:rPr>
                <w:rFonts w:asciiTheme="majorHAnsi" w:hAnsiTheme="majorHAnsi"/>
                <w:bCs/>
                <w:i/>
                <w:sz w:val="19"/>
                <w:szCs w:val="19"/>
                <w:lang w:val="pt-BR"/>
              </w:rPr>
              <w:t>Ratione personae</w:t>
            </w:r>
          </w:p>
        </w:tc>
        <w:tc>
          <w:tcPr>
            <w:tcW w:w="6570" w:type="dxa"/>
            <w:vAlign w:val="center"/>
          </w:tcPr>
          <w:p w:rsidR="003239B8" w:rsidRPr="003B1F09" w:rsidRDefault="00370917" w:rsidP="008D2290">
            <w:pPr>
              <w:rPr>
                <w:rFonts w:asciiTheme="majorHAnsi" w:hAnsiTheme="majorHAnsi"/>
                <w:bCs/>
                <w:sz w:val="19"/>
                <w:szCs w:val="19"/>
                <w:lang w:val="pt-BR"/>
              </w:rPr>
            </w:pPr>
            <w:r>
              <w:rPr>
                <w:rFonts w:asciiTheme="majorHAnsi" w:hAnsiTheme="majorHAnsi"/>
                <w:bCs/>
                <w:sz w:val="19"/>
                <w:szCs w:val="19"/>
                <w:lang w:val="pt-BR"/>
              </w:rPr>
              <w:t>Sim</w:t>
            </w:r>
          </w:p>
        </w:tc>
      </w:tr>
      <w:tr w:rsidR="003239B8" w:rsidRPr="003B1F09" w:rsidTr="0028163E">
        <w:trPr>
          <w:cantSplit/>
        </w:trPr>
        <w:tc>
          <w:tcPr>
            <w:tcW w:w="2790" w:type="dxa"/>
            <w:tcBorders>
              <w:top w:val="single" w:sz="6" w:space="0" w:color="auto"/>
              <w:bottom w:val="single" w:sz="6" w:space="0" w:color="auto"/>
            </w:tcBorders>
            <w:shd w:val="clear" w:color="auto" w:fill="FFC000"/>
            <w:vAlign w:val="center"/>
          </w:tcPr>
          <w:p w:rsidR="003239B8" w:rsidRPr="003B1F09" w:rsidRDefault="003239B8" w:rsidP="00D77503">
            <w:pPr>
              <w:jc w:val="center"/>
              <w:rPr>
                <w:rFonts w:asciiTheme="majorHAnsi" w:hAnsiTheme="majorHAnsi"/>
                <w:bCs/>
                <w:sz w:val="19"/>
                <w:szCs w:val="19"/>
                <w:lang w:val="pt-BR"/>
              </w:rPr>
            </w:pPr>
            <w:r w:rsidRPr="003B1F09">
              <w:rPr>
                <w:rFonts w:asciiTheme="majorHAnsi" w:hAnsiTheme="majorHAnsi"/>
                <w:bCs/>
                <w:i/>
                <w:sz w:val="19"/>
                <w:szCs w:val="19"/>
                <w:lang w:val="pt-BR"/>
              </w:rPr>
              <w:t>Ratione loci</w:t>
            </w:r>
          </w:p>
        </w:tc>
        <w:tc>
          <w:tcPr>
            <w:tcW w:w="6570" w:type="dxa"/>
            <w:vAlign w:val="center"/>
          </w:tcPr>
          <w:p w:rsidR="003239B8" w:rsidRPr="003B1F09" w:rsidRDefault="00370917" w:rsidP="008D2290">
            <w:pPr>
              <w:rPr>
                <w:rFonts w:asciiTheme="majorHAnsi" w:hAnsiTheme="majorHAnsi"/>
                <w:bCs/>
                <w:sz w:val="19"/>
                <w:szCs w:val="19"/>
                <w:lang w:val="pt-BR"/>
              </w:rPr>
            </w:pPr>
            <w:r>
              <w:rPr>
                <w:rFonts w:asciiTheme="majorHAnsi" w:hAnsiTheme="majorHAnsi"/>
                <w:bCs/>
                <w:sz w:val="19"/>
                <w:szCs w:val="19"/>
                <w:lang w:val="pt-BR"/>
              </w:rPr>
              <w:t>Sim</w:t>
            </w:r>
          </w:p>
        </w:tc>
      </w:tr>
      <w:tr w:rsidR="003239B8" w:rsidRPr="003B1F09" w:rsidTr="0028163E">
        <w:trPr>
          <w:cantSplit/>
        </w:trPr>
        <w:tc>
          <w:tcPr>
            <w:tcW w:w="2790" w:type="dxa"/>
            <w:tcBorders>
              <w:top w:val="single" w:sz="6" w:space="0" w:color="auto"/>
              <w:bottom w:val="single" w:sz="6" w:space="0" w:color="auto"/>
            </w:tcBorders>
            <w:shd w:val="clear" w:color="auto" w:fill="FFC000"/>
            <w:vAlign w:val="center"/>
          </w:tcPr>
          <w:p w:rsidR="003239B8" w:rsidRPr="003B1F09" w:rsidRDefault="003239B8" w:rsidP="008D2290">
            <w:pPr>
              <w:jc w:val="center"/>
              <w:rPr>
                <w:rFonts w:asciiTheme="majorHAnsi" w:hAnsiTheme="majorHAnsi"/>
                <w:bCs/>
                <w:sz w:val="19"/>
                <w:szCs w:val="19"/>
                <w:lang w:val="pt-BR"/>
              </w:rPr>
            </w:pPr>
            <w:r w:rsidRPr="003B1F09">
              <w:rPr>
                <w:rFonts w:asciiTheme="majorHAnsi" w:hAnsiTheme="majorHAnsi"/>
                <w:bCs/>
                <w:i/>
                <w:sz w:val="19"/>
                <w:szCs w:val="19"/>
                <w:lang w:val="pt-BR"/>
              </w:rPr>
              <w:t>Ratione temporis</w:t>
            </w:r>
          </w:p>
        </w:tc>
        <w:tc>
          <w:tcPr>
            <w:tcW w:w="6570" w:type="dxa"/>
            <w:vAlign w:val="center"/>
          </w:tcPr>
          <w:p w:rsidR="003239B8" w:rsidRPr="003B1F09" w:rsidRDefault="00370917" w:rsidP="008D2290">
            <w:pPr>
              <w:rPr>
                <w:rFonts w:asciiTheme="majorHAnsi" w:hAnsiTheme="majorHAnsi"/>
                <w:bCs/>
                <w:sz w:val="19"/>
                <w:szCs w:val="19"/>
                <w:lang w:val="pt-BR"/>
              </w:rPr>
            </w:pPr>
            <w:r>
              <w:rPr>
                <w:rFonts w:asciiTheme="majorHAnsi" w:hAnsiTheme="majorHAnsi"/>
                <w:bCs/>
                <w:sz w:val="19"/>
                <w:szCs w:val="19"/>
                <w:lang w:val="pt-BR"/>
              </w:rPr>
              <w:t>Sim</w:t>
            </w:r>
          </w:p>
        </w:tc>
      </w:tr>
      <w:tr w:rsidR="003239B8" w:rsidRPr="0075276F" w:rsidTr="0028163E">
        <w:trPr>
          <w:cantSplit/>
        </w:trPr>
        <w:tc>
          <w:tcPr>
            <w:tcW w:w="2790" w:type="dxa"/>
            <w:tcBorders>
              <w:top w:val="single" w:sz="6" w:space="0" w:color="auto"/>
              <w:bottom w:val="single" w:sz="6" w:space="0" w:color="auto"/>
            </w:tcBorders>
            <w:shd w:val="clear" w:color="auto" w:fill="FFC000"/>
            <w:vAlign w:val="center"/>
          </w:tcPr>
          <w:p w:rsidR="003239B8" w:rsidRPr="003B1F09" w:rsidRDefault="003239B8" w:rsidP="008D2290">
            <w:pPr>
              <w:jc w:val="center"/>
              <w:rPr>
                <w:rFonts w:asciiTheme="majorHAnsi" w:hAnsiTheme="majorHAnsi"/>
                <w:bCs/>
                <w:sz w:val="19"/>
                <w:szCs w:val="19"/>
                <w:lang w:val="pt-BR"/>
              </w:rPr>
            </w:pPr>
            <w:r w:rsidRPr="003B1F09">
              <w:rPr>
                <w:rFonts w:asciiTheme="majorHAnsi" w:hAnsiTheme="majorHAnsi"/>
                <w:bCs/>
                <w:i/>
                <w:sz w:val="19"/>
                <w:szCs w:val="19"/>
                <w:lang w:val="pt-BR"/>
              </w:rPr>
              <w:t>Ratione materia</w:t>
            </w:r>
            <w:r w:rsidR="00EE00E9" w:rsidRPr="003B1F09">
              <w:rPr>
                <w:rFonts w:asciiTheme="majorHAnsi" w:hAnsiTheme="majorHAnsi"/>
                <w:bCs/>
                <w:i/>
                <w:sz w:val="19"/>
                <w:szCs w:val="19"/>
                <w:lang w:val="pt-BR"/>
              </w:rPr>
              <w:t>e</w:t>
            </w:r>
          </w:p>
        </w:tc>
        <w:tc>
          <w:tcPr>
            <w:tcW w:w="6570" w:type="dxa"/>
            <w:vAlign w:val="center"/>
          </w:tcPr>
          <w:p w:rsidR="003239B8" w:rsidRPr="003B1F09" w:rsidRDefault="0028163E" w:rsidP="00E87A96">
            <w:pPr>
              <w:jc w:val="both"/>
              <w:rPr>
                <w:rFonts w:asciiTheme="majorHAnsi" w:hAnsiTheme="majorHAnsi"/>
                <w:bCs/>
                <w:sz w:val="19"/>
                <w:szCs w:val="19"/>
                <w:lang w:val="pt-BR"/>
              </w:rPr>
            </w:pPr>
            <w:r w:rsidRPr="00370917">
              <w:rPr>
                <w:rFonts w:asciiTheme="majorHAnsi" w:hAnsiTheme="majorHAnsi"/>
                <w:bCs/>
                <w:sz w:val="19"/>
                <w:szCs w:val="19"/>
                <w:lang w:val="pt-BR"/>
              </w:rPr>
              <w:t>Sim, Convenção Americana</w:t>
            </w:r>
            <w:r w:rsidR="00370917" w:rsidRPr="00370917">
              <w:rPr>
                <w:rFonts w:asciiTheme="majorHAnsi" w:hAnsiTheme="majorHAnsi"/>
                <w:bCs/>
                <w:sz w:val="19"/>
                <w:szCs w:val="19"/>
                <w:lang w:val="pt-BR"/>
              </w:rPr>
              <w:t xml:space="preserve"> </w:t>
            </w:r>
            <w:r w:rsidRPr="00370917">
              <w:rPr>
                <w:rFonts w:asciiTheme="majorHAnsi" w:hAnsiTheme="majorHAnsi"/>
                <w:bCs/>
                <w:sz w:val="19"/>
                <w:szCs w:val="19"/>
                <w:lang w:val="pt-BR"/>
              </w:rPr>
              <w:t>(instrumento adotado no dia 25 de setembro de 1992)</w:t>
            </w:r>
          </w:p>
        </w:tc>
      </w:tr>
    </w:tbl>
    <w:p w:rsidR="0028163E" w:rsidRPr="003B1F09" w:rsidRDefault="0028163E" w:rsidP="0028163E">
      <w:pPr>
        <w:spacing w:before="120" w:after="120"/>
        <w:ind w:firstLine="720"/>
        <w:jc w:val="both"/>
        <w:rPr>
          <w:rFonts w:asciiTheme="majorHAnsi" w:hAnsiTheme="majorHAnsi"/>
          <w:b/>
          <w:bCs/>
          <w:sz w:val="19"/>
          <w:szCs w:val="19"/>
          <w:lang w:val="pt-BR"/>
        </w:rPr>
      </w:pPr>
      <w:r w:rsidRPr="003B1F09">
        <w:rPr>
          <w:rFonts w:asciiTheme="majorHAnsi" w:hAnsiTheme="majorHAnsi"/>
          <w:b/>
          <w:bCs/>
          <w:sz w:val="19"/>
          <w:szCs w:val="19"/>
          <w:lang w:val="pt-BR"/>
        </w:rPr>
        <w:t xml:space="preserve">IV. </w:t>
      </w:r>
      <w:r w:rsidRPr="003B1F09">
        <w:rPr>
          <w:rFonts w:asciiTheme="majorHAnsi" w:hAnsiTheme="majorHAnsi"/>
          <w:b/>
          <w:bCs/>
          <w:sz w:val="19"/>
          <w:szCs w:val="19"/>
          <w:lang w:val="pt-BR"/>
        </w:rPr>
        <w:tab/>
        <w:t>DUPLICAÇÃO DE PROCEDIMENTOS E COISA JULGADA INTERNACIONAL, CARACTERIZAÇÃO, ESGOTAMENTO DOS RECURSOS INTERNOS E PRAZO DE 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3B1F09" w:rsidTr="0028163E">
        <w:trPr>
          <w:cantSplit/>
        </w:trPr>
        <w:tc>
          <w:tcPr>
            <w:tcW w:w="2790" w:type="dxa"/>
            <w:tcBorders>
              <w:top w:val="single" w:sz="4" w:space="0" w:color="auto"/>
              <w:bottom w:val="single" w:sz="6" w:space="0" w:color="auto"/>
            </w:tcBorders>
            <w:shd w:val="clear" w:color="auto" w:fill="FFC000"/>
            <w:vAlign w:val="center"/>
          </w:tcPr>
          <w:p w:rsidR="00EE00E9" w:rsidRPr="003B1F09" w:rsidRDefault="0028163E" w:rsidP="008E1900">
            <w:pPr>
              <w:jc w:val="center"/>
              <w:rPr>
                <w:rFonts w:asciiTheme="majorHAnsi" w:hAnsiTheme="majorHAnsi"/>
                <w:bCs/>
                <w:sz w:val="19"/>
                <w:szCs w:val="19"/>
                <w:lang w:val="pt-BR"/>
              </w:rPr>
            </w:pPr>
            <w:r w:rsidRPr="003B1F09">
              <w:rPr>
                <w:rFonts w:asciiTheme="majorHAnsi" w:hAnsiTheme="majorHAnsi"/>
                <w:bCs/>
                <w:sz w:val="19"/>
                <w:szCs w:val="19"/>
                <w:lang w:val="pt-BR"/>
              </w:rPr>
              <w:t xml:space="preserve">Duplicação </w:t>
            </w:r>
            <w:r w:rsidR="008E1900">
              <w:rPr>
                <w:rFonts w:asciiTheme="majorHAnsi" w:hAnsiTheme="majorHAnsi"/>
                <w:bCs/>
                <w:sz w:val="19"/>
                <w:szCs w:val="19"/>
                <w:lang w:val="pt-BR"/>
              </w:rPr>
              <w:t>ou</w:t>
            </w:r>
            <w:r w:rsidRPr="003B1F09">
              <w:rPr>
                <w:rFonts w:asciiTheme="majorHAnsi" w:hAnsiTheme="majorHAnsi"/>
                <w:bCs/>
                <w:sz w:val="19"/>
                <w:szCs w:val="19"/>
                <w:lang w:val="pt-BR"/>
              </w:rPr>
              <w:t xml:space="preserve"> coisa julgada internacional</w:t>
            </w:r>
          </w:p>
        </w:tc>
        <w:tc>
          <w:tcPr>
            <w:tcW w:w="6570" w:type="dxa"/>
            <w:vAlign w:val="center"/>
          </w:tcPr>
          <w:p w:rsidR="00EE00E9" w:rsidRPr="003B1F09" w:rsidRDefault="006E3DDB" w:rsidP="008D2290">
            <w:pPr>
              <w:jc w:val="both"/>
              <w:rPr>
                <w:rFonts w:asciiTheme="majorHAnsi" w:hAnsiTheme="majorHAnsi"/>
                <w:bCs/>
                <w:sz w:val="19"/>
                <w:szCs w:val="19"/>
                <w:lang w:val="pt-BR"/>
              </w:rPr>
            </w:pPr>
            <w:r>
              <w:rPr>
                <w:rFonts w:asciiTheme="majorHAnsi" w:hAnsiTheme="majorHAnsi"/>
                <w:bCs/>
                <w:sz w:val="19"/>
                <w:szCs w:val="19"/>
                <w:lang w:val="pt-BR"/>
              </w:rPr>
              <w:t>Não</w:t>
            </w:r>
          </w:p>
        </w:tc>
      </w:tr>
      <w:tr w:rsidR="003239B8" w:rsidRPr="003B1F09" w:rsidTr="0028163E">
        <w:trPr>
          <w:cantSplit/>
        </w:trPr>
        <w:tc>
          <w:tcPr>
            <w:tcW w:w="2790" w:type="dxa"/>
            <w:tcBorders>
              <w:top w:val="single" w:sz="4" w:space="0" w:color="auto"/>
              <w:bottom w:val="single" w:sz="6" w:space="0" w:color="auto"/>
            </w:tcBorders>
            <w:shd w:val="clear" w:color="auto" w:fill="FFC000"/>
            <w:vAlign w:val="center"/>
          </w:tcPr>
          <w:p w:rsidR="003239B8" w:rsidRPr="003B1F09" w:rsidRDefault="0028163E" w:rsidP="00954B82">
            <w:pPr>
              <w:jc w:val="center"/>
              <w:rPr>
                <w:rFonts w:asciiTheme="majorHAnsi" w:hAnsiTheme="majorHAnsi"/>
                <w:bCs/>
                <w:i/>
                <w:sz w:val="19"/>
                <w:szCs w:val="19"/>
                <w:lang w:val="pt-BR"/>
              </w:rPr>
            </w:pPr>
            <w:r w:rsidRPr="003B1F09">
              <w:rPr>
                <w:rFonts w:asciiTheme="majorHAnsi" w:hAnsiTheme="majorHAnsi"/>
                <w:bCs/>
                <w:sz w:val="19"/>
                <w:szCs w:val="19"/>
                <w:lang w:val="pt-BR"/>
              </w:rPr>
              <w:t>Direitos</w:t>
            </w:r>
            <w:r w:rsidR="003239B8" w:rsidRPr="003B1F09">
              <w:rPr>
                <w:rFonts w:asciiTheme="majorHAnsi" w:hAnsiTheme="majorHAnsi"/>
                <w:bCs/>
                <w:sz w:val="19"/>
                <w:szCs w:val="19"/>
                <w:lang w:val="pt-BR"/>
              </w:rPr>
              <w:t xml:space="preserve"> admi</w:t>
            </w:r>
            <w:r w:rsidR="00954B82" w:rsidRPr="003B1F09">
              <w:rPr>
                <w:rFonts w:asciiTheme="majorHAnsi" w:hAnsiTheme="majorHAnsi"/>
                <w:bCs/>
                <w:sz w:val="19"/>
                <w:szCs w:val="19"/>
                <w:lang w:val="pt-BR"/>
              </w:rPr>
              <w:t>tidos</w:t>
            </w:r>
          </w:p>
        </w:tc>
        <w:tc>
          <w:tcPr>
            <w:tcW w:w="6570" w:type="dxa"/>
            <w:vAlign w:val="center"/>
          </w:tcPr>
          <w:p w:rsidR="003239B8" w:rsidRPr="003B1F09" w:rsidRDefault="006E3DDB" w:rsidP="001479C0">
            <w:pPr>
              <w:jc w:val="both"/>
              <w:rPr>
                <w:rFonts w:asciiTheme="majorHAnsi" w:hAnsiTheme="majorHAnsi"/>
                <w:bCs/>
                <w:sz w:val="19"/>
                <w:szCs w:val="19"/>
                <w:lang w:val="pt-BR"/>
              </w:rPr>
            </w:pPr>
            <w:r>
              <w:rPr>
                <w:rFonts w:asciiTheme="majorHAnsi" w:hAnsiTheme="majorHAnsi"/>
                <w:bCs/>
                <w:sz w:val="19"/>
                <w:szCs w:val="19"/>
                <w:lang w:val="pt-BR"/>
              </w:rPr>
              <w:t>Nenhum</w:t>
            </w:r>
          </w:p>
        </w:tc>
      </w:tr>
      <w:tr w:rsidR="003239B8" w:rsidRPr="003B1F09" w:rsidTr="0028163E">
        <w:trPr>
          <w:cantSplit/>
        </w:trPr>
        <w:tc>
          <w:tcPr>
            <w:tcW w:w="2790" w:type="dxa"/>
            <w:tcBorders>
              <w:top w:val="single" w:sz="6" w:space="0" w:color="auto"/>
              <w:bottom w:val="single" w:sz="6" w:space="0" w:color="auto"/>
            </w:tcBorders>
            <w:shd w:val="clear" w:color="auto" w:fill="FFC000"/>
            <w:vAlign w:val="center"/>
          </w:tcPr>
          <w:p w:rsidR="003239B8" w:rsidRPr="003B1F09" w:rsidRDefault="0028163E" w:rsidP="0028163E">
            <w:pPr>
              <w:jc w:val="center"/>
              <w:rPr>
                <w:rFonts w:asciiTheme="majorHAnsi" w:hAnsiTheme="majorHAnsi"/>
                <w:bCs/>
                <w:sz w:val="19"/>
                <w:szCs w:val="19"/>
                <w:lang w:val="pt-BR"/>
              </w:rPr>
            </w:pPr>
            <w:r w:rsidRPr="003B1F09">
              <w:rPr>
                <w:rFonts w:asciiTheme="majorHAnsi" w:hAnsiTheme="majorHAnsi"/>
                <w:bCs/>
                <w:sz w:val="19"/>
                <w:szCs w:val="19"/>
                <w:lang w:val="pt-BR"/>
              </w:rPr>
              <w:t xml:space="preserve">Esgotamento de recursos ou </w:t>
            </w:r>
            <w:r w:rsidR="001B0B3A">
              <w:rPr>
                <w:rFonts w:asciiTheme="majorHAnsi" w:hAnsiTheme="majorHAnsi"/>
                <w:bCs/>
                <w:sz w:val="19"/>
                <w:szCs w:val="19"/>
                <w:lang w:val="pt-BR"/>
              </w:rPr>
              <w:t>procedê</w:t>
            </w:r>
            <w:r w:rsidRPr="003B1F09">
              <w:rPr>
                <w:rFonts w:asciiTheme="majorHAnsi" w:hAnsiTheme="majorHAnsi"/>
                <w:bCs/>
                <w:sz w:val="19"/>
                <w:szCs w:val="19"/>
                <w:lang w:val="pt-BR"/>
              </w:rPr>
              <w:t>ncia de uma exceção</w:t>
            </w:r>
          </w:p>
        </w:tc>
        <w:tc>
          <w:tcPr>
            <w:tcW w:w="6570" w:type="dxa"/>
            <w:vAlign w:val="center"/>
          </w:tcPr>
          <w:p w:rsidR="003239B8" w:rsidRPr="003B1F09" w:rsidRDefault="006E3DDB" w:rsidP="00BF2E2E">
            <w:pPr>
              <w:rPr>
                <w:rFonts w:asciiTheme="majorHAnsi" w:hAnsiTheme="majorHAnsi"/>
                <w:bCs/>
                <w:sz w:val="19"/>
                <w:szCs w:val="19"/>
                <w:lang w:val="pt-BR"/>
              </w:rPr>
            </w:pPr>
            <w:r>
              <w:rPr>
                <w:rFonts w:asciiTheme="majorHAnsi" w:hAnsiTheme="majorHAnsi"/>
                <w:bCs/>
                <w:sz w:val="19"/>
                <w:szCs w:val="19"/>
                <w:lang w:val="pt-BR"/>
              </w:rPr>
              <w:t>N</w:t>
            </w:r>
            <w:r w:rsidR="00BF2E2E">
              <w:rPr>
                <w:rFonts w:asciiTheme="majorHAnsi" w:hAnsiTheme="majorHAnsi"/>
                <w:bCs/>
                <w:sz w:val="19"/>
                <w:szCs w:val="19"/>
                <w:lang w:val="pt-BR"/>
              </w:rPr>
              <w:t>ão</w:t>
            </w:r>
          </w:p>
        </w:tc>
      </w:tr>
      <w:tr w:rsidR="003239B8" w:rsidRPr="003B1F09" w:rsidTr="0028163E">
        <w:trPr>
          <w:cantSplit/>
        </w:trPr>
        <w:tc>
          <w:tcPr>
            <w:tcW w:w="2790" w:type="dxa"/>
            <w:tcBorders>
              <w:top w:val="single" w:sz="6" w:space="0" w:color="auto"/>
              <w:bottom w:val="single" w:sz="6" w:space="0" w:color="auto"/>
            </w:tcBorders>
            <w:shd w:val="clear" w:color="auto" w:fill="FFC000"/>
            <w:vAlign w:val="center"/>
          </w:tcPr>
          <w:p w:rsidR="003239B8" w:rsidRPr="003B1F09" w:rsidRDefault="0028163E" w:rsidP="008D2290">
            <w:pPr>
              <w:jc w:val="center"/>
              <w:rPr>
                <w:rFonts w:asciiTheme="majorHAnsi" w:hAnsiTheme="majorHAnsi"/>
                <w:bCs/>
                <w:sz w:val="19"/>
                <w:szCs w:val="19"/>
                <w:lang w:val="pt-BR"/>
              </w:rPr>
            </w:pPr>
            <w:r w:rsidRPr="003B1F09">
              <w:rPr>
                <w:rFonts w:asciiTheme="majorHAnsi" w:hAnsiTheme="majorHAnsi"/>
                <w:bCs/>
                <w:sz w:val="19"/>
                <w:szCs w:val="19"/>
                <w:lang w:val="pt-BR"/>
              </w:rPr>
              <w:t>Apresentação dentro do prazo</w:t>
            </w:r>
          </w:p>
        </w:tc>
        <w:tc>
          <w:tcPr>
            <w:tcW w:w="6570" w:type="dxa"/>
            <w:vAlign w:val="center"/>
          </w:tcPr>
          <w:p w:rsidR="003239B8" w:rsidRPr="003B1F09" w:rsidRDefault="00625E36" w:rsidP="008D2290">
            <w:pPr>
              <w:rPr>
                <w:rFonts w:asciiTheme="majorHAnsi" w:hAnsiTheme="majorHAnsi"/>
                <w:bCs/>
                <w:sz w:val="19"/>
                <w:szCs w:val="19"/>
                <w:lang w:val="pt-BR"/>
              </w:rPr>
            </w:pPr>
            <w:r>
              <w:rPr>
                <w:rFonts w:asciiTheme="majorHAnsi" w:hAnsiTheme="majorHAnsi"/>
                <w:bCs/>
                <w:sz w:val="19"/>
                <w:szCs w:val="19"/>
                <w:lang w:val="pt-BR"/>
              </w:rPr>
              <w:t>N/A</w:t>
            </w:r>
          </w:p>
        </w:tc>
      </w:tr>
    </w:tbl>
    <w:p w:rsidR="003239B8" w:rsidRPr="003B1F09" w:rsidRDefault="00223A29" w:rsidP="00647756">
      <w:pPr>
        <w:spacing w:before="120" w:after="120"/>
        <w:ind w:firstLine="720"/>
        <w:jc w:val="both"/>
        <w:rPr>
          <w:rFonts w:asciiTheme="majorHAnsi" w:hAnsiTheme="majorHAnsi"/>
          <w:b/>
          <w:sz w:val="19"/>
          <w:szCs w:val="19"/>
          <w:lang w:val="pt-BR"/>
        </w:rPr>
      </w:pPr>
      <w:r w:rsidRPr="003B1F09">
        <w:rPr>
          <w:rFonts w:asciiTheme="majorHAnsi" w:hAnsiTheme="majorHAnsi"/>
          <w:b/>
          <w:sz w:val="19"/>
          <w:szCs w:val="19"/>
          <w:lang w:val="pt-BR"/>
        </w:rPr>
        <w:t xml:space="preserve">V. </w:t>
      </w:r>
      <w:r w:rsidRPr="003B1F09">
        <w:rPr>
          <w:rFonts w:asciiTheme="majorHAnsi" w:hAnsiTheme="majorHAnsi"/>
          <w:b/>
          <w:sz w:val="19"/>
          <w:szCs w:val="19"/>
          <w:lang w:val="pt-BR"/>
        </w:rPr>
        <w:tab/>
      </w:r>
      <w:r w:rsidR="0028163E" w:rsidRPr="003B1F09">
        <w:rPr>
          <w:rFonts w:asciiTheme="majorHAnsi" w:hAnsiTheme="majorHAnsi"/>
          <w:b/>
          <w:sz w:val="19"/>
          <w:szCs w:val="19"/>
          <w:lang w:val="pt-BR"/>
        </w:rPr>
        <w:t>RESUMO DOS FATOS ALEGADOS</w:t>
      </w:r>
    </w:p>
    <w:p w:rsidR="00A9436C" w:rsidRPr="00A9436C" w:rsidRDefault="00F7471B" w:rsidP="001B36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sidRPr="00E15F96">
        <w:rPr>
          <w:rFonts w:asciiTheme="majorHAnsi" w:hAnsiTheme="majorHAnsi"/>
          <w:bCs/>
          <w:sz w:val="19"/>
          <w:szCs w:val="19"/>
          <w:lang w:val="pt-BR"/>
        </w:rPr>
        <w:t xml:space="preserve">Josué Luís Zaar (adiante “Sr. Zaar” ou “suposta vítima”) seria advogado e afirma que desde </w:t>
      </w:r>
      <w:r w:rsidR="00767A8D" w:rsidRPr="00E15F96">
        <w:rPr>
          <w:rFonts w:asciiTheme="majorHAnsi" w:hAnsiTheme="majorHAnsi"/>
          <w:bCs/>
          <w:sz w:val="19"/>
          <w:szCs w:val="19"/>
          <w:lang w:val="pt-BR"/>
        </w:rPr>
        <w:t xml:space="preserve">julho de </w:t>
      </w:r>
      <w:r w:rsidRPr="00E15F96">
        <w:rPr>
          <w:rFonts w:asciiTheme="majorHAnsi" w:hAnsiTheme="majorHAnsi"/>
          <w:bCs/>
          <w:sz w:val="19"/>
          <w:szCs w:val="19"/>
          <w:lang w:val="pt-BR"/>
        </w:rPr>
        <w:t>2007 passou a sofrer cerceamento em seu exercício profissional por parte do Poder Judiciário após um pedido de providências enviado</w:t>
      </w:r>
      <w:r w:rsidR="00767A8D" w:rsidRPr="00E15F96">
        <w:rPr>
          <w:rFonts w:asciiTheme="majorHAnsi" w:hAnsiTheme="majorHAnsi"/>
          <w:bCs/>
          <w:sz w:val="19"/>
          <w:szCs w:val="19"/>
          <w:lang w:val="pt-BR"/>
        </w:rPr>
        <w:t xml:space="preserve"> </w:t>
      </w:r>
      <w:r w:rsidRPr="00E15F96">
        <w:rPr>
          <w:rFonts w:asciiTheme="majorHAnsi" w:hAnsiTheme="majorHAnsi"/>
          <w:bCs/>
          <w:sz w:val="19"/>
          <w:szCs w:val="19"/>
          <w:lang w:val="pt-BR"/>
        </w:rPr>
        <w:t>à Corregedoria do Tribunal Regional do Trabalho da 9º Região</w:t>
      </w:r>
      <w:r w:rsidR="00E667E0" w:rsidRPr="00E15F96">
        <w:rPr>
          <w:rFonts w:asciiTheme="majorHAnsi" w:hAnsiTheme="majorHAnsi"/>
          <w:bCs/>
          <w:sz w:val="19"/>
          <w:szCs w:val="19"/>
          <w:lang w:val="pt-BR"/>
        </w:rPr>
        <w:t xml:space="preserve"> (adiante “TRT9”)</w:t>
      </w:r>
      <w:r w:rsidR="00767A8D" w:rsidRPr="00E15F96">
        <w:rPr>
          <w:rFonts w:asciiTheme="majorHAnsi" w:hAnsiTheme="majorHAnsi"/>
          <w:bCs/>
          <w:sz w:val="19"/>
          <w:szCs w:val="19"/>
          <w:lang w:val="pt-BR"/>
        </w:rPr>
        <w:t xml:space="preserve"> no mês anterior por ser tratado de forma diferenciada em relação a outros advogados</w:t>
      </w:r>
      <w:r w:rsidR="00374E15">
        <w:rPr>
          <w:rFonts w:asciiTheme="majorHAnsi" w:hAnsiTheme="majorHAnsi"/>
          <w:bCs/>
          <w:sz w:val="19"/>
          <w:szCs w:val="19"/>
          <w:lang w:val="pt-BR"/>
        </w:rPr>
        <w:t xml:space="preserve">. Afirma que </w:t>
      </w:r>
      <w:r w:rsidR="00A87262" w:rsidRPr="00E15F96">
        <w:rPr>
          <w:rFonts w:asciiTheme="majorHAnsi" w:hAnsiTheme="majorHAnsi"/>
          <w:bCs/>
          <w:sz w:val="19"/>
          <w:szCs w:val="19"/>
          <w:lang w:val="pt-BR"/>
        </w:rPr>
        <w:t>seus casos seriam preteridos quando à designação de datas de audiências. Como resposta, i</w:t>
      </w:r>
      <w:r w:rsidRPr="00E15F96">
        <w:rPr>
          <w:rFonts w:asciiTheme="majorHAnsi" w:hAnsiTheme="majorHAnsi"/>
          <w:bCs/>
          <w:sz w:val="19"/>
          <w:szCs w:val="19"/>
          <w:lang w:val="pt-BR"/>
        </w:rPr>
        <w:t>ndica que diferentes juízes p</w:t>
      </w:r>
      <w:r w:rsidR="001B36B6" w:rsidRPr="00E15F96">
        <w:rPr>
          <w:rFonts w:asciiTheme="majorHAnsi" w:hAnsiTheme="majorHAnsi"/>
          <w:bCs/>
          <w:sz w:val="19"/>
          <w:szCs w:val="19"/>
          <w:lang w:val="pt-BR"/>
        </w:rPr>
        <w:t>assaram a declarar suspeição</w:t>
      </w:r>
      <w:r w:rsidRPr="00E15F96">
        <w:rPr>
          <w:rFonts w:asciiTheme="majorHAnsi" w:hAnsiTheme="majorHAnsi"/>
          <w:bCs/>
          <w:sz w:val="19"/>
          <w:szCs w:val="19"/>
          <w:lang w:val="pt-BR"/>
        </w:rPr>
        <w:t xml:space="preserve"> </w:t>
      </w:r>
      <w:r w:rsidR="001B36B6" w:rsidRPr="00E15F96">
        <w:rPr>
          <w:rFonts w:asciiTheme="majorHAnsi" w:hAnsiTheme="majorHAnsi"/>
          <w:bCs/>
          <w:sz w:val="19"/>
          <w:szCs w:val="19"/>
          <w:lang w:val="pt-BR"/>
        </w:rPr>
        <w:t>nos processos em que atuava como patrono</w:t>
      </w:r>
      <w:r w:rsidR="00A87262" w:rsidRPr="00E15F96">
        <w:rPr>
          <w:rFonts w:asciiTheme="majorHAnsi" w:hAnsiTheme="majorHAnsi"/>
          <w:bCs/>
          <w:sz w:val="19"/>
          <w:szCs w:val="19"/>
          <w:lang w:val="pt-BR"/>
        </w:rPr>
        <w:t xml:space="preserve"> sem indicar motivação</w:t>
      </w:r>
      <w:r w:rsidRPr="00E15F96">
        <w:rPr>
          <w:rFonts w:asciiTheme="majorHAnsi" w:hAnsiTheme="majorHAnsi"/>
          <w:bCs/>
          <w:sz w:val="19"/>
          <w:szCs w:val="19"/>
          <w:lang w:val="pt-BR"/>
        </w:rPr>
        <w:t xml:space="preserve"> e, como consequência direta, os mencionados processos passaram a ser julgados com sensível demora em relação ao trâmite processual normal. </w:t>
      </w:r>
      <w:r w:rsidR="00581069" w:rsidRPr="00E15F96">
        <w:rPr>
          <w:rFonts w:asciiTheme="majorHAnsi" w:hAnsiTheme="majorHAnsi"/>
          <w:bCs/>
          <w:sz w:val="19"/>
          <w:szCs w:val="19"/>
          <w:lang w:val="pt-BR"/>
        </w:rPr>
        <w:t>Aponta</w:t>
      </w:r>
      <w:r w:rsidRPr="00E15F96">
        <w:rPr>
          <w:rFonts w:asciiTheme="majorHAnsi" w:hAnsiTheme="majorHAnsi"/>
          <w:bCs/>
          <w:sz w:val="19"/>
          <w:szCs w:val="19"/>
          <w:lang w:val="pt-BR"/>
        </w:rPr>
        <w:t xml:space="preserve"> que foram prejudicados inclusive os processos nos quais representava pessoas com deficiência e que necessitam de </w:t>
      </w:r>
      <w:r w:rsidR="00FB4CAC" w:rsidRPr="00E15F96">
        <w:rPr>
          <w:rFonts w:asciiTheme="majorHAnsi" w:hAnsiTheme="majorHAnsi"/>
          <w:bCs/>
          <w:sz w:val="19"/>
          <w:szCs w:val="19"/>
          <w:lang w:val="pt-BR"/>
        </w:rPr>
        <w:t>prioridade na tramitação</w:t>
      </w:r>
      <w:r w:rsidRPr="00E15F96">
        <w:rPr>
          <w:rFonts w:asciiTheme="majorHAnsi" w:hAnsiTheme="majorHAnsi"/>
          <w:bCs/>
          <w:sz w:val="19"/>
          <w:szCs w:val="19"/>
          <w:lang w:val="pt-BR"/>
        </w:rPr>
        <w:t xml:space="preserve">. </w:t>
      </w:r>
      <w:r w:rsidR="003F6FF7" w:rsidRPr="00E15F96">
        <w:rPr>
          <w:rFonts w:asciiTheme="majorHAnsi" w:hAnsiTheme="majorHAnsi"/>
          <w:bCs/>
          <w:sz w:val="19"/>
          <w:szCs w:val="19"/>
          <w:lang w:val="pt-BR"/>
        </w:rPr>
        <w:t xml:space="preserve">Adiciona que os processos </w:t>
      </w:r>
      <w:r w:rsidR="001B36B6" w:rsidRPr="00E15F96">
        <w:rPr>
          <w:rFonts w:asciiTheme="majorHAnsi" w:hAnsiTheme="majorHAnsi"/>
          <w:bCs/>
          <w:sz w:val="19"/>
          <w:szCs w:val="19"/>
          <w:lang w:val="pt-BR"/>
        </w:rPr>
        <w:t>por ele patrocinados</w:t>
      </w:r>
      <w:r w:rsidR="003F6FF7" w:rsidRPr="00E15F96">
        <w:rPr>
          <w:rFonts w:asciiTheme="majorHAnsi" w:hAnsiTheme="majorHAnsi"/>
          <w:bCs/>
          <w:sz w:val="19"/>
          <w:szCs w:val="19"/>
          <w:lang w:val="pt-BR"/>
        </w:rPr>
        <w:t xml:space="preserve"> </w:t>
      </w:r>
      <w:r w:rsidR="00E15F96" w:rsidRPr="00E15F96">
        <w:rPr>
          <w:rFonts w:asciiTheme="majorHAnsi" w:hAnsiTheme="majorHAnsi"/>
          <w:bCs/>
          <w:sz w:val="19"/>
          <w:szCs w:val="19"/>
          <w:lang w:val="pt-BR"/>
        </w:rPr>
        <w:t>passaram a ser</w:t>
      </w:r>
      <w:r w:rsidR="003F6FF7" w:rsidRPr="00E15F96">
        <w:rPr>
          <w:rFonts w:asciiTheme="majorHAnsi" w:hAnsiTheme="majorHAnsi"/>
          <w:bCs/>
          <w:sz w:val="19"/>
          <w:szCs w:val="19"/>
          <w:lang w:val="pt-BR"/>
        </w:rPr>
        <w:t xml:space="preserve"> designados a um juízo específico dentro do </w:t>
      </w:r>
      <w:r w:rsidR="00581069" w:rsidRPr="00E15F96">
        <w:rPr>
          <w:rFonts w:asciiTheme="majorHAnsi" w:hAnsiTheme="majorHAnsi"/>
          <w:bCs/>
          <w:sz w:val="19"/>
          <w:szCs w:val="19"/>
          <w:lang w:val="pt-BR"/>
        </w:rPr>
        <w:t>TRT9</w:t>
      </w:r>
      <w:r w:rsidR="003F6FF7" w:rsidRPr="00E15F96">
        <w:rPr>
          <w:rFonts w:asciiTheme="majorHAnsi" w:hAnsiTheme="majorHAnsi"/>
          <w:bCs/>
          <w:sz w:val="19"/>
          <w:szCs w:val="19"/>
          <w:lang w:val="pt-BR"/>
        </w:rPr>
        <w:t xml:space="preserve">, em clara violação à regra de sorteio </w:t>
      </w:r>
      <w:r w:rsidR="00581069" w:rsidRPr="00E15F96">
        <w:rPr>
          <w:rFonts w:asciiTheme="majorHAnsi" w:hAnsiTheme="majorHAnsi"/>
          <w:bCs/>
          <w:sz w:val="19"/>
          <w:szCs w:val="19"/>
          <w:lang w:val="pt-BR"/>
        </w:rPr>
        <w:t xml:space="preserve">aleatório </w:t>
      </w:r>
      <w:r w:rsidR="003F6FF7" w:rsidRPr="00E15F96">
        <w:rPr>
          <w:rFonts w:asciiTheme="majorHAnsi" w:hAnsiTheme="majorHAnsi"/>
          <w:bCs/>
          <w:sz w:val="19"/>
          <w:szCs w:val="19"/>
          <w:lang w:val="pt-BR"/>
        </w:rPr>
        <w:t xml:space="preserve">da distribuição. </w:t>
      </w:r>
      <w:r w:rsidRPr="00E15F96">
        <w:rPr>
          <w:rFonts w:asciiTheme="majorHAnsi" w:hAnsiTheme="majorHAnsi"/>
          <w:bCs/>
          <w:sz w:val="19"/>
          <w:szCs w:val="19"/>
          <w:lang w:val="pt-BR"/>
        </w:rPr>
        <w:t>Conclui que em razão da repercuss</w:t>
      </w:r>
      <w:r w:rsidR="00FB4CAC" w:rsidRPr="00E15F96">
        <w:rPr>
          <w:rFonts w:asciiTheme="majorHAnsi" w:hAnsiTheme="majorHAnsi"/>
          <w:bCs/>
          <w:sz w:val="19"/>
          <w:szCs w:val="19"/>
          <w:lang w:val="pt-BR"/>
        </w:rPr>
        <w:t xml:space="preserve">ão dos fatos </w:t>
      </w:r>
      <w:r w:rsidRPr="00E15F96">
        <w:rPr>
          <w:rFonts w:asciiTheme="majorHAnsi" w:hAnsiTheme="majorHAnsi"/>
          <w:bCs/>
          <w:sz w:val="19"/>
          <w:szCs w:val="19"/>
          <w:lang w:val="pt-BR"/>
        </w:rPr>
        <w:t xml:space="preserve">na cidade de Cascavel, no Paraná, passou a sofrer danos materiais por não </w:t>
      </w:r>
      <w:r w:rsidR="00581069" w:rsidRPr="00E15F96">
        <w:rPr>
          <w:rFonts w:asciiTheme="majorHAnsi" w:hAnsiTheme="majorHAnsi"/>
          <w:bCs/>
          <w:sz w:val="19"/>
          <w:szCs w:val="19"/>
          <w:lang w:val="pt-BR"/>
        </w:rPr>
        <w:t xml:space="preserve">conseguir novos clientes, bem como </w:t>
      </w:r>
      <w:r w:rsidRPr="00E15F96">
        <w:rPr>
          <w:rFonts w:asciiTheme="majorHAnsi" w:hAnsiTheme="majorHAnsi"/>
          <w:bCs/>
          <w:sz w:val="19"/>
          <w:szCs w:val="19"/>
          <w:lang w:val="pt-BR"/>
        </w:rPr>
        <w:t>morais em razão do abalo à reputaç</w:t>
      </w:r>
      <w:r w:rsidR="00FB4CAC" w:rsidRPr="00E15F96">
        <w:rPr>
          <w:rFonts w:asciiTheme="majorHAnsi" w:hAnsiTheme="majorHAnsi"/>
          <w:bCs/>
          <w:sz w:val="19"/>
          <w:szCs w:val="19"/>
          <w:lang w:val="pt-BR"/>
        </w:rPr>
        <w:t xml:space="preserve">ão e credibilidade profissional </w:t>
      </w:r>
      <w:r w:rsidR="00581069" w:rsidRPr="00E15F96">
        <w:rPr>
          <w:rFonts w:asciiTheme="majorHAnsi" w:hAnsiTheme="majorHAnsi"/>
          <w:bCs/>
          <w:sz w:val="19"/>
          <w:szCs w:val="19"/>
          <w:lang w:val="pt-BR"/>
        </w:rPr>
        <w:t>acarretada</w:t>
      </w:r>
      <w:r w:rsidR="00FB4CAC" w:rsidRPr="00E15F96">
        <w:rPr>
          <w:rFonts w:asciiTheme="majorHAnsi" w:hAnsiTheme="majorHAnsi"/>
          <w:bCs/>
          <w:sz w:val="19"/>
          <w:szCs w:val="19"/>
          <w:lang w:val="pt-BR"/>
        </w:rPr>
        <w:t>.</w:t>
      </w:r>
    </w:p>
    <w:p w:rsidR="00833247" w:rsidRPr="00833247" w:rsidRDefault="005D3155" w:rsidP="00A943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19"/>
          <w:szCs w:val="19"/>
          <w:lang w:val="pt-BR"/>
        </w:rPr>
      </w:pPr>
      <w:r w:rsidRPr="00E15F96">
        <w:rPr>
          <w:rFonts w:asciiTheme="majorHAnsi" w:hAnsiTheme="majorHAnsi"/>
          <w:bCs/>
          <w:sz w:val="19"/>
          <w:szCs w:val="19"/>
          <w:lang w:val="pt-BR"/>
        </w:rPr>
        <w:t xml:space="preserve"> </w:t>
      </w:r>
    </w:p>
    <w:p w:rsidR="00F7471B" w:rsidRPr="00E15F96" w:rsidRDefault="00F7471B" w:rsidP="001B36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sidRPr="00E15F96">
        <w:rPr>
          <w:rFonts w:asciiTheme="majorHAnsi" w:hAnsiTheme="majorHAnsi"/>
          <w:bCs/>
          <w:sz w:val="19"/>
          <w:szCs w:val="19"/>
          <w:lang w:val="pt-BR"/>
        </w:rPr>
        <w:lastRenderedPageBreak/>
        <w:t xml:space="preserve">A suposta vítima </w:t>
      </w:r>
      <w:r w:rsidR="006E3DDB" w:rsidRPr="00E15F96">
        <w:rPr>
          <w:rFonts w:asciiTheme="majorHAnsi" w:hAnsiTheme="majorHAnsi"/>
          <w:bCs/>
          <w:sz w:val="19"/>
          <w:szCs w:val="19"/>
          <w:lang w:val="pt-BR"/>
        </w:rPr>
        <w:t xml:space="preserve">alega que </w:t>
      </w:r>
      <w:r w:rsidRPr="00E15F96">
        <w:rPr>
          <w:rFonts w:asciiTheme="majorHAnsi" w:hAnsiTheme="majorHAnsi"/>
          <w:bCs/>
          <w:sz w:val="19"/>
          <w:szCs w:val="19"/>
          <w:lang w:val="pt-BR"/>
        </w:rPr>
        <w:t xml:space="preserve">comunicou os fatos à Ordem dos Advogados do Brasil que, em 29 de fevereiro de 2008, reconheceu o cerceamento do exercício da profissão por parte dos magistrados. Em 26 de fevereiro de 2010, apresentou </w:t>
      </w:r>
      <w:r w:rsidR="00E15F96" w:rsidRPr="00E15F96">
        <w:rPr>
          <w:rFonts w:asciiTheme="majorHAnsi" w:hAnsiTheme="majorHAnsi"/>
          <w:bCs/>
          <w:sz w:val="19"/>
          <w:szCs w:val="19"/>
          <w:lang w:val="pt-BR"/>
        </w:rPr>
        <w:t>a primeira</w:t>
      </w:r>
      <w:r w:rsidR="00FB4CAC" w:rsidRPr="00E15F96">
        <w:rPr>
          <w:rFonts w:asciiTheme="majorHAnsi" w:hAnsiTheme="majorHAnsi"/>
          <w:bCs/>
          <w:sz w:val="19"/>
          <w:szCs w:val="19"/>
          <w:lang w:val="pt-BR"/>
        </w:rPr>
        <w:t xml:space="preserve"> denúncia</w:t>
      </w:r>
      <w:r w:rsidRPr="00E15F96">
        <w:rPr>
          <w:rFonts w:asciiTheme="majorHAnsi" w:hAnsiTheme="majorHAnsi"/>
          <w:bCs/>
          <w:sz w:val="19"/>
          <w:szCs w:val="19"/>
          <w:lang w:val="pt-BR"/>
        </w:rPr>
        <w:t xml:space="preserve"> ao Conselho Nacional de Justiça</w:t>
      </w:r>
      <w:r w:rsidR="00E667E0" w:rsidRPr="00E15F96">
        <w:rPr>
          <w:rFonts w:asciiTheme="majorHAnsi" w:hAnsiTheme="majorHAnsi"/>
          <w:bCs/>
          <w:sz w:val="19"/>
          <w:szCs w:val="19"/>
          <w:lang w:val="pt-BR"/>
        </w:rPr>
        <w:t xml:space="preserve"> (adiante “CNJ”)</w:t>
      </w:r>
      <w:r w:rsidRPr="00E15F96">
        <w:rPr>
          <w:rFonts w:asciiTheme="majorHAnsi" w:hAnsiTheme="majorHAnsi"/>
          <w:bCs/>
          <w:sz w:val="19"/>
          <w:szCs w:val="19"/>
          <w:lang w:val="pt-BR"/>
        </w:rPr>
        <w:t xml:space="preserve">, quem indeferiu o pedido </w:t>
      </w:r>
      <w:r w:rsidR="00FB4CAC" w:rsidRPr="00E15F96">
        <w:rPr>
          <w:rFonts w:asciiTheme="majorHAnsi" w:hAnsiTheme="majorHAnsi"/>
          <w:bCs/>
          <w:sz w:val="19"/>
          <w:szCs w:val="19"/>
          <w:lang w:val="pt-BR"/>
        </w:rPr>
        <w:t>em</w:t>
      </w:r>
      <w:r w:rsidRPr="00E15F96">
        <w:rPr>
          <w:rFonts w:asciiTheme="majorHAnsi" w:hAnsiTheme="majorHAnsi"/>
          <w:bCs/>
          <w:sz w:val="19"/>
          <w:szCs w:val="19"/>
          <w:lang w:val="pt-BR"/>
        </w:rPr>
        <w:t xml:space="preserve"> decisão</w:t>
      </w:r>
      <w:r w:rsidR="00FB4CAC" w:rsidRPr="00E15F96">
        <w:rPr>
          <w:rFonts w:asciiTheme="majorHAnsi" w:hAnsiTheme="majorHAnsi"/>
          <w:bCs/>
          <w:sz w:val="19"/>
          <w:szCs w:val="19"/>
          <w:lang w:val="pt-BR"/>
        </w:rPr>
        <w:t xml:space="preserve"> de</w:t>
      </w:r>
      <w:r w:rsidRPr="00E15F96">
        <w:rPr>
          <w:rFonts w:asciiTheme="majorHAnsi" w:hAnsiTheme="majorHAnsi"/>
          <w:bCs/>
          <w:sz w:val="19"/>
          <w:szCs w:val="19"/>
          <w:lang w:val="pt-BR"/>
        </w:rPr>
        <w:t xml:space="preserve"> </w:t>
      </w:r>
      <w:r w:rsidR="00816127" w:rsidRPr="00E15F96">
        <w:rPr>
          <w:rFonts w:asciiTheme="majorHAnsi" w:hAnsiTheme="majorHAnsi"/>
          <w:bCs/>
          <w:sz w:val="19"/>
          <w:szCs w:val="19"/>
          <w:lang w:val="pt-BR"/>
        </w:rPr>
        <w:t>25 de agosto de 2010</w:t>
      </w:r>
      <w:r w:rsidR="00551BA6" w:rsidRPr="00E15F96">
        <w:rPr>
          <w:rFonts w:asciiTheme="majorHAnsi" w:hAnsiTheme="majorHAnsi"/>
          <w:bCs/>
          <w:sz w:val="19"/>
          <w:szCs w:val="19"/>
          <w:lang w:val="pt-BR"/>
        </w:rPr>
        <w:t>,</w:t>
      </w:r>
      <w:r w:rsidRPr="00E15F96">
        <w:rPr>
          <w:rFonts w:asciiTheme="majorHAnsi" w:hAnsiTheme="majorHAnsi"/>
          <w:bCs/>
          <w:sz w:val="19"/>
          <w:szCs w:val="19"/>
          <w:lang w:val="pt-BR"/>
        </w:rPr>
        <w:t xml:space="preserve"> por entender que não houve manipulação dos membros do Poder Judiciário para </w:t>
      </w:r>
      <w:r w:rsidR="001B36B6" w:rsidRPr="00E15F96">
        <w:rPr>
          <w:rFonts w:asciiTheme="majorHAnsi" w:hAnsiTheme="majorHAnsi"/>
          <w:bCs/>
          <w:sz w:val="19"/>
          <w:szCs w:val="19"/>
          <w:lang w:val="pt-BR"/>
        </w:rPr>
        <w:t>prejudica-lo</w:t>
      </w:r>
      <w:r w:rsidRPr="00E15F96">
        <w:rPr>
          <w:rFonts w:asciiTheme="majorHAnsi" w:hAnsiTheme="majorHAnsi"/>
          <w:bCs/>
          <w:sz w:val="19"/>
          <w:szCs w:val="19"/>
          <w:lang w:val="pt-BR"/>
        </w:rPr>
        <w:t xml:space="preserve">. </w:t>
      </w:r>
      <w:r w:rsidR="00E15F96" w:rsidRPr="00E15F96">
        <w:rPr>
          <w:rFonts w:asciiTheme="majorHAnsi" w:hAnsiTheme="majorHAnsi"/>
          <w:bCs/>
          <w:sz w:val="19"/>
          <w:szCs w:val="19"/>
          <w:lang w:val="pt-BR"/>
        </w:rPr>
        <w:t xml:space="preserve">Em 2011, apresentou nova denúncia ao CNJ, tendo seu pedido negado por decisão de 11 de fevereiro de 2014 por entender o órgão que não houve direcionamento intencional dos </w:t>
      </w:r>
      <w:r w:rsidR="008D4D95">
        <w:rPr>
          <w:rFonts w:asciiTheme="majorHAnsi" w:hAnsiTheme="majorHAnsi"/>
          <w:bCs/>
          <w:sz w:val="19"/>
          <w:szCs w:val="19"/>
          <w:lang w:val="pt-BR"/>
        </w:rPr>
        <w:t>recursos apresentados perante o TRT9</w:t>
      </w:r>
      <w:r w:rsidR="00E15F96" w:rsidRPr="00E15F96">
        <w:rPr>
          <w:rFonts w:asciiTheme="majorHAnsi" w:hAnsiTheme="majorHAnsi"/>
          <w:bCs/>
          <w:sz w:val="19"/>
          <w:szCs w:val="19"/>
          <w:lang w:val="pt-BR"/>
        </w:rPr>
        <w:t xml:space="preserve">. </w:t>
      </w:r>
      <w:r w:rsidRPr="00E15F96">
        <w:rPr>
          <w:rFonts w:asciiTheme="majorHAnsi" w:hAnsiTheme="majorHAnsi"/>
          <w:bCs/>
          <w:sz w:val="19"/>
          <w:szCs w:val="19"/>
          <w:lang w:val="pt-BR"/>
        </w:rPr>
        <w:t xml:space="preserve">O Sr. Zaar afirma, </w:t>
      </w:r>
      <w:r w:rsidR="00710306" w:rsidRPr="00E15F96">
        <w:rPr>
          <w:rFonts w:asciiTheme="majorHAnsi" w:hAnsiTheme="majorHAnsi"/>
          <w:bCs/>
          <w:sz w:val="19"/>
          <w:szCs w:val="19"/>
          <w:lang w:val="pt-BR"/>
        </w:rPr>
        <w:t>em suma</w:t>
      </w:r>
      <w:r w:rsidRPr="00E15F96">
        <w:rPr>
          <w:rFonts w:asciiTheme="majorHAnsi" w:hAnsiTheme="majorHAnsi"/>
          <w:bCs/>
          <w:sz w:val="19"/>
          <w:szCs w:val="19"/>
          <w:lang w:val="pt-BR"/>
        </w:rPr>
        <w:t xml:space="preserve">, </w:t>
      </w:r>
      <w:r w:rsidR="001B36B6" w:rsidRPr="00E15F96">
        <w:rPr>
          <w:rFonts w:asciiTheme="majorHAnsi" w:hAnsiTheme="majorHAnsi"/>
          <w:sz w:val="19"/>
          <w:szCs w:val="19"/>
          <w:lang w:val="pt-BR"/>
        </w:rPr>
        <w:t xml:space="preserve">todos os recursos foram esgotados, tendo em vista que denunciou os fatos ao CNJ, órgão responsável pelo controle e transparência administrativa dos membros do Poder Judiciário, não havendo recurso cabível de tal decisão. Por fim, indica que </w:t>
      </w:r>
      <w:r w:rsidR="00FB4CAC" w:rsidRPr="00E15F96">
        <w:rPr>
          <w:rFonts w:asciiTheme="majorHAnsi" w:hAnsiTheme="majorHAnsi"/>
          <w:bCs/>
          <w:sz w:val="19"/>
          <w:szCs w:val="19"/>
          <w:lang w:val="pt-BR"/>
        </w:rPr>
        <w:t>em razão dos acontecimentos, desenvolveu transtornos psicológicos que requerem tratamento psiquiátrico.</w:t>
      </w:r>
    </w:p>
    <w:p w:rsidR="003F6FF7" w:rsidRPr="00710306" w:rsidRDefault="003F6FF7" w:rsidP="007103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Pr>
          <w:rFonts w:asciiTheme="majorHAnsi" w:hAnsiTheme="majorHAnsi"/>
          <w:bCs/>
          <w:sz w:val="19"/>
          <w:szCs w:val="19"/>
          <w:lang w:val="pt-BR"/>
        </w:rPr>
        <w:t xml:space="preserve">O Estado, por sua vez, </w:t>
      </w:r>
      <w:r w:rsidR="00710306">
        <w:rPr>
          <w:rFonts w:asciiTheme="majorHAnsi" w:hAnsiTheme="majorHAnsi"/>
          <w:bCs/>
          <w:sz w:val="19"/>
          <w:szCs w:val="19"/>
          <w:lang w:val="pt-BR"/>
        </w:rPr>
        <w:t>indica</w:t>
      </w:r>
      <w:r>
        <w:rPr>
          <w:rFonts w:asciiTheme="majorHAnsi" w:hAnsiTheme="majorHAnsi"/>
          <w:bCs/>
          <w:sz w:val="19"/>
          <w:szCs w:val="19"/>
          <w:lang w:val="pt-BR"/>
        </w:rPr>
        <w:t xml:space="preserve"> que a suposta vítima não descreveu com precisão quais seriam os atos de cerceamento na sua profissão que estaria sofrendo, nem quais atos configurariam abuso de autoridade.</w:t>
      </w:r>
      <w:r w:rsidR="00A90AC9">
        <w:rPr>
          <w:rFonts w:asciiTheme="majorHAnsi" w:hAnsiTheme="majorHAnsi"/>
          <w:bCs/>
          <w:sz w:val="19"/>
          <w:szCs w:val="19"/>
          <w:lang w:val="pt-BR"/>
        </w:rPr>
        <w:t xml:space="preserve"> Ademais, indica que a declaração de suspeição por magistrados está prevista na legislação interna e que pequenos atrasos e adiamentos nos atos processuais são absolutamente naturais em prol de um bem maior que seria o julgamento por um juiz imparcial.</w:t>
      </w:r>
      <w:r w:rsidR="00E667E0">
        <w:rPr>
          <w:rFonts w:asciiTheme="majorHAnsi" w:hAnsiTheme="majorHAnsi"/>
          <w:bCs/>
          <w:sz w:val="19"/>
          <w:szCs w:val="19"/>
          <w:lang w:val="pt-BR"/>
        </w:rPr>
        <w:t xml:space="preserve"> </w:t>
      </w:r>
      <w:r w:rsidR="00710306">
        <w:rPr>
          <w:rFonts w:asciiTheme="majorHAnsi" w:hAnsiTheme="majorHAnsi"/>
          <w:sz w:val="19"/>
          <w:szCs w:val="19"/>
          <w:lang w:val="pt-BR"/>
        </w:rPr>
        <w:t xml:space="preserve">Afirma também </w:t>
      </w:r>
      <w:r w:rsidR="00710306" w:rsidRPr="001B36B6">
        <w:rPr>
          <w:rFonts w:asciiTheme="majorHAnsi" w:hAnsiTheme="majorHAnsi"/>
          <w:sz w:val="19"/>
          <w:szCs w:val="19"/>
          <w:lang w:val="pt-BR"/>
        </w:rPr>
        <w:t xml:space="preserve">que não houve esgotamento dos recursos internos, pois existe apenas apreciação </w:t>
      </w:r>
      <w:r w:rsidR="00710306">
        <w:rPr>
          <w:rFonts w:asciiTheme="majorHAnsi" w:hAnsiTheme="majorHAnsi"/>
          <w:sz w:val="19"/>
          <w:szCs w:val="19"/>
          <w:lang w:val="pt-BR"/>
        </w:rPr>
        <w:t>administrativa</w:t>
      </w:r>
      <w:r w:rsidR="00710306" w:rsidRPr="001B36B6">
        <w:rPr>
          <w:rFonts w:asciiTheme="majorHAnsi" w:hAnsiTheme="majorHAnsi"/>
          <w:sz w:val="19"/>
          <w:szCs w:val="19"/>
          <w:lang w:val="pt-BR"/>
        </w:rPr>
        <w:t xml:space="preserve"> dos fatos e que o Sr. Zaar poderia ter iniciado uma ação ordinária direcionada à primeira instância da Justiça Federal ou apresentado um Mandado de Segurança direcionado ao Tribunal competente, o que seria a via mais célere. Adicionalmente, </w:t>
      </w:r>
      <w:r w:rsidR="00710306">
        <w:rPr>
          <w:rFonts w:asciiTheme="majorHAnsi" w:hAnsiTheme="majorHAnsi"/>
          <w:sz w:val="19"/>
          <w:szCs w:val="19"/>
          <w:lang w:val="pt-BR"/>
        </w:rPr>
        <w:t>indica</w:t>
      </w:r>
      <w:r w:rsidR="00710306" w:rsidRPr="001B36B6">
        <w:rPr>
          <w:rFonts w:asciiTheme="majorHAnsi" w:hAnsiTheme="majorHAnsi"/>
          <w:sz w:val="19"/>
          <w:szCs w:val="19"/>
          <w:lang w:val="pt-BR"/>
        </w:rPr>
        <w:t xml:space="preserve"> que a suposta vítima não buscou reparação cível no âmbito interno como poderia ter feito com a apresentação de uma ação de indenização por danos morais e materiais contra o Estado, tampouco esgotando os recursos nesse sentido.</w:t>
      </w:r>
    </w:p>
    <w:p w:rsidR="004C616A" w:rsidRPr="003B1F09" w:rsidRDefault="004C616A" w:rsidP="00647756">
      <w:pPr>
        <w:pStyle w:val="ListParagraph"/>
        <w:spacing w:before="120" w:after="120"/>
        <w:jc w:val="both"/>
        <w:rPr>
          <w:rFonts w:asciiTheme="majorHAnsi" w:hAnsiTheme="majorHAnsi"/>
          <w:b/>
          <w:bCs/>
          <w:sz w:val="19"/>
          <w:szCs w:val="19"/>
          <w:lang w:val="pt-BR"/>
        </w:rPr>
      </w:pPr>
      <w:r w:rsidRPr="003B1F09">
        <w:rPr>
          <w:rFonts w:asciiTheme="majorHAnsi" w:hAnsiTheme="majorHAnsi"/>
          <w:b/>
          <w:bCs/>
          <w:sz w:val="19"/>
          <w:szCs w:val="19"/>
          <w:lang w:val="pt-BR"/>
        </w:rPr>
        <w:t xml:space="preserve">VI. </w:t>
      </w:r>
      <w:r w:rsidRPr="003B1F09">
        <w:rPr>
          <w:rFonts w:asciiTheme="majorHAnsi" w:hAnsiTheme="majorHAnsi"/>
          <w:b/>
          <w:bCs/>
          <w:sz w:val="19"/>
          <w:szCs w:val="19"/>
          <w:lang w:val="pt-BR"/>
        </w:rPr>
        <w:tab/>
      </w:r>
      <w:r w:rsidR="0028163E" w:rsidRPr="003B1F09">
        <w:rPr>
          <w:rFonts w:asciiTheme="majorHAnsi" w:hAnsiTheme="majorHAnsi"/>
          <w:b/>
          <w:bCs/>
          <w:sz w:val="19"/>
          <w:szCs w:val="19"/>
          <w:lang w:val="pt-BR"/>
        </w:rPr>
        <w:t>ESGOTAMENTO DOS RECURSOS INTERNOS E PRAZO DE APRESENTAÇÃO</w:t>
      </w:r>
    </w:p>
    <w:p w:rsidR="006E3DDB" w:rsidRPr="005D3155" w:rsidRDefault="00F030A8" w:rsidP="001B36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Pr>
          <w:rFonts w:asciiTheme="majorHAnsi" w:hAnsiTheme="majorHAnsi"/>
          <w:sz w:val="19"/>
          <w:szCs w:val="19"/>
          <w:lang w:val="pt-BR"/>
        </w:rPr>
        <w:t xml:space="preserve">A partir da informação proporcionada pelas partes, a Comissão verifica </w:t>
      </w:r>
      <w:r w:rsidR="00625E36">
        <w:rPr>
          <w:rFonts w:asciiTheme="majorHAnsi" w:hAnsiTheme="majorHAnsi"/>
          <w:sz w:val="19"/>
          <w:szCs w:val="19"/>
          <w:lang w:val="pt-BR"/>
        </w:rPr>
        <w:t xml:space="preserve">que, conforme previsto na legislação </w:t>
      </w:r>
      <w:r w:rsidR="002A6BAE">
        <w:rPr>
          <w:rFonts w:asciiTheme="majorHAnsi" w:hAnsiTheme="majorHAnsi"/>
          <w:sz w:val="19"/>
          <w:szCs w:val="19"/>
          <w:lang w:val="pt-BR"/>
        </w:rPr>
        <w:t>interna</w:t>
      </w:r>
      <w:r w:rsidR="00625E36">
        <w:rPr>
          <w:rFonts w:asciiTheme="majorHAnsi" w:hAnsiTheme="majorHAnsi"/>
          <w:sz w:val="19"/>
          <w:szCs w:val="19"/>
          <w:lang w:val="pt-BR"/>
        </w:rPr>
        <w:t>, a suposta vítima poderia ter acionado os mecanismos judiciais competentes para analisar a conduta dos magistrados</w:t>
      </w:r>
      <w:r w:rsidR="002A6BAE">
        <w:rPr>
          <w:rFonts w:asciiTheme="majorHAnsi" w:hAnsiTheme="majorHAnsi"/>
          <w:sz w:val="19"/>
          <w:szCs w:val="19"/>
          <w:lang w:val="pt-BR"/>
        </w:rPr>
        <w:t xml:space="preserve"> e lograr indenização</w:t>
      </w:r>
      <w:r w:rsidR="00625E36">
        <w:rPr>
          <w:rFonts w:asciiTheme="majorHAnsi" w:hAnsiTheme="majorHAnsi"/>
          <w:sz w:val="19"/>
          <w:szCs w:val="19"/>
          <w:lang w:val="pt-BR"/>
        </w:rPr>
        <w:t>. Contudo, limitou-se à denúncia apresentada ao CNJ, órgão de competência administrativa e que não poderia brindar à suposta vítima</w:t>
      </w:r>
      <w:r w:rsidR="002A6BAE">
        <w:rPr>
          <w:rFonts w:asciiTheme="majorHAnsi" w:hAnsiTheme="majorHAnsi"/>
          <w:sz w:val="19"/>
          <w:szCs w:val="19"/>
          <w:lang w:val="pt-BR"/>
        </w:rPr>
        <w:t>s</w:t>
      </w:r>
      <w:r w:rsidR="00625E36">
        <w:rPr>
          <w:rFonts w:asciiTheme="majorHAnsi" w:hAnsiTheme="majorHAnsi"/>
          <w:sz w:val="19"/>
          <w:szCs w:val="19"/>
          <w:lang w:val="pt-BR"/>
        </w:rPr>
        <w:t xml:space="preserve"> </w:t>
      </w:r>
      <w:r w:rsidR="002A6BAE">
        <w:rPr>
          <w:rFonts w:asciiTheme="majorHAnsi" w:hAnsiTheme="majorHAnsi"/>
          <w:sz w:val="19"/>
          <w:szCs w:val="19"/>
          <w:lang w:val="pt-BR"/>
        </w:rPr>
        <w:t>suas pretensões</w:t>
      </w:r>
      <w:r w:rsidR="00625E36">
        <w:rPr>
          <w:rFonts w:asciiTheme="majorHAnsi" w:hAnsiTheme="majorHAnsi"/>
          <w:sz w:val="19"/>
          <w:szCs w:val="19"/>
          <w:lang w:val="pt-BR"/>
        </w:rPr>
        <w:t>. Dessa forma, a Comissão considera que a presente petição não cumpre com o requisito de esgotamento dos recursos internos nos termos do artigo 46.1.a da Convenção Americana.</w:t>
      </w:r>
    </w:p>
    <w:p w:rsidR="003239B8" w:rsidRPr="003B1F09"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19"/>
          <w:szCs w:val="19"/>
          <w:lang w:val="pt-BR"/>
        </w:rPr>
      </w:pPr>
      <w:r w:rsidRPr="003B1F09">
        <w:rPr>
          <w:rFonts w:asciiTheme="majorHAnsi" w:hAnsiTheme="majorHAnsi"/>
          <w:b/>
          <w:bCs/>
          <w:sz w:val="19"/>
          <w:szCs w:val="19"/>
          <w:lang w:val="pt-BR"/>
        </w:rPr>
        <w:t>VI</w:t>
      </w:r>
      <w:r w:rsidR="00625E36">
        <w:rPr>
          <w:rFonts w:asciiTheme="majorHAnsi" w:hAnsiTheme="majorHAnsi"/>
          <w:b/>
          <w:bCs/>
          <w:sz w:val="19"/>
          <w:szCs w:val="19"/>
          <w:lang w:val="pt-BR"/>
        </w:rPr>
        <w:t>I</w:t>
      </w:r>
      <w:r w:rsidR="003239B8" w:rsidRPr="003B1F09">
        <w:rPr>
          <w:rFonts w:asciiTheme="majorHAnsi" w:hAnsiTheme="majorHAnsi"/>
          <w:b/>
          <w:bCs/>
          <w:sz w:val="19"/>
          <w:szCs w:val="19"/>
          <w:lang w:val="pt-BR"/>
        </w:rPr>
        <w:t xml:space="preserve">. </w:t>
      </w:r>
      <w:r w:rsidR="003239B8" w:rsidRPr="003B1F09">
        <w:rPr>
          <w:rFonts w:asciiTheme="majorHAnsi" w:hAnsiTheme="majorHAnsi"/>
          <w:b/>
          <w:bCs/>
          <w:sz w:val="19"/>
          <w:szCs w:val="19"/>
          <w:lang w:val="pt-BR"/>
        </w:rPr>
        <w:tab/>
      </w:r>
      <w:r w:rsidR="0028163E" w:rsidRPr="003B1F09">
        <w:rPr>
          <w:rFonts w:asciiTheme="majorHAnsi" w:hAnsiTheme="majorHAnsi"/>
          <w:b/>
          <w:bCs/>
          <w:sz w:val="19"/>
          <w:szCs w:val="19"/>
          <w:lang w:val="pt-BR"/>
        </w:rPr>
        <w:t>DECISÃO</w:t>
      </w:r>
    </w:p>
    <w:p w:rsidR="000419AD" w:rsidRPr="006E3DDB" w:rsidRDefault="000419AD" w:rsidP="00822592">
      <w:pPr>
        <w:pStyle w:val="ListParagraph"/>
        <w:numPr>
          <w:ilvl w:val="0"/>
          <w:numId w:val="56"/>
        </w:numPr>
        <w:spacing w:after="120"/>
        <w:jc w:val="both"/>
        <w:rPr>
          <w:rFonts w:asciiTheme="majorHAnsi" w:eastAsia="Arial Unicode MS" w:hAnsiTheme="majorHAnsi" w:cs="Times New Roman"/>
          <w:color w:val="auto"/>
          <w:sz w:val="19"/>
          <w:szCs w:val="19"/>
          <w:lang w:val="pt-BR" w:eastAsia="en-US"/>
        </w:rPr>
      </w:pPr>
      <w:r w:rsidRPr="006E3DDB">
        <w:rPr>
          <w:rFonts w:asciiTheme="majorHAnsi" w:eastAsia="Arial Unicode MS" w:hAnsiTheme="majorHAnsi" w:cs="Times New Roman"/>
          <w:color w:val="auto"/>
          <w:sz w:val="19"/>
          <w:szCs w:val="19"/>
          <w:lang w:val="pt-BR" w:eastAsia="en-US"/>
        </w:rPr>
        <w:t xml:space="preserve">Declarar </w:t>
      </w:r>
      <w:r w:rsidR="003B1F09" w:rsidRPr="006E3DDB">
        <w:rPr>
          <w:rFonts w:asciiTheme="majorHAnsi" w:eastAsia="Arial Unicode MS" w:hAnsiTheme="majorHAnsi" w:cs="Times New Roman"/>
          <w:color w:val="auto"/>
          <w:sz w:val="19"/>
          <w:szCs w:val="19"/>
          <w:lang w:val="pt-BR" w:eastAsia="en-US"/>
        </w:rPr>
        <w:t>inadmissível</w:t>
      </w:r>
      <w:r w:rsidRPr="006E3DDB">
        <w:rPr>
          <w:rFonts w:asciiTheme="majorHAnsi" w:eastAsia="Arial Unicode MS" w:hAnsiTheme="majorHAnsi" w:cs="Times New Roman"/>
          <w:color w:val="auto"/>
          <w:sz w:val="19"/>
          <w:szCs w:val="19"/>
          <w:lang w:val="pt-BR" w:eastAsia="en-US"/>
        </w:rPr>
        <w:t xml:space="preserve"> a presente </w:t>
      </w:r>
      <w:r w:rsidR="006E3DDB" w:rsidRPr="006E3DDB">
        <w:rPr>
          <w:rFonts w:asciiTheme="majorHAnsi" w:hAnsiTheme="majorHAnsi"/>
          <w:color w:val="auto"/>
          <w:sz w:val="19"/>
          <w:szCs w:val="19"/>
          <w:lang w:val="pt-BR"/>
        </w:rPr>
        <w:t>petição</w:t>
      </w:r>
      <w:r w:rsidR="00625E36">
        <w:rPr>
          <w:rFonts w:asciiTheme="majorHAnsi" w:hAnsiTheme="majorHAnsi"/>
          <w:color w:val="auto"/>
          <w:sz w:val="19"/>
          <w:szCs w:val="19"/>
          <w:lang w:val="pt-BR"/>
        </w:rPr>
        <w:t>, conforme o artigo 46.1.a da Convenção Americana;</w:t>
      </w:r>
    </w:p>
    <w:p w:rsidR="003239B8" w:rsidRDefault="003B1F09" w:rsidP="008225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lang w:val="pt-BR"/>
        </w:rPr>
      </w:pPr>
      <w:r w:rsidRPr="003B1F09">
        <w:rPr>
          <w:rFonts w:asciiTheme="majorHAnsi" w:hAnsiTheme="majorHAnsi"/>
          <w:sz w:val="19"/>
          <w:szCs w:val="19"/>
          <w:lang w:val="pt-BR"/>
        </w:rPr>
        <w:t>Notificar as partes sobre a presente decisão; e publicar esta decisão e inclui-la em seu Relatório Anual à Assembleia Geral da Organização dos Estados Americanos.</w:t>
      </w:r>
    </w:p>
    <w:p w:rsidR="005772CE" w:rsidRPr="005772CE" w:rsidRDefault="005772CE" w:rsidP="005772C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lang w:val="pt-BR"/>
        </w:rPr>
      </w:pPr>
      <w:r>
        <w:rPr>
          <w:rFonts w:asciiTheme="majorHAnsi" w:hAnsiTheme="majorHAnsi"/>
          <w:sz w:val="19"/>
          <w:szCs w:val="19"/>
          <w:lang w:val="pt-BR"/>
        </w:rPr>
        <w:tab/>
      </w:r>
      <w:r w:rsidRPr="005772CE">
        <w:rPr>
          <w:rFonts w:asciiTheme="majorHAnsi" w:hAnsiTheme="majorHAnsi"/>
          <w:sz w:val="19"/>
          <w:szCs w:val="19"/>
          <w:lang w:val="pt-BR"/>
        </w:rPr>
        <w:t xml:space="preserve">Aprovado pela Commissão Interamericana de Direitos Humanos aos </w:t>
      </w:r>
      <w:r>
        <w:rPr>
          <w:rFonts w:asciiTheme="majorHAnsi" w:hAnsiTheme="majorHAnsi"/>
          <w:sz w:val="19"/>
          <w:szCs w:val="19"/>
          <w:lang w:val="pt-BR"/>
        </w:rPr>
        <w:t>31</w:t>
      </w:r>
      <w:r w:rsidRPr="005772CE">
        <w:rPr>
          <w:rFonts w:asciiTheme="majorHAnsi" w:hAnsiTheme="majorHAnsi"/>
          <w:sz w:val="19"/>
          <w:szCs w:val="19"/>
          <w:lang w:val="pt-BR"/>
        </w:rPr>
        <w:t xml:space="preserve"> dias do mês de </w:t>
      </w:r>
      <w:r>
        <w:rPr>
          <w:rFonts w:asciiTheme="majorHAnsi" w:hAnsiTheme="majorHAnsi"/>
          <w:sz w:val="19"/>
          <w:szCs w:val="19"/>
          <w:lang w:val="pt-BR"/>
        </w:rPr>
        <w:t>mai</w:t>
      </w:r>
      <w:r w:rsidRPr="005772CE">
        <w:rPr>
          <w:rFonts w:asciiTheme="majorHAnsi" w:hAnsiTheme="majorHAnsi"/>
          <w:sz w:val="19"/>
          <w:szCs w:val="19"/>
          <w:lang w:val="pt-BR"/>
        </w:rPr>
        <w:t>o de 201</w:t>
      </w:r>
      <w:r>
        <w:rPr>
          <w:rFonts w:asciiTheme="majorHAnsi" w:hAnsiTheme="majorHAnsi"/>
          <w:sz w:val="19"/>
          <w:szCs w:val="19"/>
          <w:lang w:val="pt-BR"/>
        </w:rPr>
        <w:t>9</w:t>
      </w:r>
      <w:r w:rsidRPr="005772CE">
        <w:rPr>
          <w:rFonts w:asciiTheme="majorHAnsi" w:hAnsiTheme="majorHAnsi"/>
          <w:sz w:val="19"/>
          <w:szCs w:val="19"/>
          <w:lang w:val="pt-BR"/>
        </w:rPr>
        <w:t xml:space="preserve">. (Assinado): </w:t>
      </w:r>
      <w:r w:rsidR="0075276F" w:rsidRPr="005772CE">
        <w:rPr>
          <w:rFonts w:asciiTheme="majorHAnsi" w:hAnsiTheme="majorHAnsi"/>
          <w:sz w:val="19"/>
          <w:szCs w:val="19"/>
          <w:lang w:val="pt-BR"/>
        </w:rPr>
        <w:t>Esmeralda E. Arosemena Bernal de Troitiño</w:t>
      </w:r>
      <w:r w:rsidRPr="005772CE">
        <w:rPr>
          <w:rFonts w:asciiTheme="majorHAnsi" w:hAnsiTheme="majorHAnsi"/>
          <w:sz w:val="19"/>
          <w:szCs w:val="19"/>
          <w:lang w:val="pt-BR"/>
        </w:rPr>
        <w:t>,</w:t>
      </w:r>
      <w:r w:rsidR="0075276F">
        <w:rPr>
          <w:rFonts w:asciiTheme="majorHAnsi" w:hAnsiTheme="majorHAnsi"/>
          <w:sz w:val="19"/>
          <w:szCs w:val="19"/>
          <w:lang w:val="pt-BR"/>
        </w:rPr>
        <w:t xml:space="preserve"> </w:t>
      </w:r>
      <w:r w:rsidR="0075276F" w:rsidRPr="005772CE">
        <w:rPr>
          <w:rFonts w:asciiTheme="majorHAnsi" w:hAnsiTheme="majorHAnsi"/>
          <w:sz w:val="19"/>
          <w:szCs w:val="19"/>
          <w:lang w:val="pt-BR"/>
        </w:rPr>
        <w:t>Presidenta</w:t>
      </w:r>
      <w:r w:rsidR="0075276F">
        <w:rPr>
          <w:rFonts w:asciiTheme="majorHAnsi" w:hAnsiTheme="majorHAnsi"/>
          <w:sz w:val="19"/>
          <w:szCs w:val="19"/>
          <w:lang w:val="pt-BR"/>
        </w:rPr>
        <w:t>;</w:t>
      </w:r>
      <w:r w:rsidRPr="005772CE">
        <w:rPr>
          <w:rFonts w:asciiTheme="majorHAnsi" w:hAnsiTheme="majorHAnsi"/>
          <w:sz w:val="19"/>
          <w:szCs w:val="19"/>
          <w:lang w:val="pt-BR"/>
        </w:rPr>
        <w:t xml:space="preserve"> </w:t>
      </w:r>
      <w:r w:rsidR="0075276F" w:rsidRPr="005772CE">
        <w:rPr>
          <w:rFonts w:asciiTheme="majorHAnsi" w:hAnsiTheme="majorHAnsi"/>
          <w:sz w:val="19"/>
          <w:szCs w:val="19"/>
          <w:lang w:val="pt-BR"/>
        </w:rPr>
        <w:t>Joel Hernández García</w:t>
      </w:r>
      <w:r w:rsidR="0075276F">
        <w:rPr>
          <w:rFonts w:asciiTheme="majorHAnsi" w:hAnsiTheme="majorHAnsi"/>
          <w:sz w:val="19"/>
          <w:szCs w:val="19"/>
          <w:lang w:val="pt-BR"/>
        </w:rPr>
        <w:t>,</w:t>
      </w:r>
      <w:r w:rsidR="0075276F" w:rsidRPr="005772CE">
        <w:rPr>
          <w:rFonts w:asciiTheme="majorHAnsi" w:hAnsiTheme="majorHAnsi"/>
          <w:sz w:val="19"/>
          <w:szCs w:val="19"/>
          <w:lang w:val="pt-BR"/>
        </w:rPr>
        <w:t xml:space="preserve"> </w:t>
      </w:r>
      <w:r w:rsidRPr="005772CE">
        <w:rPr>
          <w:rFonts w:asciiTheme="majorHAnsi" w:hAnsiTheme="majorHAnsi"/>
          <w:sz w:val="19"/>
          <w:szCs w:val="19"/>
          <w:lang w:val="pt-BR"/>
        </w:rPr>
        <w:t>Primeir</w:t>
      </w:r>
      <w:r w:rsidR="0075276F">
        <w:rPr>
          <w:rFonts w:asciiTheme="majorHAnsi" w:hAnsiTheme="majorHAnsi"/>
          <w:sz w:val="19"/>
          <w:szCs w:val="19"/>
          <w:lang w:val="pt-BR"/>
        </w:rPr>
        <w:t>o</w:t>
      </w:r>
      <w:r w:rsidRPr="005772CE">
        <w:rPr>
          <w:rFonts w:asciiTheme="majorHAnsi" w:hAnsiTheme="majorHAnsi"/>
          <w:sz w:val="19"/>
          <w:szCs w:val="19"/>
          <w:lang w:val="pt-BR"/>
        </w:rPr>
        <w:t xml:space="preserve"> Vice-president</w:t>
      </w:r>
      <w:r w:rsidR="0075276F">
        <w:rPr>
          <w:rFonts w:asciiTheme="majorHAnsi" w:hAnsiTheme="majorHAnsi"/>
          <w:sz w:val="19"/>
          <w:szCs w:val="19"/>
          <w:lang w:val="pt-BR"/>
        </w:rPr>
        <w:t>e</w:t>
      </w:r>
      <w:r w:rsidRPr="005772CE">
        <w:rPr>
          <w:rFonts w:asciiTheme="majorHAnsi" w:hAnsiTheme="majorHAnsi"/>
          <w:sz w:val="19"/>
          <w:szCs w:val="19"/>
          <w:lang w:val="pt-BR"/>
        </w:rPr>
        <w:t>;</w:t>
      </w:r>
      <w:r w:rsidR="0075276F" w:rsidRPr="0075276F">
        <w:rPr>
          <w:rFonts w:asciiTheme="majorHAnsi" w:hAnsiTheme="majorHAnsi"/>
          <w:sz w:val="19"/>
          <w:szCs w:val="19"/>
          <w:lang w:val="pt-BR"/>
        </w:rPr>
        <w:t xml:space="preserve"> </w:t>
      </w:r>
      <w:r w:rsidR="0075276F" w:rsidRPr="005772CE">
        <w:rPr>
          <w:rFonts w:asciiTheme="majorHAnsi" w:hAnsiTheme="majorHAnsi"/>
          <w:sz w:val="19"/>
          <w:szCs w:val="19"/>
          <w:lang w:val="pt-BR"/>
        </w:rPr>
        <w:t>Antonia Urrejola</w:t>
      </w:r>
      <w:r w:rsidR="0075276F">
        <w:rPr>
          <w:rFonts w:asciiTheme="majorHAnsi" w:hAnsiTheme="majorHAnsi"/>
          <w:sz w:val="19"/>
          <w:szCs w:val="19"/>
          <w:lang w:val="pt-BR"/>
        </w:rPr>
        <w:t>, Segunda</w:t>
      </w:r>
      <w:r w:rsidRPr="005772CE">
        <w:rPr>
          <w:rFonts w:asciiTheme="majorHAnsi" w:hAnsiTheme="majorHAnsi"/>
          <w:sz w:val="19"/>
          <w:szCs w:val="19"/>
          <w:lang w:val="pt-BR"/>
        </w:rPr>
        <w:t xml:space="preserve"> Vice-president</w:t>
      </w:r>
      <w:r w:rsidR="0075276F">
        <w:rPr>
          <w:rFonts w:asciiTheme="majorHAnsi" w:hAnsiTheme="majorHAnsi"/>
          <w:sz w:val="19"/>
          <w:szCs w:val="19"/>
          <w:lang w:val="pt-BR"/>
        </w:rPr>
        <w:t>a</w:t>
      </w:r>
      <w:r w:rsidRPr="005772CE">
        <w:rPr>
          <w:rFonts w:asciiTheme="majorHAnsi" w:hAnsiTheme="majorHAnsi"/>
          <w:sz w:val="19"/>
          <w:szCs w:val="19"/>
          <w:lang w:val="pt-BR"/>
        </w:rPr>
        <w:t xml:space="preserve">; </w:t>
      </w:r>
      <w:r w:rsidR="0075276F" w:rsidRPr="005772CE">
        <w:rPr>
          <w:rFonts w:asciiTheme="majorHAnsi" w:hAnsiTheme="majorHAnsi"/>
          <w:sz w:val="19"/>
          <w:szCs w:val="19"/>
          <w:lang w:val="pt-BR"/>
        </w:rPr>
        <w:t>Margarette May Macaulay,</w:t>
      </w:r>
      <w:r w:rsidR="0075276F">
        <w:rPr>
          <w:rFonts w:asciiTheme="majorHAnsi" w:hAnsiTheme="majorHAnsi"/>
          <w:sz w:val="19"/>
          <w:szCs w:val="19"/>
          <w:lang w:val="pt-BR"/>
        </w:rPr>
        <w:t xml:space="preserve"> </w:t>
      </w:r>
      <w:r w:rsidR="0075276F" w:rsidRPr="005772CE">
        <w:rPr>
          <w:rFonts w:asciiTheme="majorHAnsi" w:hAnsiTheme="majorHAnsi"/>
          <w:sz w:val="19"/>
          <w:szCs w:val="19"/>
          <w:lang w:val="pt-BR"/>
        </w:rPr>
        <w:t xml:space="preserve">Francisco José Eguiguren Praeli </w:t>
      </w:r>
      <w:r w:rsidRPr="005772CE">
        <w:rPr>
          <w:rFonts w:asciiTheme="majorHAnsi" w:hAnsiTheme="majorHAnsi"/>
          <w:sz w:val="19"/>
          <w:szCs w:val="19"/>
          <w:lang w:val="pt-BR"/>
        </w:rPr>
        <w:t xml:space="preserve">e </w:t>
      </w:r>
      <w:r w:rsidR="0075276F" w:rsidRPr="005772CE">
        <w:rPr>
          <w:rFonts w:asciiTheme="majorHAnsi" w:hAnsiTheme="majorHAnsi"/>
          <w:sz w:val="19"/>
          <w:szCs w:val="19"/>
          <w:lang w:val="pt-BR"/>
        </w:rPr>
        <w:t>Luis Ernesto Vargas Silva</w:t>
      </w:r>
      <w:r w:rsidRPr="005772CE">
        <w:rPr>
          <w:rFonts w:asciiTheme="majorHAnsi" w:hAnsiTheme="majorHAnsi"/>
          <w:sz w:val="19"/>
          <w:szCs w:val="19"/>
          <w:lang w:val="pt-BR"/>
        </w:rPr>
        <w:t>, Membros da Comissão.</w:t>
      </w:r>
    </w:p>
    <w:p w:rsidR="000E5808" w:rsidRDefault="005772CE" w:rsidP="009758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19"/>
          <w:szCs w:val="19"/>
          <w:lang w:val="pt-BR"/>
        </w:rPr>
      </w:pPr>
      <w:r w:rsidRPr="005772CE">
        <w:rPr>
          <w:rFonts w:asciiTheme="majorHAnsi" w:hAnsiTheme="majorHAnsi"/>
          <w:sz w:val="19"/>
          <w:szCs w:val="19"/>
          <w:lang w:val="pt-BR"/>
        </w:rPr>
        <w:tab/>
      </w:r>
    </w:p>
    <w:p w:rsidR="00075B8E" w:rsidRDefault="00075B8E" w:rsidP="00075B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19"/>
          <w:szCs w:val="19"/>
          <w:lang w:val="pt-BR"/>
        </w:rPr>
      </w:pPr>
    </w:p>
    <w:p w:rsidR="00C40458" w:rsidRPr="003B1F09" w:rsidRDefault="00C40458" w:rsidP="00C404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lang w:val="pt-BR"/>
        </w:rPr>
      </w:pPr>
    </w:p>
    <w:sectPr w:rsidR="00C40458" w:rsidRPr="003B1F0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C4" w:rsidRDefault="009D5FC4">
      <w:r>
        <w:separator/>
      </w:r>
    </w:p>
  </w:endnote>
  <w:endnote w:type="continuationSeparator" w:id="0">
    <w:p w:rsidR="009D5FC4" w:rsidRDefault="009D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80" w:rsidRDefault="005E40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E4080">
          <w:rPr>
            <w:noProof/>
            <w:sz w:val="16"/>
            <w:szCs w:val="22"/>
          </w:rPr>
          <w:t>2</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C4" w:rsidRPr="000F35ED" w:rsidRDefault="009D5FC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D5FC4" w:rsidRPr="000F35ED" w:rsidRDefault="009D5FC4" w:rsidP="000F35ED">
      <w:pPr>
        <w:rPr>
          <w:rFonts w:asciiTheme="majorHAnsi" w:hAnsiTheme="majorHAnsi"/>
          <w:sz w:val="16"/>
          <w:szCs w:val="16"/>
        </w:rPr>
      </w:pPr>
      <w:r w:rsidRPr="000F35ED">
        <w:rPr>
          <w:rFonts w:asciiTheme="majorHAnsi" w:hAnsiTheme="majorHAnsi"/>
          <w:sz w:val="16"/>
          <w:szCs w:val="16"/>
        </w:rPr>
        <w:separator/>
      </w:r>
    </w:p>
    <w:p w:rsidR="009D5FC4" w:rsidRPr="000F35ED" w:rsidRDefault="009D5FC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9D5FC4" w:rsidRPr="000F35ED" w:rsidRDefault="009D5FC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28163E" w:rsidRPr="00597743" w:rsidRDefault="0028163E" w:rsidP="00597743">
      <w:pPr>
        <w:pStyle w:val="FootnoteText"/>
        <w:jc w:val="both"/>
        <w:rPr>
          <w:rFonts w:asciiTheme="majorHAnsi" w:hAnsiTheme="majorHAnsi"/>
          <w:sz w:val="16"/>
          <w:szCs w:val="16"/>
          <w:lang w:val="pt-BR"/>
        </w:rPr>
      </w:pPr>
      <w:r w:rsidRPr="00597743">
        <w:rPr>
          <w:rStyle w:val="FootnoteReference"/>
          <w:rFonts w:asciiTheme="majorHAnsi" w:hAnsiTheme="majorHAnsi"/>
          <w:sz w:val="16"/>
          <w:szCs w:val="16"/>
          <w:lang w:val="pt-BR"/>
        </w:rPr>
        <w:footnoteRef/>
      </w:r>
      <w:r w:rsidRPr="00597743">
        <w:rPr>
          <w:rFonts w:asciiTheme="majorHAnsi" w:hAnsiTheme="majorHAnsi"/>
          <w:sz w:val="16"/>
          <w:szCs w:val="16"/>
          <w:lang w:val="pt-BR"/>
        </w:rPr>
        <w:t xml:space="preserve"> Conforme disposto no artigo 17.2.a do Regulamento da Comissão, a Comissária Flávia Piovesan, de nacionalidade brasileira, não participou no debate nem na decisão do presente assunto.</w:t>
      </w:r>
    </w:p>
  </w:footnote>
  <w:footnote w:id="3">
    <w:p w:rsidR="00E87A96" w:rsidRPr="00597743" w:rsidRDefault="00E87A96" w:rsidP="00E87A96">
      <w:pPr>
        <w:pStyle w:val="FootnoteText"/>
        <w:jc w:val="both"/>
        <w:rPr>
          <w:rFonts w:asciiTheme="majorHAnsi" w:hAnsiTheme="majorHAnsi"/>
          <w:sz w:val="16"/>
          <w:szCs w:val="16"/>
          <w:lang w:val="pt-BR"/>
        </w:rPr>
      </w:pPr>
      <w:r w:rsidRPr="00597743">
        <w:rPr>
          <w:rStyle w:val="FootnoteReference"/>
          <w:rFonts w:asciiTheme="majorHAnsi" w:hAnsiTheme="majorHAnsi"/>
          <w:sz w:val="16"/>
          <w:szCs w:val="16"/>
          <w:lang w:val="pt-BR"/>
        </w:rPr>
        <w:footnoteRef/>
      </w:r>
      <w:r w:rsidRPr="00597743">
        <w:rPr>
          <w:rFonts w:asciiTheme="majorHAnsi" w:hAnsiTheme="majorHAnsi"/>
          <w:sz w:val="16"/>
          <w:szCs w:val="16"/>
          <w:lang w:val="pt-BR"/>
        </w:rPr>
        <w:t xml:space="preserve"> Adiante “Convenção Americana” ou “Convenção”.</w:t>
      </w:r>
    </w:p>
  </w:footnote>
  <w:footnote w:id="4">
    <w:p w:rsidR="00CE20FD" w:rsidRPr="00CE20FD" w:rsidRDefault="00CE20FD" w:rsidP="00CE20FD">
      <w:pPr>
        <w:pStyle w:val="FootnoteText"/>
        <w:jc w:val="both"/>
        <w:rPr>
          <w:lang w:val="pt-BR"/>
        </w:rPr>
      </w:pPr>
      <w:r>
        <w:rPr>
          <w:rStyle w:val="FootnoteReference"/>
        </w:rPr>
        <w:footnoteRef/>
      </w:r>
      <w:r w:rsidRPr="00F248DD">
        <w:rPr>
          <w:lang w:val="pt-BR"/>
        </w:rPr>
        <w:t xml:space="preserve"> </w:t>
      </w:r>
      <w:r w:rsidRPr="00CE20FD">
        <w:rPr>
          <w:rFonts w:asciiTheme="majorHAnsi" w:hAnsiTheme="majorHAnsi"/>
          <w:bCs/>
          <w:sz w:val="16"/>
          <w:szCs w:val="16"/>
          <w:lang w:val="pt-BR"/>
        </w:rPr>
        <w:t>Artigo 14 do Pacto Internaciona</w:t>
      </w:r>
      <w:r>
        <w:rPr>
          <w:rFonts w:asciiTheme="majorHAnsi" w:hAnsiTheme="majorHAnsi"/>
          <w:bCs/>
          <w:sz w:val="16"/>
          <w:szCs w:val="16"/>
          <w:lang w:val="pt-BR"/>
        </w:rPr>
        <w:t>l de Direitos Civis e Políticos; e a</w:t>
      </w:r>
      <w:r w:rsidRPr="00CE20FD">
        <w:rPr>
          <w:rFonts w:asciiTheme="majorHAnsi" w:hAnsiTheme="majorHAnsi"/>
          <w:bCs/>
          <w:sz w:val="16"/>
          <w:szCs w:val="16"/>
          <w:lang w:val="pt-BR"/>
        </w:rPr>
        <w:t>rtigo 8 da Declaração Universal dos Direitos Humanos</w:t>
      </w:r>
      <w:r>
        <w:rPr>
          <w:rFonts w:asciiTheme="majorHAnsi" w:hAnsiTheme="majorHAnsi"/>
          <w:bCs/>
          <w:sz w:val="16"/>
          <w:szCs w:val="16"/>
          <w:lang w:val="pt-BR"/>
        </w:rPr>
        <w:t>.</w:t>
      </w:r>
    </w:p>
  </w:footnote>
  <w:footnote w:id="5">
    <w:p w:rsidR="008E3BFE" w:rsidRPr="00597743" w:rsidRDefault="008E3BFE" w:rsidP="00597743">
      <w:pPr>
        <w:pStyle w:val="FootnoteText"/>
        <w:jc w:val="both"/>
        <w:rPr>
          <w:rFonts w:asciiTheme="majorHAnsi" w:hAnsiTheme="majorHAnsi"/>
          <w:sz w:val="16"/>
          <w:szCs w:val="16"/>
          <w:lang w:val="pt-BR"/>
        </w:rPr>
      </w:pPr>
      <w:r w:rsidRPr="00597743">
        <w:rPr>
          <w:rStyle w:val="FootnoteReference"/>
          <w:rFonts w:asciiTheme="majorHAnsi" w:hAnsiTheme="majorHAnsi"/>
          <w:sz w:val="16"/>
          <w:szCs w:val="16"/>
          <w:lang w:val="pt-BR"/>
        </w:rPr>
        <w:footnoteRef/>
      </w:r>
      <w:r w:rsidRPr="00597743">
        <w:rPr>
          <w:rFonts w:asciiTheme="majorHAnsi" w:hAnsiTheme="majorHAnsi"/>
          <w:sz w:val="16"/>
          <w:szCs w:val="16"/>
          <w:lang w:val="pt-BR"/>
        </w:rPr>
        <w:t xml:space="preserve"> </w:t>
      </w:r>
      <w:r w:rsidR="0028163E" w:rsidRPr="00597743">
        <w:rPr>
          <w:rFonts w:asciiTheme="majorHAnsi" w:hAnsiTheme="majorHAnsi"/>
          <w:sz w:val="16"/>
          <w:szCs w:val="16"/>
          <w:lang w:val="pt-BR"/>
        </w:rPr>
        <w:t>As observações de cada parte foram devidamente transladadas à parte contrária.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534941" w:rsidP="00A50FCF">
    <w:pPr>
      <w:pStyle w:val="Header"/>
      <w:tabs>
        <w:tab w:val="clear" w:pos="4320"/>
        <w:tab w:val="clear" w:pos="8640"/>
      </w:tabs>
      <w:jc w:val="center"/>
      <w:rPr>
        <w:sz w:val="22"/>
        <w:szCs w:val="22"/>
      </w:rPr>
    </w:pPr>
    <w:r>
      <w:rPr>
        <w:noProof/>
        <w:sz w:val="22"/>
        <w:szCs w:val="22"/>
      </w:rPr>
      <w:drawing>
        <wp:inline distT="0" distB="0" distL="0" distR="0" wp14:anchorId="1D37808F" wp14:editId="5EDBE187">
          <wp:extent cx="2027583" cy="101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95498" cy="104774"/>
                  </a:xfrm>
                  <a:prstGeom prst="rect">
                    <a:avLst/>
                  </a:prstGeom>
                  <a:noFill/>
                  <a:ln>
                    <a:noFill/>
                  </a:ln>
                </pic:spPr>
              </pic:pic>
            </a:graphicData>
          </a:graphic>
        </wp:inline>
      </w:drawing>
    </w:r>
  </w:p>
  <w:p w:rsidR="00040C3A" w:rsidRPr="00EC7D62" w:rsidRDefault="009D5FC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80" w:rsidRDefault="005E4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F817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8C39FA"/>
    <w:multiLevelType w:val="hybridMultilevel"/>
    <w:tmpl w:val="795E81D0"/>
    <w:lvl w:ilvl="0" w:tplc="87FA06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1"/>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8"/>
  </w:num>
  <w:num w:numId="54">
    <w:abstractNumId w:val="43"/>
  </w:num>
  <w:num w:numId="55">
    <w:abstractNumId w:val="5"/>
  </w:num>
  <w:num w:numId="56">
    <w:abstractNumId w:val="41"/>
  </w:num>
  <w:num w:numId="57">
    <w:abstractNumId w:val="52"/>
  </w:num>
  <w:num w:numId="58">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0KAWAMtEY/At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4771D"/>
    <w:rsid w:val="000716C5"/>
    <w:rsid w:val="00075B8E"/>
    <w:rsid w:val="00075E23"/>
    <w:rsid w:val="0009006E"/>
    <w:rsid w:val="0009344A"/>
    <w:rsid w:val="000A3254"/>
    <w:rsid w:val="000A392E"/>
    <w:rsid w:val="000A575F"/>
    <w:rsid w:val="000B0579"/>
    <w:rsid w:val="000C1C69"/>
    <w:rsid w:val="000D10DB"/>
    <w:rsid w:val="000E2789"/>
    <w:rsid w:val="000E5808"/>
    <w:rsid w:val="000E5EB5"/>
    <w:rsid w:val="000F35ED"/>
    <w:rsid w:val="00107131"/>
    <w:rsid w:val="0010736F"/>
    <w:rsid w:val="00111A8A"/>
    <w:rsid w:val="00113F73"/>
    <w:rsid w:val="00121CC2"/>
    <w:rsid w:val="00131D8B"/>
    <w:rsid w:val="00133EE5"/>
    <w:rsid w:val="00136E3D"/>
    <w:rsid w:val="00143EFE"/>
    <w:rsid w:val="001479C0"/>
    <w:rsid w:val="0015330B"/>
    <w:rsid w:val="00167A34"/>
    <w:rsid w:val="00177EEF"/>
    <w:rsid w:val="001A7870"/>
    <w:rsid w:val="001B0B3A"/>
    <w:rsid w:val="001B36B6"/>
    <w:rsid w:val="001B3A00"/>
    <w:rsid w:val="001C1B41"/>
    <w:rsid w:val="001D65EF"/>
    <w:rsid w:val="001E49E7"/>
    <w:rsid w:val="001F271B"/>
    <w:rsid w:val="001F7201"/>
    <w:rsid w:val="00204931"/>
    <w:rsid w:val="00206E6E"/>
    <w:rsid w:val="00223A29"/>
    <w:rsid w:val="002250A3"/>
    <w:rsid w:val="00231294"/>
    <w:rsid w:val="00235217"/>
    <w:rsid w:val="00246D1F"/>
    <w:rsid w:val="00247403"/>
    <w:rsid w:val="00247542"/>
    <w:rsid w:val="002659E5"/>
    <w:rsid w:val="00266B61"/>
    <w:rsid w:val="0026712A"/>
    <w:rsid w:val="002704DB"/>
    <w:rsid w:val="00277BDA"/>
    <w:rsid w:val="0028163E"/>
    <w:rsid w:val="0029575A"/>
    <w:rsid w:val="002A0AAE"/>
    <w:rsid w:val="002A5820"/>
    <w:rsid w:val="002A6BAE"/>
    <w:rsid w:val="002C3350"/>
    <w:rsid w:val="002D2B26"/>
    <w:rsid w:val="002D7EA2"/>
    <w:rsid w:val="002E187C"/>
    <w:rsid w:val="002E7512"/>
    <w:rsid w:val="00302733"/>
    <w:rsid w:val="003121D5"/>
    <w:rsid w:val="00314078"/>
    <w:rsid w:val="0031535D"/>
    <w:rsid w:val="00323218"/>
    <w:rsid w:val="003239B8"/>
    <w:rsid w:val="0033169F"/>
    <w:rsid w:val="0034224A"/>
    <w:rsid w:val="00343438"/>
    <w:rsid w:val="00344977"/>
    <w:rsid w:val="00346C95"/>
    <w:rsid w:val="00351155"/>
    <w:rsid w:val="00356185"/>
    <w:rsid w:val="00360380"/>
    <w:rsid w:val="00370917"/>
    <w:rsid w:val="00374E15"/>
    <w:rsid w:val="0037519E"/>
    <w:rsid w:val="00386C6C"/>
    <w:rsid w:val="00386CF0"/>
    <w:rsid w:val="003A6337"/>
    <w:rsid w:val="003B1F09"/>
    <w:rsid w:val="003B4FF6"/>
    <w:rsid w:val="003B70FB"/>
    <w:rsid w:val="003C676B"/>
    <w:rsid w:val="003D0A55"/>
    <w:rsid w:val="003D3BC2"/>
    <w:rsid w:val="003E6CA1"/>
    <w:rsid w:val="003F6FF7"/>
    <w:rsid w:val="004065A8"/>
    <w:rsid w:val="004165C2"/>
    <w:rsid w:val="004304AD"/>
    <w:rsid w:val="00441ECB"/>
    <w:rsid w:val="00445193"/>
    <w:rsid w:val="0044684E"/>
    <w:rsid w:val="00447CCF"/>
    <w:rsid w:val="004565BA"/>
    <w:rsid w:val="00462C1B"/>
    <w:rsid w:val="00467B7E"/>
    <w:rsid w:val="00473BB4"/>
    <w:rsid w:val="004758E4"/>
    <w:rsid w:val="00476211"/>
    <w:rsid w:val="00477592"/>
    <w:rsid w:val="00486F1C"/>
    <w:rsid w:val="0049419D"/>
    <w:rsid w:val="004A59CC"/>
    <w:rsid w:val="004A6A54"/>
    <w:rsid w:val="004C20D2"/>
    <w:rsid w:val="004C2312"/>
    <w:rsid w:val="004C4B62"/>
    <w:rsid w:val="004C54C9"/>
    <w:rsid w:val="004C616A"/>
    <w:rsid w:val="004C7AAD"/>
    <w:rsid w:val="004D4ABA"/>
    <w:rsid w:val="004D6025"/>
    <w:rsid w:val="004E19B1"/>
    <w:rsid w:val="004E2649"/>
    <w:rsid w:val="00501399"/>
    <w:rsid w:val="00501652"/>
    <w:rsid w:val="0050633D"/>
    <w:rsid w:val="00507BC4"/>
    <w:rsid w:val="005128E4"/>
    <w:rsid w:val="005133DB"/>
    <w:rsid w:val="00525560"/>
    <w:rsid w:val="00534941"/>
    <w:rsid w:val="005415E6"/>
    <w:rsid w:val="00544216"/>
    <w:rsid w:val="00544C49"/>
    <w:rsid w:val="005516A1"/>
    <w:rsid w:val="00551BA6"/>
    <w:rsid w:val="00563557"/>
    <w:rsid w:val="0057402A"/>
    <w:rsid w:val="00574CB7"/>
    <w:rsid w:val="005771D0"/>
    <w:rsid w:val="005772CE"/>
    <w:rsid w:val="00581069"/>
    <w:rsid w:val="0059191A"/>
    <w:rsid w:val="005921FF"/>
    <w:rsid w:val="00597743"/>
    <w:rsid w:val="005A24ED"/>
    <w:rsid w:val="005A6D0E"/>
    <w:rsid w:val="005B37CC"/>
    <w:rsid w:val="005B52B0"/>
    <w:rsid w:val="005B6806"/>
    <w:rsid w:val="005B6D22"/>
    <w:rsid w:val="005C261A"/>
    <w:rsid w:val="005C4225"/>
    <w:rsid w:val="005C7989"/>
    <w:rsid w:val="005D3155"/>
    <w:rsid w:val="005E0B65"/>
    <w:rsid w:val="005E11B2"/>
    <w:rsid w:val="005E4080"/>
    <w:rsid w:val="005F0DAD"/>
    <w:rsid w:val="005F0F33"/>
    <w:rsid w:val="00600DEB"/>
    <w:rsid w:val="00625E36"/>
    <w:rsid w:val="006277DE"/>
    <w:rsid w:val="00627C9F"/>
    <w:rsid w:val="006311E9"/>
    <w:rsid w:val="00632354"/>
    <w:rsid w:val="00642810"/>
    <w:rsid w:val="00647756"/>
    <w:rsid w:val="006509DA"/>
    <w:rsid w:val="00652333"/>
    <w:rsid w:val="0065309D"/>
    <w:rsid w:val="0068009E"/>
    <w:rsid w:val="006819E9"/>
    <w:rsid w:val="00686471"/>
    <w:rsid w:val="00691BBE"/>
    <w:rsid w:val="00692219"/>
    <w:rsid w:val="006A17D2"/>
    <w:rsid w:val="006A73E6"/>
    <w:rsid w:val="006A78A5"/>
    <w:rsid w:val="006B2D5C"/>
    <w:rsid w:val="006C4EB1"/>
    <w:rsid w:val="006E0166"/>
    <w:rsid w:val="006E3DDB"/>
    <w:rsid w:val="006E7B34"/>
    <w:rsid w:val="006F5E54"/>
    <w:rsid w:val="0070697F"/>
    <w:rsid w:val="00710306"/>
    <w:rsid w:val="0072199C"/>
    <w:rsid w:val="00722C9F"/>
    <w:rsid w:val="007253B8"/>
    <w:rsid w:val="0073598C"/>
    <w:rsid w:val="0073741F"/>
    <w:rsid w:val="007436FD"/>
    <w:rsid w:val="0075276F"/>
    <w:rsid w:val="0076643F"/>
    <w:rsid w:val="00767A8D"/>
    <w:rsid w:val="00777F63"/>
    <w:rsid w:val="007852B5"/>
    <w:rsid w:val="007A5817"/>
    <w:rsid w:val="007B05C4"/>
    <w:rsid w:val="007B60E9"/>
    <w:rsid w:val="007B6CC3"/>
    <w:rsid w:val="007C3334"/>
    <w:rsid w:val="007C402A"/>
    <w:rsid w:val="007D2B98"/>
    <w:rsid w:val="007D7C02"/>
    <w:rsid w:val="007E21BC"/>
    <w:rsid w:val="007E24FD"/>
    <w:rsid w:val="007E58FE"/>
    <w:rsid w:val="007E7C82"/>
    <w:rsid w:val="007F588D"/>
    <w:rsid w:val="00802748"/>
    <w:rsid w:val="00803F1C"/>
    <w:rsid w:val="0080600E"/>
    <w:rsid w:val="00816127"/>
    <w:rsid w:val="00817612"/>
    <w:rsid w:val="00822592"/>
    <w:rsid w:val="00833247"/>
    <w:rsid w:val="008338A4"/>
    <w:rsid w:val="00834D49"/>
    <w:rsid w:val="00837C45"/>
    <w:rsid w:val="008411F0"/>
    <w:rsid w:val="0084120F"/>
    <w:rsid w:val="00844730"/>
    <w:rsid w:val="008457C2"/>
    <w:rsid w:val="00852089"/>
    <w:rsid w:val="00855DA4"/>
    <w:rsid w:val="00857A82"/>
    <w:rsid w:val="00871526"/>
    <w:rsid w:val="00873836"/>
    <w:rsid w:val="00885737"/>
    <w:rsid w:val="00890650"/>
    <w:rsid w:val="00897E12"/>
    <w:rsid w:val="008A0F81"/>
    <w:rsid w:val="008A7E0F"/>
    <w:rsid w:val="008B12F5"/>
    <w:rsid w:val="008B5932"/>
    <w:rsid w:val="008C5751"/>
    <w:rsid w:val="008D4D95"/>
    <w:rsid w:val="008D768D"/>
    <w:rsid w:val="008E1900"/>
    <w:rsid w:val="008E328A"/>
    <w:rsid w:val="008E3759"/>
    <w:rsid w:val="008E3BFE"/>
    <w:rsid w:val="008E7900"/>
    <w:rsid w:val="008F1912"/>
    <w:rsid w:val="0090270B"/>
    <w:rsid w:val="009041DC"/>
    <w:rsid w:val="00917B5A"/>
    <w:rsid w:val="00920A58"/>
    <w:rsid w:val="00920A8C"/>
    <w:rsid w:val="00934A2C"/>
    <w:rsid w:val="00935367"/>
    <w:rsid w:val="00935F06"/>
    <w:rsid w:val="00937B3A"/>
    <w:rsid w:val="00954B82"/>
    <w:rsid w:val="00962436"/>
    <w:rsid w:val="0096706E"/>
    <w:rsid w:val="00974491"/>
    <w:rsid w:val="00975825"/>
    <w:rsid w:val="00975C4E"/>
    <w:rsid w:val="00981FBA"/>
    <w:rsid w:val="00997BC5"/>
    <w:rsid w:val="009A4F41"/>
    <w:rsid w:val="009B381B"/>
    <w:rsid w:val="009C2FC5"/>
    <w:rsid w:val="009D1753"/>
    <w:rsid w:val="009D5FC4"/>
    <w:rsid w:val="009D6502"/>
    <w:rsid w:val="009D7611"/>
    <w:rsid w:val="009D78A5"/>
    <w:rsid w:val="009E0B61"/>
    <w:rsid w:val="009E51B1"/>
    <w:rsid w:val="009E53DE"/>
    <w:rsid w:val="009E78B3"/>
    <w:rsid w:val="009E7C00"/>
    <w:rsid w:val="00A0691C"/>
    <w:rsid w:val="00A11E44"/>
    <w:rsid w:val="00A15014"/>
    <w:rsid w:val="00A22397"/>
    <w:rsid w:val="00A328B3"/>
    <w:rsid w:val="00A50FCF"/>
    <w:rsid w:val="00A528D1"/>
    <w:rsid w:val="00A610CD"/>
    <w:rsid w:val="00A625E0"/>
    <w:rsid w:val="00A74947"/>
    <w:rsid w:val="00A758AA"/>
    <w:rsid w:val="00A808D0"/>
    <w:rsid w:val="00A87262"/>
    <w:rsid w:val="00A90AC9"/>
    <w:rsid w:val="00A9436C"/>
    <w:rsid w:val="00A9579A"/>
    <w:rsid w:val="00AA09A2"/>
    <w:rsid w:val="00AA7996"/>
    <w:rsid w:val="00AC19CB"/>
    <w:rsid w:val="00AD1886"/>
    <w:rsid w:val="00AD5C57"/>
    <w:rsid w:val="00AE5488"/>
    <w:rsid w:val="00AE6F91"/>
    <w:rsid w:val="00AF5571"/>
    <w:rsid w:val="00B06B4E"/>
    <w:rsid w:val="00B07341"/>
    <w:rsid w:val="00B202B5"/>
    <w:rsid w:val="00B30539"/>
    <w:rsid w:val="00B314DB"/>
    <w:rsid w:val="00B361F2"/>
    <w:rsid w:val="00B3718B"/>
    <w:rsid w:val="00B4632A"/>
    <w:rsid w:val="00B5067D"/>
    <w:rsid w:val="00B530F1"/>
    <w:rsid w:val="00B736AF"/>
    <w:rsid w:val="00B74430"/>
    <w:rsid w:val="00B97946"/>
    <w:rsid w:val="00BA276C"/>
    <w:rsid w:val="00BA5544"/>
    <w:rsid w:val="00BB306F"/>
    <w:rsid w:val="00BB3FBD"/>
    <w:rsid w:val="00BC6CD0"/>
    <w:rsid w:val="00BD4B89"/>
    <w:rsid w:val="00BD5922"/>
    <w:rsid w:val="00BD76D9"/>
    <w:rsid w:val="00BF02CB"/>
    <w:rsid w:val="00BF2E2E"/>
    <w:rsid w:val="00BF514A"/>
    <w:rsid w:val="00BF6FD8"/>
    <w:rsid w:val="00BF775D"/>
    <w:rsid w:val="00C03680"/>
    <w:rsid w:val="00C054DF"/>
    <w:rsid w:val="00C10AFC"/>
    <w:rsid w:val="00C21562"/>
    <w:rsid w:val="00C21762"/>
    <w:rsid w:val="00C21A20"/>
    <w:rsid w:val="00C21FEF"/>
    <w:rsid w:val="00C22D0A"/>
    <w:rsid w:val="00C24543"/>
    <w:rsid w:val="00C256A2"/>
    <w:rsid w:val="00C35A26"/>
    <w:rsid w:val="00C40458"/>
    <w:rsid w:val="00C51515"/>
    <w:rsid w:val="00C53910"/>
    <w:rsid w:val="00C5660B"/>
    <w:rsid w:val="00C56854"/>
    <w:rsid w:val="00C5788A"/>
    <w:rsid w:val="00C66B72"/>
    <w:rsid w:val="00C72942"/>
    <w:rsid w:val="00C87AC4"/>
    <w:rsid w:val="00C9567A"/>
    <w:rsid w:val="00CA48A3"/>
    <w:rsid w:val="00CB212D"/>
    <w:rsid w:val="00CB2660"/>
    <w:rsid w:val="00CC5E90"/>
    <w:rsid w:val="00CD046C"/>
    <w:rsid w:val="00CE076C"/>
    <w:rsid w:val="00CE20FD"/>
    <w:rsid w:val="00CE5199"/>
    <w:rsid w:val="00CE66D5"/>
    <w:rsid w:val="00CF637A"/>
    <w:rsid w:val="00D059DE"/>
    <w:rsid w:val="00D05ABD"/>
    <w:rsid w:val="00D13FCE"/>
    <w:rsid w:val="00D306D1"/>
    <w:rsid w:val="00D30800"/>
    <w:rsid w:val="00D34786"/>
    <w:rsid w:val="00D37BFC"/>
    <w:rsid w:val="00D42822"/>
    <w:rsid w:val="00D47645"/>
    <w:rsid w:val="00D47A8E"/>
    <w:rsid w:val="00D52D14"/>
    <w:rsid w:val="00D55256"/>
    <w:rsid w:val="00D712D3"/>
    <w:rsid w:val="00D71422"/>
    <w:rsid w:val="00D72DC6"/>
    <w:rsid w:val="00D73F5E"/>
    <w:rsid w:val="00D7558D"/>
    <w:rsid w:val="00D77503"/>
    <w:rsid w:val="00D81D92"/>
    <w:rsid w:val="00D876F9"/>
    <w:rsid w:val="00D877B6"/>
    <w:rsid w:val="00DA7B5F"/>
    <w:rsid w:val="00DC11E7"/>
    <w:rsid w:val="00DC7023"/>
    <w:rsid w:val="00DC769A"/>
    <w:rsid w:val="00DD3D86"/>
    <w:rsid w:val="00DE12F0"/>
    <w:rsid w:val="00DF1EC4"/>
    <w:rsid w:val="00DF5469"/>
    <w:rsid w:val="00E01943"/>
    <w:rsid w:val="00E0340B"/>
    <w:rsid w:val="00E04A90"/>
    <w:rsid w:val="00E0551F"/>
    <w:rsid w:val="00E15F96"/>
    <w:rsid w:val="00E219C7"/>
    <w:rsid w:val="00E26CCA"/>
    <w:rsid w:val="00E4118C"/>
    <w:rsid w:val="00E43157"/>
    <w:rsid w:val="00E461CE"/>
    <w:rsid w:val="00E667E0"/>
    <w:rsid w:val="00E720CA"/>
    <w:rsid w:val="00E84EB5"/>
    <w:rsid w:val="00E85662"/>
    <w:rsid w:val="00E8789F"/>
    <w:rsid w:val="00E87A96"/>
    <w:rsid w:val="00E97B71"/>
    <w:rsid w:val="00EA3D34"/>
    <w:rsid w:val="00EB454D"/>
    <w:rsid w:val="00EC72AB"/>
    <w:rsid w:val="00ED2F03"/>
    <w:rsid w:val="00ED549D"/>
    <w:rsid w:val="00ED76BE"/>
    <w:rsid w:val="00ED7F05"/>
    <w:rsid w:val="00EE00E9"/>
    <w:rsid w:val="00EE014D"/>
    <w:rsid w:val="00EF35AB"/>
    <w:rsid w:val="00EF4C44"/>
    <w:rsid w:val="00EF619B"/>
    <w:rsid w:val="00F00B55"/>
    <w:rsid w:val="00F02AD1"/>
    <w:rsid w:val="00F030A8"/>
    <w:rsid w:val="00F04591"/>
    <w:rsid w:val="00F06354"/>
    <w:rsid w:val="00F248DD"/>
    <w:rsid w:val="00F253CC"/>
    <w:rsid w:val="00F332EF"/>
    <w:rsid w:val="00F37106"/>
    <w:rsid w:val="00F519CF"/>
    <w:rsid w:val="00F55A96"/>
    <w:rsid w:val="00F56BA5"/>
    <w:rsid w:val="00F60E22"/>
    <w:rsid w:val="00F63B39"/>
    <w:rsid w:val="00F7471B"/>
    <w:rsid w:val="00F81395"/>
    <w:rsid w:val="00F81887"/>
    <w:rsid w:val="00F81BB8"/>
    <w:rsid w:val="00F917D1"/>
    <w:rsid w:val="00F9342C"/>
    <w:rsid w:val="00F9653B"/>
    <w:rsid w:val="00FA56EA"/>
    <w:rsid w:val="00FB4CAC"/>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EAB18-2FE8-454B-8DC9-5AD6287B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5010</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81/19</dc:title>
  <dc:creator/>
  <cp:lastModifiedBy/>
  <cp:revision>1</cp:revision>
  <dcterms:created xsi:type="dcterms:W3CDTF">2019-10-21T17:07:00Z</dcterms:created>
  <dcterms:modified xsi:type="dcterms:W3CDTF">2019-10-21T17:07:00Z</dcterms:modified>
</cp:coreProperties>
</file>