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FD18AC">
                              <w:rPr>
                                <w:rFonts w:asciiTheme="majorHAnsi" w:hAnsiTheme="majorHAnsi" w:cs="Arial"/>
                                <w:b/>
                                <w:bCs/>
                                <w:color w:val="0D0D0D" w:themeColor="text1" w:themeTint="F2"/>
                                <w:sz w:val="36"/>
                                <w:szCs w:val="40"/>
                              </w:rPr>
                              <w:t>88</w:t>
                            </w:r>
                            <w:r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FD18AC">
                              <w:rPr>
                                <w:rFonts w:asciiTheme="majorHAnsi" w:hAnsiTheme="majorHAnsi" w:cs="Arial"/>
                                <w:b/>
                                <w:color w:val="0D0D0D" w:themeColor="text1" w:themeTint="F2"/>
                                <w:sz w:val="36"/>
                                <w:szCs w:val="40"/>
                              </w:rPr>
                              <w:t>12.040</w:t>
                            </w:r>
                            <w:r w:rsidR="002C1641" w:rsidRPr="004B7EB6">
                              <w:rPr>
                                <w:rFonts w:asciiTheme="majorHAnsi" w:hAnsiTheme="majorHAnsi" w:cs="Arial"/>
                                <w:b/>
                                <w:color w:val="0D0D0D" w:themeColor="text1" w:themeTint="F2"/>
                                <w:sz w:val="36"/>
                                <w:szCs w:val="40"/>
                              </w:rPr>
                              <w:t xml:space="preserve"> </w:t>
                            </w:r>
                          </w:p>
                          <w:p w:rsidR="00322450" w:rsidRPr="004B7EB6" w:rsidRDefault="00FD18AC" w:rsidP="00AB1B21">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ARCHIVE</w:t>
                            </w:r>
                          </w:p>
                          <w:p w:rsidR="00450A4A" w:rsidRPr="004B7EB6" w:rsidRDefault="00450A4A" w:rsidP="004B7EB6">
                            <w:pPr>
                              <w:spacing w:line="276" w:lineRule="auto"/>
                              <w:rPr>
                                <w:rFonts w:asciiTheme="majorHAnsi" w:hAnsiTheme="majorHAnsi" w:cs="Arial"/>
                                <w:color w:val="0D0D0D" w:themeColor="text1" w:themeTint="F2"/>
                                <w:szCs w:val="22"/>
                              </w:rPr>
                            </w:pPr>
                          </w:p>
                          <w:p w:rsidR="00E616FA" w:rsidRPr="00E308B3" w:rsidRDefault="00FD18AC" w:rsidP="004B7EB6">
                            <w:pPr>
                              <w:spacing w:line="276" w:lineRule="auto"/>
                              <w:rPr>
                                <w:rFonts w:asciiTheme="majorHAnsi" w:hAnsiTheme="majorHAnsi" w:cs="Arial"/>
                                <w:color w:val="0D0D0D" w:themeColor="text1" w:themeTint="F2"/>
                                <w:szCs w:val="22"/>
                                <w:lang w:val="es-ES"/>
                              </w:rPr>
                            </w:pPr>
                            <w:r w:rsidRPr="00FD18AC">
                              <w:rPr>
                                <w:rFonts w:asciiTheme="majorHAnsi" w:hAnsiTheme="majorHAnsi" w:cs="Arial"/>
                                <w:color w:val="0D0D0D" w:themeColor="text1" w:themeTint="F2"/>
                                <w:szCs w:val="22"/>
                                <w:lang w:val="es-ES"/>
                              </w:rPr>
                              <w:t>ERDDYS J. VARGAS DÍAZ</w:t>
                            </w:r>
                          </w:p>
                          <w:p w:rsidR="005B52B0" w:rsidRPr="004B7EB6" w:rsidRDefault="00E616FA" w:rsidP="00E616FA">
                            <w:pPr>
                              <w:spacing w:line="276" w:lineRule="auto"/>
                              <w:rPr>
                                <w:rFonts w:asciiTheme="majorHAnsi" w:hAnsiTheme="majorHAnsi"/>
                                <w:color w:val="0D0D0D" w:themeColor="text1" w:themeTint="F2"/>
                                <w:lang w:val="es-ES_tradnl"/>
                              </w:rPr>
                            </w:pPr>
                            <w:r w:rsidRPr="00E616FA">
                              <w:rPr>
                                <w:rFonts w:asciiTheme="majorHAnsi" w:hAnsiTheme="majorHAnsi" w:cs="Arial"/>
                                <w:color w:val="0D0D0D" w:themeColor="text1" w:themeTint="F2"/>
                                <w:szCs w:val="22"/>
                                <w:lang w:val="es-ES_tradnl"/>
                              </w:rPr>
                              <w:t>VENEZUELA</w:t>
                            </w:r>
                            <w:r w:rsidR="00FD18AC" w:rsidRPr="00FD18AC">
                              <w:rPr>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FD18AC">
                        <w:rPr>
                          <w:rFonts w:asciiTheme="majorHAnsi" w:hAnsiTheme="majorHAnsi" w:cs="Arial"/>
                          <w:b/>
                          <w:bCs/>
                          <w:color w:val="0D0D0D" w:themeColor="text1" w:themeTint="F2"/>
                          <w:sz w:val="36"/>
                          <w:szCs w:val="40"/>
                        </w:rPr>
                        <w:t>88</w:t>
                      </w:r>
                      <w:r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FD18AC">
                        <w:rPr>
                          <w:rFonts w:asciiTheme="majorHAnsi" w:hAnsiTheme="majorHAnsi" w:cs="Arial"/>
                          <w:b/>
                          <w:color w:val="0D0D0D" w:themeColor="text1" w:themeTint="F2"/>
                          <w:sz w:val="36"/>
                          <w:szCs w:val="40"/>
                        </w:rPr>
                        <w:t>12.040</w:t>
                      </w:r>
                      <w:r w:rsidR="002C1641" w:rsidRPr="004B7EB6">
                        <w:rPr>
                          <w:rFonts w:asciiTheme="majorHAnsi" w:hAnsiTheme="majorHAnsi" w:cs="Arial"/>
                          <w:b/>
                          <w:color w:val="0D0D0D" w:themeColor="text1" w:themeTint="F2"/>
                          <w:sz w:val="36"/>
                          <w:szCs w:val="40"/>
                        </w:rPr>
                        <w:t xml:space="preserve"> </w:t>
                      </w:r>
                    </w:p>
                    <w:p w:rsidR="00322450" w:rsidRPr="004B7EB6" w:rsidRDefault="00FD18AC" w:rsidP="00AB1B21">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ARCHIVE</w:t>
                      </w:r>
                    </w:p>
                    <w:p w:rsidR="00450A4A" w:rsidRPr="004B7EB6" w:rsidRDefault="00450A4A" w:rsidP="004B7EB6">
                      <w:pPr>
                        <w:spacing w:line="276" w:lineRule="auto"/>
                        <w:rPr>
                          <w:rFonts w:asciiTheme="majorHAnsi" w:hAnsiTheme="majorHAnsi" w:cs="Arial"/>
                          <w:color w:val="0D0D0D" w:themeColor="text1" w:themeTint="F2"/>
                          <w:szCs w:val="22"/>
                        </w:rPr>
                      </w:pPr>
                    </w:p>
                    <w:p w:rsidR="00E616FA" w:rsidRPr="00E308B3" w:rsidRDefault="00FD18AC" w:rsidP="004B7EB6">
                      <w:pPr>
                        <w:spacing w:line="276" w:lineRule="auto"/>
                        <w:rPr>
                          <w:rFonts w:asciiTheme="majorHAnsi" w:hAnsiTheme="majorHAnsi" w:cs="Arial"/>
                          <w:color w:val="0D0D0D" w:themeColor="text1" w:themeTint="F2"/>
                          <w:szCs w:val="22"/>
                          <w:lang w:val="es-ES"/>
                        </w:rPr>
                      </w:pPr>
                      <w:r w:rsidRPr="00FD18AC">
                        <w:rPr>
                          <w:rFonts w:asciiTheme="majorHAnsi" w:hAnsiTheme="majorHAnsi" w:cs="Arial"/>
                          <w:color w:val="0D0D0D" w:themeColor="text1" w:themeTint="F2"/>
                          <w:szCs w:val="22"/>
                          <w:lang w:val="es-ES"/>
                        </w:rPr>
                        <w:t>ERDDYS J. VARGAS DÍAZ</w:t>
                      </w:r>
                    </w:p>
                    <w:p w:rsidR="005B52B0" w:rsidRPr="004B7EB6" w:rsidRDefault="00E616FA" w:rsidP="00E616FA">
                      <w:pPr>
                        <w:spacing w:line="276" w:lineRule="auto"/>
                        <w:rPr>
                          <w:rFonts w:asciiTheme="majorHAnsi" w:hAnsiTheme="majorHAnsi"/>
                          <w:color w:val="0D0D0D" w:themeColor="text1" w:themeTint="F2"/>
                          <w:lang w:val="es-ES_tradnl"/>
                        </w:rPr>
                      </w:pPr>
                      <w:r w:rsidRPr="00E616FA">
                        <w:rPr>
                          <w:rFonts w:asciiTheme="majorHAnsi" w:hAnsiTheme="majorHAnsi" w:cs="Arial"/>
                          <w:color w:val="0D0D0D" w:themeColor="text1" w:themeTint="F2"/>
                          <w:szCs w:val="22"/>
                          <w:lang w:val="es-ES_tradnl"/>
                        </w:rPr>
                        <w:t>VENEZUELA</w:t>
                      </w:r>
                      <w:r w:rsidR="00FD18AC" w:rsidRPr="00FD18AC">
                        <w:rPr>
                          <w:lang w:val="es-ES"/>
                        </w:rPr>
                        <w:t xml:space="preserve"> </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D31A6E" w:rsidRDefault="00627C9F" w:rsidP="002C1641">
                            <w:pPr>
                              <w:jc w:val="right"/>
                              <w:rPr>
                                <w:rFonts w:asciiTheme="minorHAnsi" w:hAnsiTheme="minorHAnsi"/>
                                <w:color w:val="FFFFFF" w:themeColor="background1"/>
                                <w:sz w:val="22"/>
                                <w:lang w:val="pt-BR"/>
                              </w:rPr>
                            </w:pPr>
                            <w:r w:rsidRPr="00D31A6E">
                              <w:rPr>
                                <w:rFonts w:asciiTheme="minorHAnsi" w:hAnsiTheme="minorHAnsi"/>
                                <w:color w:val="FFFFFF" w:themeColor="background1"/>
                                <w:sz w:val="22"/>
                                <w:lang w:val="pt-BR"/>
                              </w:rPr>
                              <w:t>OEA/Ser.L/V/II.15</w:t>
                            </w:r>
                            <w:r w:rsidR="00E308B3" w:rsidRPr="00D31A6E">
                              <w:rPr>
                                <w:rFonts w:asciiTheme="minorHAnsi" w:hAnsiTheme="minorHAnsi"/>
                                <w:color w:val="FFFFFF" w:themeColor="background1"/>
                                <w:sz w:val="22"/>
                                <w:lang w:val="pt-BR"/>
                              </w:rPr>
                              <w:t>2</w:t>
                            </w:r>
                          </w:p>
                          <w:p w:rsidR="00627C9F" w:rsidRPr="00D31A6E" w:rsidRDefault="00627C9F" w:rsidP="002C1641">
                            <w:pPr>
                              <w:jc w:val="right"/>
                              <w:rPr>
                                <w:rFonts w:asciiTheme="minorHAnsi" w:hAnsiTheme="minorHAnsi"/>
                                <w:color w:val="FFFFFF" w:themeColor="background1"/>
                                <w:sz w:val="22"/>
                                <w:lang w:val="pt-BR"/>
                              </w:rPr>
                            </w:pPr>
                            <w:r w:rsidRPr="00D31A6E">
                              <w:rPr>
                                <w:rFonts w:asciiTheme="minorHAnsi" w:hAnsiTheme="minorHAnsi"/>
                                <w:color w:val="FFFFFF" w:themeColor="background1"/>
                                <w:sz w:val="22"/>
                                <w:lang w:val="pt-BR"/>
                              </w:rPr>
                              <w:t xml:space="preserve">Doc. </w:t>
                            </w:r>
                            <w:r w:rsidR="00FD18AC">
                              <w:rPr>
                                <w:rFonts w:asciiTheme="minorHAnsi" w:hAnsiTheme="minorHAnsi"/>
                                <w:color w:val="FFFFFF" w:themeColor="background1"/>
                                <w:sz w:val="22"/>
                                <w:lang w:val="pt-BR"/>
                              </w:rPr>
                              <w:t>20</w:t>
                            </w:r>
                          </w:p>
                          <w:p w:rsidR="00627C9F" w:rsidRPr="004B7EB6" w:rsidRDefault="00E308B3" w:rsidP="002C1641">
                            <w:pPr>
                              <w:jc w:val="right"/>
                              <w:rPr>
                                <w:rFonts w:asciiTheme="minorHAnsi" w:hAnsiTheme="minorHAnsi"/>
                                <w:color w:val="FFFFFF" w:themeColor="background1"/>
                                <w:sz w:val="22"/>
                              </w:rPr>
                            </w:pPr>
                            <w:r>
                              <w:rPr>
                                <w:rFonts w:asciiTheme="minorHAnsi" w:hAnsiTheme="minorHAnsi"/>
                                <w:color w:val="FFFFFF" w:themeColor="background1"/>
                                <w:sz w:val="22"/>
                              </w:rPr>
                              <w:t>15 August</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8A0DE6">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D31A6E" w:rsidRDefault="00627C9F" w:rsidP="002C1641">
                      <w:pPr>
                        <w:jc w:val="right"/>
                        <w:rPr>
                          <w:rFonts w:asciiTheme="minorHAnsi" w:hAnsiTheme="minorHAnsi"/>
                          <w:color w:val="FFFFFF" w:themeColor="background1"/>
                          <w:sz w:val="22"/>
                          <w:lang w:val="pt-BR"/>
                        </w:rPr>
                      </w:pPr>
                      <w:r w:rsidRPr="00D31A6E">
                        <w:rPr>
                          <w:rFonts w:asciiTheme="minorHAnsi" w:hAnsiTheme="minorHAnsi"/>
                          <w:color w:val="FFFFFF" w:themeColor="background1"/>
                          <w:sz w:val="22"/>
                          <w:lang w:val="pt-BR"/>
                        </w:rPr>
                        <w:t>OEA/Ser.L/V/II.15</w:t>
                      </w:r>
                      <w:r w:rsidR="00E308B3" w:rsidRPr="00D31A6E">
                        <w:rPr>
                          <w:rFonts w:asciiTheme="minorHAnsi" w:hAnsiTheme="minorHAnsi"/>
                          <w:color w:val="FFFFFF" w:themeColor="background1"/>
                          <w:sz w:val="22"/>
                          <w:lang w:val="pt-BR"/>
                        </w:rPr>
                        <w:t>2</w:t>
                      </w:r>
                    </w:p>
                    <w:p w:rsidR="00627C9F" w:rsidRPr="00D31A6E" w:rsidRDefault="00627C9F" w:rsidP="002C1641">
                      <w:pPr>
                        <w:jc w:val="right"/>
                        <w:rPr>
                          <w:rFonts w:asciiTheme="minorHAnsi" w:hAnsiTheme="minorHAnsi"/>
                          <w:color w:val="FFFFFF" w:themeColor="background1"/>
                          <w:sz w:val="22"/>
                          <w:lang w:val="pt-BR"/>
                        </w:rPr>
                      </w:pPr>
                      <w:r w:rsidRPr="00D31A6E">
                        <w:rPr>
                          <w:rFonts w:asciiTheme="minorHAnsi" w:hAnsiTheme="minorHAnsi"/>
                          <w:color w:val="FFFFFF" w:themeColor="background1"/>
                          <w:sz w:val="22"/>
                          <w:lang w:val="pt-BR"/>
                        </w:rPr>
                        <w:t xml:space="preserve">Doc. </w:t>
                      </w:r>
                      <w:r w:rsidR="00FD18AC">
                        <w:rPr>
                          <w:rFonts w:asciiTheme="minorHAnsi" w:hAnsiTheme="minorHAnsi"/>
                          <w:color w:val="FFFFFF" w:themeColor="background1"/>
                          <w:sz w:val="22"/>
                          <w:lang w:val="pt-BR"/>
                        </w:rPr>
                        <w:t>20</w:t>
                      </w:r>
                    </w:p>
                    <w:p w:rsidR="00627C9F" w:rsidRPr="004B7EB6" w:rsidRDefault="00E308B3" w:rsidP="002C1641">
                      <w:pPr>
                        <w:jc w:val="right"/>
                        <w:rPr>
                          <w:rFonts w:asciiTheme="minorHAnsi" w:hAnsiTheme="minorHAnsi"/>
                          <w:color w:val="FFFFFF" w:themeColor="background1"/>
                          <w:sz w:val="22"/>
                        </w:rPr>
                      </w:pPr>
                      <w:r>
                        <w:rPr>
                          <w:rFonts w:asciiTheme="minorHAnsi" w:hAnsiTheme="minorHAnsi"/>
                          <w:color w:val="FFFFFF" w:themeColor="background1"/>
                          <w:sz w:val="22"/>
                        </w:rPr>
                        <w:t>15 August</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8A0DE6">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proofErr w:type="gramStart"/>
                            <w:r w:rsidR="00E308B3">
                              <w:rPr>
                                <w:rFonts w:asciiTheme="majorHAnsi" w:hAnsiTheme="majorHAnsi"/>
                                <w:color w:val="0D0D0D" w:themeColor="text1" w:themeTint="F2"/>
                                <w:sz w:val="18"/>
                                <w:szCs w:val="20"/>
                              </w:rPr>
                              <w:t>2002</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eld</w:t>
                            </w:r>
                            <w:proofErr w:type="gramEnd"/>
                            <w:r w:rsidRPr="003C32BC">
                              <w:rPr>
                                <w:rFonts w:asciiTheme="majorHAnsi" w:hAnsiTheme="majorHAnsi"/>
                                <w:color w:val="0D0D0D" w:themeColor="text1" w:themeTint="F2"/>
                                <w:sz w:val="18"/>
                                <w:szCs w:val="20"/>
                              </w:rPr>
                              <w:t xml:space="preserve"> on </w:t>
                            </w:r>
                            <w:r w:rsidR="00E308B3">
                              <w:rPr>
                                <w:rFonts w:asciiTheme="majorHAnsi" w:hAnsiTheme="majorHAnsi"/>
                                <w:color w:val="0D0D0D" w:themeColor="text1" w:themeTint="F2"/>
                                <w:sz w:val="18"/>
                                <w:szCs w:val="20"/>
                              </w:rPr>
                              <w:t>August</w:t>
                            </w:r>
                            <w:r w:rsidR="00AB1B21">
                              <w:rPr>
                                <w:rFonts w:asciiTheme="majorHAnsi" w:hAnsiTheme="majorHAnsi"/>
                                <w:color w:val="0D0D0D" w:themeColor="text1" w:themeTint="F2"/>
                                <w:sz w:val="18"/>
                                <w:szCs w:val="20"/>
                              </w:rPr>
                              <w:t xml:space="preserve"> </w:t>
                            </w:r>
                            <w:r w:rsidR="00E308B3">
                              <w:rPr>
                                <w:rFonts w:asciiTheme="majorHAnsi" w:hAnsiTheme="majorHAnsi"/>
                                <w:color w:val="0D0D0D" w:themeColor="text1" w:themeTint="F2"/>
                                <w:sz w:val="18"/>
                                <w:szCs w:val="20"/>
                              </w:rPr>
                              <w:t>15</w:t>
                            </w:r>
                            <w:r w:rsidR="00AB1B21">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t xml:space="preserve">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E308B3">
                              <w:rPr>
                                <w:rFonts w:asciiTheme="majorHAnsi" w:hAnsiTheme="majorHAnsi" w:cs="Univers"/>
                                <w:color w:val="0D0D0D" w:themeColor="text1" w:themeTint="F2"/>
                                <w:sz w:val="18"/>
                                <w:szCs w:val="20"/>
                              </w:rPr>
                              <w:t>2</w:t>
                            </w:r>
                            <w:r w:rsidR="00092F32" w:rsidRPr="003C32BC">
                              <w:rPr>
                                <w:rFonts w:asciiTheme="majorHAnsi" w:hAnsiTheme="majorHAnsi" w:cs="Univers"/>
                                <w:color w:val="0D0D0D" w:themeColor="text1" w:themeTint="F2"/>
                                <w:sz w:val="18"/>
                                <w:szCs w:val="20"/>
                              </w:rPr>
                              <w:t xml:space="preserve"> </w:t>
                            </w:r>
                            <w:r w:rsidR="00E308B3">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proofErr w:type="gramStart"/>
                      <w:r w:rsidR="00E308B3">
                        <w:rPr>
                          <w:rFonts w:asciiTheme="majorHAnsi" w:hAnsiTheme="majorHAnsi"/>
                          <w:color w:val="0D0D0D" w:themeColor="text1" w:themeTint="F2"/>
                          <w:sz w:val="18"/>
                          <w:szCs w:val="20"/>
                        </w:rPr>
                        <w:t>2002</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eld</w:t>
                      </w:r>
                      <w:proofErr w:type="gramEnd"/>
                      <w:r w:rsidRPr="003C32BC">
                        <w:rPr>
                          <w:rFonts w:asciiTheme="majorHAnsi" w:hAnsiTheme="majorHAnsi"/>
                          <w:color w:val="0D0D0D" w:themeColor="text1" w:themeTint="F2"/>
                          <w:sz w:val="18"/>
                          <w:szCs w:val="20"/>
                        </w:rPr>
                        <w:t xml:space="preserve"> on </w:t>
                      </w:r>
                      <w:r w:rsidR="00E308B3">
                        <w:rPr>
                          <w:rFonts w:asciiTheme="majorHAnsi" w:hAnsiTheme="majorHAnsi"/>
                          <w:color w:val="0D0D0D" w:themeColor="text1" w:themeTint="F2"/>
                          <w:sz w:val="18"/>
                          <w:szCs w:val="20"/>
                        </w:rPr>
                        <w:t>August</w:t>
                      </w:r>
                      <w:r w:rsidR="00AB1B21">
                        <w:rPr>
                          <w:rFonts w:asciiTheme="majorHAnsi" w:hAnsiTheme="majorHAnsi"/>
                          <w:color w:val="0D0D0D" w:themeColor="text1" w:themeTint="F2"/>
                          <w:sz w:val="18"/>
                          <w:szCs w:val="20"/>
                        </w:rPr>
                        <w:t xml:space="preserve"> </w:t>
                      </w:r>
                      <w:r w:rsidR="00E308B3">
                        <w:rPr>
                          <w:rFonts w:asciiTheme="majorHAnsi" w:hAnsiTheme="majorHAnsi"/>
                          <w:color w:val="0D0D0D" w:themeColor="text1" w:themeTint="F2"/>
                          <w:sz w:val="18"/>
                          <w:szCs w:val="20"/>
                        </w:rPr>
                        <w:t>15</w:t>
                      </w:r>
                      <w:r w:rsidR="00AB1B21">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t xml:space="preserve">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E308B3">
                        <w:rPr>
                          <w:rFonts w:asciiTheme="majorHAnsi" w:hAnsiTheme="majorHAnsi" w:cs="Univers"/>
                          <w:color w:val="0D0D0D" w:themeColor="text1" w:themeTint="F2"/>
                          <w:sz w:val="18"/>
                          <w:szCs w:val="20"/>
                        </w:rPr>
                        <w:t>2</w:t>
                      </w:r>
                      <w:r w:rsidR="00092F32" w:rsidRPr="003C32BC">
                        <w:rPr>
                          <w:rFonts w:asciiTheme="majorHAnsi" w:hAnsiTheme="majorHAnsi" w:cs="Univers"/>
                          <w:color w:val="0D0D0D" w:themeColor="text1" w:themeTint="F2"/>
                          <w:sz w:val="18"/>
                          <w:szCs w:val="20"/>
                        </w:rPr>
                        <w:t xml:space="preserve"> </w:t>
                      </w:r>
                      <w:r w:rsidR="00E308B3">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308B3">
                              <w:rPr>
                                <w:rFonts w:asciiTheme="majorHAnsi" w:hAnsiTheme="majorHAnsi"/>
                                <w:color w:val="595959" w:themeColor="text1" w:themeTint="A6"/>
                                <w:sz w:val="18"/>
                              </w:rPr>
                              <w:t>8</w:t>
                            </w:r>
                            <w:r w:rsidR="00D31A6E">
                              <w:rPr>
                                <w:rFonts w:asciiTheme="majorHAnsi" w:hAnsiTheme="majorHAnsi"/>
                                <w:color w:val="595959" w:themeColor="text1" w:themeTint="A6"/>
                                <w:sz w:val="18"/>
                              </w:rPr>
                              <w:t>7</w:t>
                            </w:r>
                            <w:r w:rsidR="00AB1B21">
                              <w:rPr>
                                <w:rFonts w:asciiTheme="majorHAnsi" w:hAnsiTheme="majorHAnsi"/>
                                <w:color w:val="595959" w:themeColor="text1" w:themeTint="A6"/>
                                <w:sz w:val="18"/>
                              </w:rPr>
                              <w:t>/14</w:t>
                            </w:r>
                            <w:r w:rsidRPr="003C32BC">
                              <w:rPr>
                                <w:rFonts w:asciiTheme="majorHAnsi" w:hAnsiTheme="majorHAnsi"/>
                                <w:color w:val="595959" w:themeColor="text1" w:themeTint="A6"/>
                                <w:sz w:val="18"/>
                              </w:rPr>
                              <w:t xml:space="preserve">, </w:t>
                            </w:r>
                            <w:r w:rsidR="00D31A6E">
                              <w:rPr>
                                <w:rFonts w:asciiTheme="majorHAnsi" w:hAnsiTheme="majorHAnsi"/>
                                <w:color w:val="595959" w:themeColor="text1" w:themeTint="A6"/>
                                <w:sz w:val="18"/>
                              </w:rPr>
                              <w:t>Case 12.443</w:t>
                            </w:r>
                            <w:r w:rsidR="00AB1B21">
                              <w:rPr>
                                <w:rFonts w:asciiTheme="majorHAnsi" w:hAnsiTheme="majorHAnsi"/>
                                <w:color w:val="595959" w:themeColor="text1" w:themeTint="A6"/>
                                <w:sz w:val="18"/>
                              </w:rPr>
                              <w:t xml:space="preserve">. </w:t>
                            </w:r>
                            <w:r w:rsidR="00E308B3" w:rsidRPr="00D74AED">
                              <w:rPr>
                                <w:rFonts w:asciiTheme="majorHAnsi" w:hAnsiTheme="majorHAnsi"/>
                                <w:color w:val="595959" w:themeColor="text1" w:themeTint="A6"/>
                                <w:sz w:val="18"/>
                                <w:lang w:val="es-ES"/>
                              </w:rPr>
                              <w:t>Archive</w:t>
                            </w:r>
                            <w:r w:rsidR="00AB1B21" w:rsidRPr="00D74AED">
                              <w:rPr>
                                <w:rFonts w:asciiTheme="majorHAnsi" w:hAnsiTheme="majorHAnsi"/>
                                <w:color w:val="595959" w:themeColor="text1" w:themeTint="A6"/>
                                <w:sz w:val="18"/>
                                <w:lang w:val="es-ES"/>
                              </w:rPr>
                              <w:t>.</w:t>
                            </w:r>
                            <w:r w:rsidR="00AB1B21" w:rsidRPr="00D74AED">
                              <w:rPr>
                                <w:lang w:val="es-ES"/>
                              </w:rPr>
                              <w:t xml:space="preserve"> </w:t>
                            </w:r>
                            <w:r w:rsidR="00D31A6E" w:rsidRPr="00D74AED">
                              <w:rPr>
                                <w:rFonts w:asciiTheme="majorHAnsi" w:hAnsiTheme="majorHAnsi"/>
                                <w:color w:val="595959" w:themeColor="text1" w:themeTint="A6"/>
                                <w:sz w:val="18"/>
                                <w:lang w:val="es-ES"/>
                              </w:rPr>
                              <w:t>Mauro Acosta</w:t>
                            </w:r>
                            <w:r w:rsidR="00E308B3" w:rsidRPr="00D74AED">
                              <w:rPr>
                                <w:rFonts w:asciiTheme="majorHAnsi" w:hAnsiTheme="majorHAnsi"/>
                                <w:color w:val="595959" w:themeColor="text1" w:themeTint="A6"/>
                                <w:sz w:val="18"/>
                                <w:lang w:val="es-ES"/>
                              </w:rPr>
                              <w:t xml:space="preserve"> et al</w:t>
                            </w:r>
                            <w:r w:rsidRPr="00D74AED">
                              <w:rPr>
                                <w:rFonts w:asciiTheme="majorHAnsi" w:hAnsiTheme="majorHAnsi"/>
                                <w:color w:val="595959" w:themeColor="text1" w:themeTint="A6"/>
                                <w:sz w:val="18"/>
                                <w:lang w:val="es-ES"/>
                              </w:rPr>
                              <w:t xml:space="preserve">. </w:t>
                            </w:r>
                            <w:r w:rsidR="00AB1B21">
                              <w:rPr>
                                <w:rFonts w:asciiTheme="majorHAnsi" w:hAnsiTheme="majorHAnsi"/>
                                <w:color w:val="595959" w:themeColor="text1" w:themeTint="A6"/>
                                <w:sz w:val="18"/>
                              </w:rPr>
                              <w:t>Venezuela</w:t>
                            </w:r>
                            <w:r w:rsidRPr="007607C4">
                              <w:rPr>
                                <w:rFonts w:asciiTheme="majorHAnsi" w:hAnsiTheme="majorHAnsi"/>
                                <w:color w:val="595959" w:themeColor="text1" w:themeTint="A6"/>
                                <w:sz w:val="18"/>
                              </w:rPr>
                              <w:t>.</w:t>
                            </w:r>
                            <w:r w:rsidR="00AB1B21">
                              <w:rPr>
                                <w:rFonts w:asciiTheme="majorHAnsi" w:hAnsiTheme="majorHAnsi"/>
                                <w:color w:val="595959" w:themeColor="text1" w:themeTint="A6"/>
                                <w:sz w:val="18"/>
                              </w:rPr>
                              <w:t xml:space="preserve"> </w:t>
                            </w:r>
                            <w:r w:rsidR="00E308B3">
                              <w:rPr>
                                <w:rFonts w:asciiTheme="majorHAnsi" w:hAnsiTheme="majorHAnsi"/>
                                <w:color w:val="595959" w:themeColor="text1" w:themeTint="A6"/>
                                <w:sz w:val="18"/>
                              </w:rPr>
                              <w:t>August 15</w:t>
                            </w:r>
                            <w:proofErr w:type="gramStart"/>
                            <w:r w:rsidR="00AB1B21">
                              <w:rPr>
                                <w:rFonts w:asciiTheme="majorHAnsi" w:hAnsiTheme="majorHAnsi"/>
                                <w:color w:val="595959" w:themeColor="text1" w:themeTint="A6"/>
                                <w:sz w:val="18"/>
                              </w:rPr>
                              <w:t>,2014</w:t>
                            </w:r>
                            <w:proofErr w:type="gramEnd"/>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308B3">
                        <w:rPr>
                          <w:rFonts w:asciiTheme="majorHAnsi" w:hAnsiTheme="majorHAnsi"/>
                          <w:color w:val="595959" w:themeColor="text1" w:themeTint="A6"/>
                          <w:sz w:val="18"/>
                        </w:rPr>
                        <w:t>8</w:t>
                      </w:r>
                      <w:r w:rsidR="00D31A6E">
                        <w:rPr>
                          <w:rFonts w:asciiTheme="majorHAnsi" w:hAnsiTheme="majorHAnsi"/>
                          <w:color w:val="595959" w:themeColor="text1" w:themeTint="A6"/>
                          <w:sz w:val="18"/>
                        </w:rPr>
                        <w:t>7</w:t>
                      </w:r>
                      <w:r w:rsidR="00AB1B21">
                        <w:rPr>
                          <w:rFonts w:asciiTheme="majorHAnsi" w:hAnsiTheme="majorHAnsi"/>
                          <w:color w:val="595959" w:themeColor="text1" w:themeTint="A6"/>
                          <w:sz w:val="18"/>
                        </w:rPr>
                        <w:t>/14</w:t>
                      </w:r>
                      <w:r w:rsidRPr="003C32BC">
                        <w:rPr>
                          <w:rFonts w:asciiTheme="majorHAnsi" w:hAnsiTheme="majorHAnsi"/>
                          <w:color w:val="595959" w:themeColor="text1" w:themeTint="A6"/>
                          <w:sz w:val="18"/>
                        </w:rPr>
                        <w:t xml:space="preserve">, </w:t>
                      </w:r>
                      <w:r w:rsidR="00D31A6E">
                        <w:rPr>
                          <w:rFonts w:asciiTheme="majorHAnsi" w:hAnsiTheme="majorHAnsi"/>
                          <w:color w:val="595959" w:themeColor="text1" w:themeTint="A6"/>
                          <w:sz w:val="18"/>
                        </w:rPr>
                        <w:t>Case 12.443</w:t>
                      </w:r>
                      <w:r w:rsidR="00AB1B21">
                        <w:rPr>
                          <w:rFonts w:asciiTheme="majorHAnsi" w:hAnsiTheme="majorHAnsi"/>
                          <w:color w:val="595959" w:themeColor="text1" w:themeTint="A6"/>
                          <w:sz w:val="18"/>
                        </w:rPr>
                        <w:t xml:space="preserve">. </w:t>
                      </w:r>
                      <w:proofErr w:type="gramStart"/>
                      <w:r w:rsidR="00E308B3" w:rsidRPr="006032BF">
                        <w:rPr>
                          <w:rFonts w:asciiTheme="majorHAnsi" w:hAnsiTheme="majorHAnsi"/>
                          <w:color w:val="595959" w:themeColor="text1" w:themeTint="A6"/>
                          <w:sz w:val="18"/>
                          <w:lang w:val="fr-CA"/>
                        </w:rPr>
                        <w:t>Archive</w:t>
                      </w:r>
                      <w:r w:rsidR="00AB1B21" w:rsidRPr="006032BF">
                        <w:rPr>
                          <w:rFonts w:asciiTheme="majorHAnsi" w:hAnsiTheme="majorHAnsi"/>
                          <w:color w:val="595959" w:themeColor="text1" w:themeTint="A6"/>
                          <w:sz w:val="18"/>
                          <w:lang w:val="fr-CA"/>
                        </w:rPr>
                        <w:t>.</w:t>
                      </w:r>
                      <w:proofErr w:type="gramEnd"/>
                      <w:r w:rsidR="00AB1B21" w:rsidRPr="006032BF">
                        <w:rPr>
                          <w:lang w:val="fr-CA"/>
                        </w:rPr>
                        <w:t xml:space="preserve"> </w:t>
                      </w:r>
                      <w:r w:rsidR="00D31A6E">
                        <w:rPr>
                          <w:rFonts w:asciiTheme="majorHAnsi" w:hAnsiTheme="majorHAnsi"/>
                          <w:color w:val="595959" w:themeColor="text1" w:themeTint="A6"/>
                          <w:sz w:val="18"/>
                          <w:lang w:val="fr-CA"/>
                        </w:rPr>
                        <w:t>Mauro Acosta</w:t>
                      </w:r>
                      <w:r w:rsidR="00E308B3" w:rsidRPr="006032BF">
                        <w:rPr>
                          <w:rFonts w:asciiTheme="majorHAnsi" w:hAnsiTheme="majorHAnsi"/>
                          <w:color w:val="595959" w:themeColor="text1" w:themeTint="A6"/>
                          <w:sz w:val="18"/>
                          <w:lang w:val="fr-CA"/>
                        </w:rPr>
                        <w:t xml:space="preserve"> et al</w:t>
                      </w:r>
                      <w:r w:rsidRPr="006032BF">
                        <w:rPr>
                          <w:rFonts w:asciiTheme="majorHAnsi" w:hAnsiTheme="majorHAnsi"/>
                          <w:color w:val="595959" w:themeColor="text1" w:themeTint="A6"/>
                          <w:sz w:val="18"/>
                          <w:lang w:val="fr-CA"/>
                        </w:rPr>
                        <w:t xml:space="preserve">. </w:t>
                      </w:r>
                      <w:r w:rsidR="00AB1B21">
                        <w:rPr>
                          <w:rFonts w:asciiTheme="majorHAnsi" w:hAnsiTheme="majorHAnsi"/>
                          <w:color w:val="595959" w:themeColor="text1" w:themeTint="A6"/>
                          <w:sz w:val="18"/>
                        </w:rPr>
                        <w:t>Venezuela</w:t>
                      </w:r>
                      <w:r w:rsidRPr="007607C4">
                        <w:rPr>
                          <w:rFonts w:asciiTheme="majorHAnsi" w:hAnsiTheme="majorHAnsi"/>
                          <w:color w:val="595959" w:themeColor="text1" w:themeTint="A6"/>
                          <w:sz w:val="18"/>
                        </w:rPr>
                        <w:t>.</w:t>
                      </w:r>
                      <w:r w:rsidR="00AB1B21">
                        <w:rPr>
                          <w:rFonts w:asciiTheme="majorHAnsi" w:hAnsiTheme="majorHAnsi"/>
                          <w:color w:val="595959" w:themeColor="text1" w:themeTint="A6"/>
                          <w:sz w:val="18"/>
                        </w:rPr>
                        <w:t xml:space="preserve"> </w:t>
                      </w:r>
                      <w:r w:rsidR="00E308B3">
                        <w:rPr>
                          <w:rFonts w:asciiTheme="majorHAnsi" w:hAnsiTheme="majorHAnsi"/>
                          <w:color w:val="595959" w:themeColor="text1" w:themeTint="A6"/>
                          <w:sz w:val="18"/>
                        </w:rPr>
                        <w:t>August 15</w:t>
                      </w:r>
                      <w:proofErr w:type="gramStart"/>
                      <w:r w:rsidR="00AB1B21">
                        <w:rPr>
                          <w:rFonts w:asciiTheme="majorHAnsi" w:hAnsiTheme="majorHAnsi"/>
                          <w:color w:val="595959" w:themeColor="text1" w:themeTint="A6"/>
                          <w:sz w:val="18"/>
                        </w:rPr>
                        <w:t>,2014</w:t>
                      </w:r>
                      <w:proofErr w:type="gramEnd"/>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AB1B21">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AB1B21">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D74AED" w:rsidRDefault="00D74AED" w:rsidP="00D74AED">
      <w:pPr>
        <w:jc w:val="center"/>
        <w:rPr>
          <w:rFonts w:ascii="Cambria" w:hAnsi="Cambria"/>
          <w:b/>
          <w:sz w:val="18"/>
          <w:szCs w:val="18"/>
        </w:rPr>
      </w:pPr>
      <w:r>
        <w:rPr>
          <w:rFonts w:ascii="Cambria" w:hAnsi="Cambria"/>
          <w:b/>
          <w:sz w:val="18"/>
          <w:szCs w:val="18"/>
        </w:rPr>
        <w:lastRenderedPageBreak/>
        <w:t>REPORT No. 88/14</w:t>
      </w:r>
    </w:p>
    <w:p w:rsidR="00D74AED" w:rsidRDefault="00D74AED" w:rsidP="00D74AED">
      <w:pPr>
        <w:jc w:val="center"/>
        <w:rPr>
          <w:rFonts w:ascii="Cambria" w:hAnsi="Cambria"/>
          <w:b/>
          <w:sz w:val="18"/>
          <w:szCs w:val="18"/>
        </w:rPr>
      </w:pPr>
      <w:r>
        <w:rPr>
          <w:rFonts w:ascii="Cambria" w:hAnsi="Cambria"/>
          <w:b/>
          <w:sz w:val="18"/>
          <w:szCs w:val="18"/>
        </w:rPr>
        <w:t>PETITION 12.040</w:t>
      </w:r>
    </w:p>
    <w:p w:rsidR="00FD18AC" w:rsidRPr="00FD18AC" w:rsidRDefault="00FD18AC" w:rsidP="00D74AED">
      <w:pPr>
        <w:jc w:val="center"/>
        <w:rPr>
          <w:rFonts w:ascii="Cambria" w:hAnsi="Cambria"/>
          <w:sz w:val="18"/>
          <w:szCs w:val="18"/>
        </w:rPr>
      </w:pPr>
      <w:r w:rsidRPr="00FD18AC">
        <w:rPr>
          <w:rFonts w:ascii="Cambria" w:hAnsi="Cambria"/>
          <w:sz w:val="18"/>
          <w:szCs w:val="18"/>
        </w:rPr>
        <w:t>ERDDYS J. VARGAS DÍAZ</w:t>
      </w:r>
    </w:p>
    <w:p w:rsidR="00D74AED" w:rsidRDefault="00D74AED" w:rsidP="00D74AED">
      <w:pPr>
        <w:jc w:val="center"/>
        <w:rPr>
          <w:rFonts w:ascii="Cambria" w:hAnsi="Cambria"/>
          <w:sz w:val="18"/>
          <w:szCs w:val="18"/>
        </w:rPr>
      </w:pPr>
      <w:r>
        <w:rPr>
          <w:rFonts w:ascii="Cambria" w:hAnsi="Cambria"/>
          <w:sz w:val="18"/>
          <w:szCs w:val="18"/>
        </w:rPr>
        <w:t>DECISION TO ARCHIVE</w:t>
      </w:r>
    </w:p>
    <w:p w:rsidR="00D74AED" w:rsidRDefault="00D74AED" w:rsidP="00D74AED">
      <w:pPr>
        <w:jc w:val="center"/>
        <w:rPr>
          <w:rFonts w:ascii="Cambria" w:hAnsi="Cambria"/>
          <w:sz w:val="18"/>
          <w:szCs w:val="18"/>
        </w:rPr>
      </w:pPr>
      <w:r>
        <w:rPr>
          <w:rFonts w:ascii="Cambria" w:hAnsi="Cambria"/>
          <w:sz w:val="18"/>
          <w:szCs w:val="18"/>
        </w:rPr>
        <w:t>VENEZUELA</w:t>
      </w:r>
    </w:p>
    <w:p w:rsidR="00D74AED" w:rsidRDefault="00D74AED" w:rsidP="00D74AED">
      <w:pPr>
        <w:jc w:val="center"/>
        <w:rPr>
          <w:rFonts w:ascii="Cambria" w:hAnsi="Cambria"/>
          <w:sz w:val="18"/>
          <w:szCs w:val="18"/>
        </w:rPr>
      </w:pPr>
      <w:r>
        <w:rPr>
          <w:rFonts w:ascii="Cambria" w:hAnsi="Cambria"/>
          <w:sz w:val="18"/>
          <w:szCs w:val="18"/>
        </w:rPr>
        <w:t>AUGUST 15, 2014</w:t>
      </w:r>
    </w:p>
    <w:p w:rsidR="00D74AED" w:rsidRDefault="00D74AED" w:rsidP="00D74AED">
      <w:pPr>
        <w:jc w:val="both"/>
        <w:rPr>
          <w:rFonts w:ascii="Cambria" w:hAnsi="Cambria"/>
          <w:sz w:val="20"/>
          <w:szCs w:val="20"/>
        </w:rPr>
      </w:pPr>
    </w:p>
    <w:p w:rsidR="00D74AED" w:rsidRDefault="00D74AED" w:rsidP="00D74AED">
      <w:pPr>
        <w:jc w:val="both"/>
        <w:rPr>
          <w:rFonts w:ascii="Cambria" w:hAnsi="Cambria"/>
          <w:sz w:val="20"/>
          <w:szCs w:val="20"/>
        </w:rPr>
      </w:pPr>
    </w:p>
    <w:p w:rsidR="00D74AED" w:rsidRDefault="00D74AED" w:rsidP="00D74AED">
      <w:pPr>
        <w:jc w:val="both"/>
        <w:rPr>
          <w:rFonts w:ascii="Cambria" w:hAnsi="Cambria"/>
          <w:b/>
          <w:sz w:val="20"/>
          <w:szCs w:val="20"/>
        </w:rPr>
      </w:pPr>
      <w:r>
        <w:rPr>
          <w:rFonts w:ascii="Cambria" w:hAnsi="Cambria"/>
          <w:b/>
          <w:sz w:val="20"/>
          <w:szCs w:val="20"/>
        </w:rPr>
        <w:t>ALLEGED VICTIM:</w:t>
      </w:r>
      <w:r>
        <w:rPr>
          <w:rFonts w:ascii="Cambria" w:hAnsi="Cambria"/>
          <w:b/>
          <w:sz w:val="20"/>
          <w:szCs w:val="20"/>
        </w:rPr>
        <w:tab/>
      </w:r>
      <w:r>
        <w:rPr>
          <w:rFonts w:ascii="Cambria" w:hAnsi="Cambria"/>
          <w:b/>
          <w:sz w:val="20"/>
          <w:szCs w:val="20"/>
        </w:rPr>
        <w:tab/>
      </w:r>
      <w:r>
        <w:rPr>
          <w:rFonts w:ascii="Cambria" w:hAnsi="Cambria"/>
          <w:b/>
          <w:sz w:val="20"/>
          <w:szCs w:val="20"/>
        </w:rPr>
        <w:tab/>
      </w:r>
      <w:proofErr w:type="spellStart"/>
      <w:r>
        <w:rPr>
          <w:rFonts w:ascii="Cambria" w:hAnsi="Cambria"/>
          <w:sz w:val="20"/>
          <w:szCs w:val="20"/>
        </w:rPr>
        <w:t>Erddys</w:t>
      </w:r>
      <w:proofErr w:type="spellEnd"/>
      <w:r>
        <w:rPr>
          <w:rFonts w:ascii="Cambria" w:hAnsi="Cambria"/>
          <w:sz w:val="20"/>
          <w:szCs w:val="20"/>
        </w:rPr>
        <w:t xml:space="preserve"> J. Vargas Díaz</w:t>
      </w:r>
      <w:r>
        <w:rPr>
          <w:rFonts w:ascii="Cambria" w:hAnsi="Cambria"/>
          <w:b/>
          <w:sz w:val="20"/>
          <w:szCs w:val="20"/>
        </w:rPr>
        <w:t xml:space="preserve"> </w:t>
      </w:r>
    </w:p>
    <w:p w:rsidR="00D74AED" w:rsidRDefault="00D74AED" w:rsidP="00D74AED">
      <w:pPr>
        <w:jc w:val="both"/>
        <w:rPr>
          <w:rFonts w:ascii="Cambria" w:hAnsi="Cambria"/>
          <w:b/>
          <w:sz w:val="20"/>
          <w:szCs w:val="20"/>
        </w:rPr>
      </w:pPr>
    </w:p>
    <w:p w:rsidR="00D74AED" w:rsidRDefault="00D74AED" w:rsidP="00D74AED">
      <w:pPr>
        <w:jc w:val="both"/>
        <w:rPr>
          <w:rFonts w:ascii="Cambria" w:hAnsi="Cambria"/>
          <w:b/>
          <w:sz w:val="20"/>
          <w:szCs w:val="20"/>
        </w:rPr>
      </w:pPr>
      <w:r>
        <w:rPr>
          <w:rFonts w:ascii="Cambria" w:hAnsi="Cambria"/>
          <w:b/>
          <w:sz w:val="20"/>
          <w:szCs w:val="20"/>
        </w:rPr>
        <w:t>PETITIONER:</w:t>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proofErr w:type="spellStart"/>
      <w:r>
        <w:rPr>
          <w:rFonts w:ascii="Cambria" w:hAnsi="Cambria"/>
          <w:sz w:val="20"/>
          <w:szCs w:val="20"/>
        </w:rPr>
        <w:t>Jesús</w:t>
      </w:r>
      <w:proofErr w:type="spellEnd"/>
      <w:r>
        <w:rPr>
          <w:rFonts w:ascii="Cambria" w:hAnsi="Cambria"/>
          <w:sz w:val="20"/>
          <w:szCs w:val="20"/>
        </w:rPr>
        <w:t xml:space="preserve"> Vargas V.</w:t>
      </w:r>
    </w:p>
    <w:p w:rsidR="00D74AED" w:rsidRDefault="00D74AED" w:rsidP="00D74AED">
      <w:pPr>
        <w:jc w:val="both"/>
        <w:rPr>
          <w:rFonts w:ascii="Cambria" w:hAnsi="Cambria"/>
          <w:sz w:val="20"/>
          <w:szCs w:val="20"/>
        </w:rPr>
      </w:pPr>
    </w:p>
    <w:p w:rsidR="00D74AED" w:rsidRDefault="00D74AED" w:rsidP="00D74AED">
      <w:pPr>
        <w:jc w:val="both"/>
        <w:rPr>
          <w:rFonts w:ascii="Cambria" w:hAnsi="Cambria"/>
          <w:sz w:val="20"/>
          <w:szCs w:val="20"/>
        </w:rPr>
      </w:pPr>
      <w:r>
        <w:rPr>
          <w:rFonts w:ascii="Cambria" w:hAnsi="Cambria"/>
          <w:b/>
          <w:sz w:val="20"/>
          <w:szCs w:val="20"/>
        </w:rPr>
        <w:t>ALLEGED VIOLATIONS:</w:t>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sz w:val="20"/>
          <w:szCs w:val="20"/>
        </w:rPr>
        <w:t>Article 25 of the American Convention on Human Rights</w:t>
      </w:r>
    </w:p>
    <w:p w:rsidR="00D74AED" w:rsidRDefault="00D74AED" w:rsidP="00D74AED">
      <w:pPr>
        <w:jc w:val="both"/>
        <w:rPr>
          <w:rFonts w:ascii="Cambria" w:hAnsi="Cambria"/>
          <w:b/>
          <w:sz w:val="20"/>
          <w:szCs w:val="20"/>
        </w:rPr>
      </w:pPr>
    </w:p>
    <w:p w:rsidR="00D74AED" w:rsidRDefault="00D74AED" w:rsidP="00D74AED">
      <w:pPr>
        <w:jc w:val="both"/>
        <w:rPr>
          <w:rFonts w:ascii="Cambria" w:hAnsi="Cambria"/>
          <w:b/>
          <w:sz w:val="20"/>
          <w:szCs w:val="20"/>
        </w:rPr>
      </w:pPr>
      <w:r>
        <w:rPr>
          <w:rFonts w:ascii="Cambria" w:hAnsi="Cambria"/>
          <w:b/>
          <w:sz w:val="20"/>
          <w:szCs w:val="20"/>
        </w:rPr>
        <w:t>DATE PROCESSING BEGAN:</w:t>
      </w:r>
      <w:r>
        <w:rPr>
          <w:rFonts w:ascii="Cambria" w:hAnsi="Cambria"/>
          <w:b/>
          <w:sz w:val="20"/>
          <w:szCs w:val="20"/>
        </w:rPr>
        <w:tab/>
      </w:r>
      <w:r>
        <w:rPr>
          <w:rFonts w:ascii="Cambria" w:hAnsi="Cambria"/>
          <w:b/>
          <w:sz w:val="20"/>
          <w:szCs w:val="20"/>
        </w:rPr>
        <w:tab/>
      </w:r>
      <w:r>
        <w:rPr>
          <w:rFonts w:ascii="Cambria" w:hAnsi="Cambria"/>
          <w:sz w:val="20"/>
          <w:szCs w:val="20"/>
        </w:rPr>
        <w:t>August 5, 1998.</w:t>
      </w:r>
    </w:p>
    <w:p w:rsidR="00D74AED" w:rsidRDefault="00D74AED" w:rsidP="00D74AED">
      <w:pPr>
        <w:jc w:val="both"/>
        <w:rPr>
          <w:rFonts w:ascii="Cambria" w:hAnsi="Cambria"/>
          <w:b/>
          <w:sz w:val="20"/>
          <w:szCs w:val="20"/>
        </w:rPr>
      </w:pPr>
    </w:p>
    <w:p w:rsidR="00D74AED" w:rsidRDefault="00D74AED" w:rsidP="00D74AED">
      <w:pPr>
        <w:jc w:val="both"/>
        <w:rPr>
          <w:rFonts w:ascii="Cambria" w:hAnsi="Cambria"/>
          <w:b/>
          <w:sz w:val="20"/>
          <w:szCs w:val="20"/>
        </w:rPr>
      </w:pPr>
    </w:p>
    <w:p w:rsidR="00D74AED" w:rsidRDefault="00D74AED" w:rsidP="00D74AED">
      <w:pPr>
        <w:ind w:firstLine="720"/>
        <w:jc w:val="both"/>
        <w:rPr>
          <w:rFonts w:ascii="Cambria" w:hAnsi="Cambria"/>
          <w:b/>
          <w:sz w:val="20"/>
          <w:szCs w:val="20"/>
        </w:rPr>
      </w:pPr>
      <w:r>
        <w:rPr>
          <w:rFonts w:ascii="Cambria" w:hAnsi="Cambria"/>
          <w:b/>
          <w:sz w:val="20"/>
          <w:szCs w:val="20"/>
        </w:rPr>
        <w:t xml:space="preserve">I. </w:t>
      </w:r>
      <w:r>
        <w:rPr>
          <w:rFonts w:ascii="Cambria" w:hAnsi="Cambria"/>
          <w:b/>
          <w:sz w:val="20"/>
          <w:szCs w:val="20"/>
        </w:rPr>
        <w:tab/>
        <w:t xml:space="preserve">POSITION OF THE PETITIONER </w:t>
      </w:r>
    </w:p>
    <w:p w:rsidR="00D74AED" w:rsidRDefault="00D74AED" w:rsidP="00D74AED">
      <w:pPr>
        <w:jc w:val="both"/>
        <w:rPr>
          <w:rFonts w:ascii="Cambria" w:hAnsi="Cambria"/>
          <w:b/>
          <w:sz w:val="20"/>
          <w:szCs w:val="20"/>
        </w:rPr>
      </w:pPr>
    </w:p>
    <w:p w:rsidR="00D74AED" w:rsidRDefault="00D74AED" w:rsidP="00D74AED">
      <w:pPr>
        <w:jc w:val="both"/>
        <w:rPr>
          <w:rFonts w:ascii="Cambria" w:hAnsi="Cambria"/>
          <w:sz w:val="20"/>
          <w:szCs w:val="20"/>
        </w:rPr>
      </w:pPr>
      <w:r>
        <w:rPr>
          <w:rFonts w:ascii="Cambria" w:hAnsi="Cambria"/>
          <w:b/>
          <w:sz w:val="20"/>
          <w:szCs w:val="20"/>
        </w:rPr>
        <w:tab/>
      </w:r>
      <w:r>
        <w:rPr>
          <w:rFonts w:ascii="Cambria" w:hAnsi="Cambria"/>
          <w:sz w:val="20"/>
          <w:szCs w:val="20"/>
        </w:rPr>
        <w:t>1.</w:t>
      </w:r>
      <w:r>
        <w:rPr>
          <w:rFonts w:ascii="Cambria" w:hAnsi="Cambria"/>
          <w:sz w:val="20"/>
          <w:szCs w:val="20"/>
        </w:rPr>
        <w:tab/>
        <w:t xml:space="preserve">On August 5, 1998, the Inter-American Commission on Human Rights (hereinafter “the Commission” or “the IACHR”) received a petition lodged by </w:t>
      </w:r>
      <w:proofErr w:type="spellStart"/>
      <w:r>
        <w:rPr>
          <w:rFonts w:ascii="Cambria" w:hAnsi="Cambria"/>
          <w:sz w:val="20"/>
          <w:szCs w:val="20"/>
        </w:rPr>
        <w:t>Jesús</w:t>
      </w:r>
      <w:proofErr w:type="spellEnd"/>
      <w:r>
        <w:rPr>
          <w:rFonts w:ascii="Cambria" w:hAnsi="Cambria"/>
          <w:sz w:val="20"/>
          <w:szCs w:val="20"/>
        </w:rPr>
        <w:t xml:space="preserve"> Vargas V., (hereinafter “the petitioner”), alleging international responsibility of the Bolivarian Republic of Venezuela (hereinafter “the State”) for violation of Article 25 of the American Convention on Human Rights (hereinafter “the Convention”), in connection with the alleged failure to conduct an investigation and punish those guilty of the crimes associated with the death of his son, </w:t>
      </w:r>
      <w:proofErr w:type="spellStart"/>
      <w:r>
        <w:rPr>
          <w:rFonts w:ascii="Cambria" w:hAnsi="Cambria"/>
          <w:sz w:val="20"/>
          <w:szCs w:val="20"/>
        </w:rPr>
        <w:t>Erddys</w:t>
      </w:r>
      <w:proofErr w:type="spellEnd"/>
      <w:r>
        <w:rPr>
          <w:rFonts w:ascii="Cambria" w:hAnsi="Cambria"/>
          <w:sz w:val="20"/>
          <w:szCs w:val="20"/>
        </w:rPr>
        <w:t xml:space="preserve"> J. Vargas Díaz (hereinafter “the alleged victim”). </w:t>
      </w:r>
    </w:p>
    <w:p w:rsidR="00D74AED" w:rsidRDefault="00D74AED" w:rsidP="00D74AED">
      <w:pPr>
        <w:jc w:val="both"/>
        <w:rPr>
          <w:rFonts w:ascii="Cambria" w:hAnsi="Cambria"/>
          <w:sz w:val="20"/>
          <w:szCs w:val="20"/>
        </w:rPr>
      </w:pPr>
    </w:p>
    <w:p w:rsidR="00D74AED" w:rsidRDefault="00D74AED" w:rsidP="00D74AED">
      <w:pPr>
        <w:ind w:firstLine="720"/>
        <w:jc w:val="both"/>
        <w:rPr>
          <w:rFonts w:ascii="Cambria" w:hAnsi="Cambria"/>
          <w:sz w:val="20"/>
          <w:szCs w:val="20"/>
        </w:rPr>
      </w:pPr>
      <w:r>
        <w:rPr>
          <w:rFonts w:ascii="Cambria" w:hAnsi="Cambria"/>
          <w:sz w:val="20"/>
          <w:szCs w:val="20"/>
        </w:rPr>
        <w:t xml:space="preserve">2. </w:t>
      </w:r>
      <w:r>
        <w:rPr>
          <w:rFonts w:ascii="Cambria" w:hAnsi="Cambria"/>
          <w:sz w:val="20"/>
          <w:szCs w:val="20"/>
        </w:rPr>
        <w:tab/>
        <w:t xml:space="preserve">The petition charges irregularities in the investigation into the death of the alleged victim, a 13-year-old boy. In this regard, the petitioner claimed that his son had been “murdered” by unidentified individuals, who took his valuables from him and then threw him down the stairs of a walkway.  The petitioner claimed that even though an investigation was opened into the death of his son, the case file has been “tainted,” because of alleged family connections between the supposed perpetrators of the homicide and those in charge of conducting the investigation.  He contended that despite requesting several times that the judicial authorities, the Executive branch of government and representatives of the church look into these incidents, he had not obtained any response. </w:t>
      </w:r>
    </w:p>
    <w:p w:rsidR="00D74AED" w:rsidRDefault="00D74AED" w:rsidP="00D74AED">
      <w:pPr>
        <w:ind w:firstLine="720"/>
        <w:jc w:val="both"/>
        <w:rPr>
          <w:rFonts w:ascii="Cambria" w:hAnsi="Cambria"/>
          <w:sz w:val="20"/>
          <w:szCs w:val="20"/>
        </w:rPr>
      </w:pPr>
    </w:p>
    <w:p w:rsidR="00D74AED" w:rsidRDefault="00D74AED" w:rsidP="00D74AED">
      <w:pPr>
        <w:ind w:firstLine="720"/>
        <w:jc w:val="both"/>
        <w:rPr>
          <w:rFonts w:ascii="Cambria" w:hAnsi="Cambria"/>
          <w:b/>
          <w:sz w:val="20"/>
          <w:szCs w:val="20"/>
        </w:rPr>
      </w:pPr>
      <w:r>
        <w:rPr>
          <w:rFonts w:ascii="Cambria" w:hAnsi="Cambria"/>
          <w:b/>
          <w:sz w:val="20"/>
          <w:szCs w:val="20"/>
        </w:rPr>
        <w:t>II.</w:t>
      </w:r>
      <w:r>
        <w:rPr>
          <w:rFonts w:ascii="Cambria" w:hAnsi="Cambria"/>
          <w:b/>
          <w:sz w:val="20"/>
          <w:szCs w:val="20"/>
        </w:rPr>
        <w:tab/>
        <w:t xml:space="preserve">POSITION OF THE STATE </w:t>
      </w:r>
    </w:p>
    <w:p w:rsidR="00D74AED" w:rsidRDefault="00D74AED" w:rsidP="00D74AED">
      <w:pPr>
        <w:jc w:val="both"/>
        <w:rPr>
          <w:rFonts w:ascii="Cambria" w:hAnsi="Cambria"/>
          <w:sz w:val="20"/>
          <w:szCs w:val="20"/>
        </w:rPr>
      </w:pPr>
    </w:p>
    <w:p w:rsidR="00D74AED" w:rsidRDefault="00D74AED" w:rsidP="00D74AED">
      <w:pPr>
        <w:jc w:val="both"/>
        <w:rPr>
          <w:rFonts w:ascii="Cambria" w:hAnsi="Cambria"/>
          <w:sz w:val="20"/>
          <w:szCs w:val="20"/>
        </w:rPr>
      </w:pPr>
      <w:r>
        <w:rPr>
          <w:rFonts w:ascii="Cambria" w:hAnsi="Cambria"/>
          <w:sz w:val="20"/>
          <w:szCs w:val="20"/>
        </w:rPr>
        <w:tab/>
        <w:t>3.</w:t>
      </w:r>
      <w:r>
        <w:rPr>
          <w:rFonts w:ascii="Cambria" w:hAnsi="Cambria"/>
          <w:sz w:val="20"/>
          <w:szCs w:val="20"/>
        </w:rPr>
        <w:tab/>
        <w:t xml:space="preserve">The IACHR did not receive any submissions from the State in response to the request for information on the petition lodged in this case.  In a submission received on February 20, 2006, the State requested the case to be archived for lack of petitioner’s procedural activity. </w:t>
      </w:r>
    </w:p>
    <w:p w:rsidR="00D74AED" w:rsidRDefault="00D74AED" w:rsidP="00D74AED">
      <w:pPr>
        <w:jc w:val="both"/>
        <w:rPr>
          <w:rFonts w:ascii="Cambria" w:hAnsi="Cambria"/>
          <w:b/>
          <w:sz w:val="20"/>
          <w:szCs w:val="20"/>
        </w:rPr>
      </w:pPr>
    </w:p>
    <w:p w:rsidR="00D74AED" w:rsidRDefault="00D74AED" w:rsidP="00D74AED">
      <w:pPr>
        <w:ind w:firstLine="720"/>
        <w:jc w:val="both"/>
        <w:rPr>
          <w:rFonts w:ascii="Cambria" w:hAnsi="Cambria"/>
          <w:b/>
          <w:sz w:val="20"/>
          <w:szCs w:val="20"/>
        </w:rPr>
      </w:pPr>
      <w:r>
        <w:rPr>
          <w:rFonts w:ascii="Cambria" w:hAnsi="Cambria"/>
          <w:b/>
          <w:sz w:val="20"/>
          <w:szCs w:val="20"/>
        </w:rPr>
        <w:t>III.</w:t>
      </w:r>
      <w:r>
        <w:rPr>
          <w:rFonts w:ascii="Cambria" w:hAnsi="Cambria"/>
          <w:b/>
          <w:sz w:val="20"/>
          <w:szCs w:val="20"/>
        </w:rPr>
        <w:tab/>
        <w:t xml:space="preserve">PROCESSING BEFORE THE IACHR </w:t>
      </w:r>
    </w:p>
    <w:p w:rsidR="00D74AED" w:rsidRDefault="00D74AED" w:rsidP="00D74AED">
      <w:pPr>
        <w:jc w:val="both"/>
        <w:rPr>
          <w:rFonts w:ascii="Cambria" w:hAnsi="Cambria"/>
          <w:sz w:val="20"/>
          <w:szCs w:val="20"/>
        </w:rPr>
      </w:pPr>
    </w:p>
    <w:p w:rsidR="00D74AED" w:rsidRDefault="00D74AED" w:rsidP="00D74AED">
      <w:pPr>
        <w:ind w:firstLine="720"/>
        <w:jc w:val="both"/>
        <w:rPr>
          <w:rFonts w:ascii="Cambria" w:hAnsi="Cambria"/>
          <w:sz w:val="20"/>
          <w:szCs w:val="20"/>
        </w:rPr>
      </w:pPr>
      <w:r>
        <w:rPr>
          <w:rFonts w:ascii="Cambria" w:hAnsi="Cambria"/>
          <w:sz w:val="20"/>
          <w:szCs w:val="20"/>
        </w:rPr>
        <w:t>4.</w:t>
      </w:r>
      <w:r>
        <w:rPr>
          <w:rFonts w:ascii="Cambria" w:hAnsi="Cambria"/>
          <w:sz w:val="20"/>
          <w:szCs w:val="20"/>
        </w:rPr>
        <w:tab/>
        <w:t xml:space="preserve"> On August 5, 1998, the petitioner submitted his claim, which was registered under the number 12.040.  On August 10, 1998, the IACHR forwarded a copy of the petition to the State for it to submit information on the instant matter within a period of 90 days.  On July 26, 2000, the request for information from the State was resent, advising that, in the event no reply is received within a period of 30 days, the Commission would consider applying Article 42 of the Rules of Procedure in force at the time.   </w:t>
      </w:r>
    </w:p>
    <w:p w:rsidR="00D74AED" w:rsidRDefault="00D74AED" w:rsidP="00D74AED">
      <w:pPr>
        <w:jc w:val="both"/>
        <w:rPr>
          <w:rFonts w:ascii="Cambria" w:hAnsi="Cambria"/>
          <w:sz w:val="20"/>
          <w:szCs w:val="20"/>
        </w:rPr>
      </w:pPr>
    </w:p>
    <w:p w:rsidR="00D74AED" w:rsidRDefault="00D74AED" w:rsidP="00D74AED">
      <w:pPr>
        <w:ind w:firstLine="720"/>
        <w:jc w:val="both"/>
        <w:rPr>
          <w:rFonts w:ascii="Cambria" w:hAnsi="Cambria"/>
          <w:sz w:val="20"/>
          <w:szCs w:val="20"/>
        </w:rPr>
      </w:pPr>
      <w:r>
        <w:rPr>
          <w:rFonts w:ascii="Cambria" w:hAnsi="Cambria"/>
          <w:sz w:val="20"/>
          <w:szCs w:val="20"/>
        </w:rPr>
        <w:t>5.</w:t>
      </w:r>
      <w:r>
        <w:rPr>
          <w:rFonts w:ascii="Cambria" w:hAnsi="Cambria"/>
          <w:sz w:val="20"/>
          <w:szCs w:val="20"/>
        </w:rPr>
        <w:tab/>
        <w:t xml:space="preserve">In a note of February 20, 2006, the State requested the case to be archived due to petitioner’s lack of procedural activity.  Said note was forwarded to the petitioner on June 20, 2006, in order for him to submit a reply, noting that if no response was received within a period of two months, the IACHR could archive his petition. </w:t>
      </w:r>
    </w:p>
    <w:p w:rsidR="00D74AED" w:rsidRDefault="00D74AED" w:rsidP="00D74AED">
      <w:pPr>
        <w:jc w:val="both"/>
        <w:rPr>
          <w:rFonts w:ascii="Cambria" w:hAnsi="Cambria"/>
          <w:sz w:val="20"/>
          <w:szCs w:val="20"/>
        </w:rPr>
      </w:pPr>
      <w:r>
        <w:rPr>
          <w:rFonts w:ascii="Cambria" w:hAnsi="Cambria"/>
          <w:sz w:val="20"/>
          <w:szCs w:val="20"/>
        </w:rPr>
        <w:br w:type="page"/>
      </w:r>
    </w:p>
    <w:p w:rsidR="00D74AED" w:rsidRDefault="00D74AED" w:rsidP="00D74AED">
      <w:pPr>
        <w:ind w:firstLine="720"/>
        <w:jc w:val="both"/>
        <w:rPr>
          <w:rFonts w:ascii="Cambria" w:hAnsi="Cambria"/>
          <w:sz w:val="20"/>
          <w:szCs w:val="20"/>
        </w:rPr>
      </w:pPr>
      <w:r>
        <w:rPr>
          <w:rFonts w:ascii="Cambria" w:hAnsi="Cambria"/>
          <w:sz w:val="20"/>
          <w:szCs w:val="20"/>
        </w:rPr>
        <w:lastRenderedPageBreak/>
        <w:t>6.</w:t>
      </w:r>
      <w:r>
        <w:rPr>
          <w:rFonts w:ascii="Cambria" w:hAnsi="Cambria"/>
          <w:sz w:val="20"/>
          <w:szCs w:val="20"/>
        </w:rPr>
        <w:tab/>
        <w:t>On May 6, 2009, the Commission sent requests for updated information to both parties, which were resent on July 8, 2009.  On May 1, 2013, the Commission requested specific information from the petitioner on the instant case and updated information and copies of the domestic case file from the State.  On September 16, 2013, the IACHR restated its request for information to the petitioner.  As of the present date, the IACHR has not received the information it requested</w:t>
      </w:r>
      <w:r>
        <w:rPr>
          <w:rFonts w:ascii="Cambria" w:hAnsi="Cambria" w:cs="Arial"/>
          <w:sz w:val="20"/>
          <w:szCs w:val="20"/>
        </w:rPr>
        <w:t>.</w:t>
      </w:r>
    </w:p>
    <w:p w:rsidR="00D74AED" w:rsidRDefault="00D74AED" w:rsidP="00D74AED">
      <w:pPr>
        <w:jc w:val="both"/>
        <w:rPr>
          <w:rFonts w:ascii="Cambria" w:hAnsi="Cambria"/>
          <w:sz w:val="20"/>
          <w:szCs w:val="20"/>
        </w:rPr>
      </w:pPr>
    </w:p>
    <w:p w:rsidR="00D74AED" w:rsidRDefault="00D74AED" w:rsidP="00D74AED">
      <w:pPr>
        <w:ind w:firstLine="720"/>
        <w:jc w:val="both"/>
        <w:rPr>
          <w:rFonts w:ascii="Cambria" w:hAnsi="Cambria"/>
          <w:b/>
          <w:sz w:val="20"/>
          <w:szCs w:val="20"/>
        </w:rPr>
      </w:pPr>
      <w:r>
        <w:rPr>
          <w:rFonts w:ascii="Cambria" w:hAnsi="Cambria"/>
          <w:b/>
          <w:sz w:val="20"/>
          <w:szCs w:val="20"/>
        </w:rPr>
        <w:t xml:space="preserve">III. </w:t>
      </w:r>
      <w:r>
        <w:rPr>
          <w:rFonts w:ascii="Cambria" w:hAnsi="Cambria"/>
          <w:b/>
          <w:sz w:val="20"/>
          <w:szCs w:val="20"/>
        </w:rPr>
        <w:tab/>
        <w:t xml:space="preserve">BASIS FOR THE DECISION TO ARCHIVE </w:t>
      </w:r>
    </w:p>
    <w:p w:rsidR="00D74AED" w:rsidRDefault="00D74AED" w:rsidP="00D74AED">
      <w:pPr>
        <w:jc w:val="both"/>
        <w:rPr>
          <w:rFonts w:ascii="Cambria" w:hAnsi="Cambria"/>
          <w:b/>
          <w:sz w:val="20"/>
          <w:szCs w:val="20"/>
        </w:rPr>
      </w:pPr>
    </w:p>
    <w:p w:rsidR="00D74AED" w:rsidRDefault="00D74AED" w:rsidP="00D74AED">
      <w:pPr>
        <w:ind w:firstLine="720"/>
        <w:jc w:val="both"/>
        <w:rPr>
          <w:rFonts w:ascii="Cambria" w:hAnsi="Cambria" w:cs="Arial"/>
          <w:sz w:val="20"/>
          <w:szCs w:val="20"/>
        </w:rPr>
      </w:pPr>
      <w:r>
        <w:rPr>
          <w:rFonts w:ascii="Cambria" w:hAnsi="Cambria"/>
          <w:sz w:val="20"/>
          <w:szCs w:val="20"/>
        </w:rPr>
        <w:t xml:space="preserve">7. </w:t>
      </w:r>
      <w:r>
        <w:rPr>
          <w:rFonts w:ascii="Cambria" w:hAnsi="Cambria"/>
          <w:sz w:val="20"/>
          <w:szCs w:val="20"/>
        </w:rPr>
        <w:tab/>
        <w:t>Both Article 48.1.b of the American Convention on Human Rights and Article 42 of the Rules of Procedure of the Inter-American Commission on Human Rights establish that in processing a petition, after the information has been received, or after the period established has elapsed and the information has not been received, the IACHR shall ascertain whether the grounds for the petition or communication still exist. If they do not, the Commission shall order the record to be closed. Article 42.1.</w:t>
      </w:r>
      <w:proofErr w:type="spellStart"/>
      <w:r>
        <w:rPr>
          <w:rFonts w:ascii="Cambria" w:hAnsi="Cambria"/>
          <w:sz w:val="20"/>
          <w:szCs w:val="20"/>
        </w:rPr>
        <w:t>a</w:t>
      </w:r>
      <w:proofErr w:type="spellEnd"/>
      <w:r>
        <w:rPr>
          <w:rFonts w:ascii="Cambria" w:hAnsi="Cambria"/>
          <w:sz w:val="20"/>
          <w:szCs w:val="20"/>
        </w:rPr>
        <w:t xml:space="preserve"> of the Rules of Procedure also sets forth that, at any time during the proceedings, the IACHR may decide to archive the case file, when the information necessary for the adoption of a decision is unavailable.</w:t>
      </w:r>
    </w:p>
    <w:p w:rsidR="00D74AED" w:rsidRDefault="00D74AED" w:rsidP="00D74AED">
      <w:pPr>
        <w:pStyle w:val="BodyText"/>
        <w:spacing w:after="0"/>
        <w:jc w:val="both"/>
        <w:rPr>
          <w:rFonts w:ascii="Cambria" w:hAnsi="Cambria" w:cs="Arial"/>
          <w:sz w:val="20"/>
          <w:szCs w:val="20"/>
        </w:rPr>
      </w:pPr>
    </w:p>
    <w:p w:rsidR="00D74AED" w:rsidRDefault="00D74AED" w:rsidP="00D74AED">
      <w:pPr>
        <w:ind w:firstLine="720"/>
        <w:jc w:val="both"/>
        <w:rPr>
          <w:rFonts w:ascii="Cambria" w:hAnsi="Cambria" w:cs="Arial"/>
          <w:sz w:val="20"/>
          <w:szCs w:val="20"/>
        </w:rPr>
      </w:pPr>
      <w:r>
        <w:rPr>
          <w:rFonts w:ascii="Cambria" w:hAnsi="Cambria"/>
          <w:sz w:val="20"/>
          <w:szCs w:val="20"/>
        </w:rPr>
        <w:t>8.</w:t>
      </w:r>
      <w:r>
        <w:rPr>
          <w:rFonts w:ascii="Cambria" w:hAnsi="Cambria"/>
          <w:sz w:val="20"/>
          <w:szCs w:val="20"/>
        </w:rPr>
        <w:tab/>
        <w:t xml:space="preserve">In the instant case, the petitioners have not provided information after lodging the petition and have not replied to the IACHR’s requests for information of June 20, 2006, May 6, 2009, May 1 and September 16, 2013.  Such circumstances render it impossible to proceed to case examination or to determining whether the grounds for the original petition still exist.  Accordingly, pursuant to Article 48.1.b of the Convention, as well as Article 42 of the IACHR Rules of Procedure, it is decided to archive the instant petition. </w:t>
      </w:r>
    </w:p>
    <w:p w:rsidR="00D74AED" w:rsidRDefault="00D74AED" w:rsidP="00D74AED">
      <w:pPr>
        <w:jc w:val="both"/>
        <w:rPr>
          <w:rFonts w:ascii="Cambria" w:hAnsi="Cambria"/>
          <w:sz w:val="20"/>
          <w:szCs w:val="20"/>
        </w:rPr>
      </w:pPr>
    </w:p>
    <w:p w:rsidR="00474664" w:rsidRPr="00B10D36" w:rsidRDefault="00474664" w:rsidP="00474664">
      <w:pPr>
        <w:suppressAutoHyphens/>
        <w:ind w:firstLine="720"/>
        <w:jc w:val="both"/>
        <w:rPr>
          <w:rFonts w:ascii="Cambria" w:hAnsi="Cambria"/>
          <w:noProof/>
          <w:spacing w:val="-2"/>
          <w:sz w:val="20"/>
          <w:szCs w:val="20"/>
        </w:rPr>
      </w:pPr>
      <w:proofErr w:type="gramStart"/>
      <w:r>
        <w:rPr>
          <w:rFonts w:ascii="Cambria" w:hAnsi="Cambria"/>
          <w:spacing w:val="-2"/>
          <w:sz w:val="20"/>
        </w:rPr>
        <w:t>Approved by the Inter-American Commission on Human Rights</w:t>
      </w:r>
      <w:r w:rsidRPr="00365F2F">
        <w:rPr>
          <w:rFonts w:ascii="Cambria" w:hAnsi="Cambria"/>
          <w:spacing w:val="-2"/>
          <w:sz w:val="20"/>
        </w:rPr>
        <w:t xml:space="preserve"> in the city of </w:t>
      </w:r>
      <w:r>
        <w:rPr>
          <w:rFonts w:ascii="Cambria" w:hAnsi="Cambria"/>
          <w:spacing w:val="-2"/>
          <w:sz w:val="20"/>
        </w:rPr>
        <w:t>Mexico on the 15</w:t>
      </w:r>
      <w:r w:rsidRPr="00565805">
        <w:rPr>
          <w:rFonts w:ascii="Cambria" w:hAnsi="Cambria"/>
          <w:spacing w:val="-2"/>
          <w:sz w:val="20"/>
        </w:rPr>
        <w:t xml:space="preserve">th day of the month of </w:t>
      </w:r>
      <w:r>
        <w:rPr>
          <w:rFonts w:ascii="Cambria" w:hAnsi="Cambria"/>
          <w:spacing w:val="-2"/>
          <w:sz w:val="20"/>
        </w:rPr>
        <w:t>August</w:t>
      </w:r>
      <w:r w:rsidRPr="00565805">
        <w:rPr>
          <w:rFonts w:ascii="Cambria" w:hAnsi="Cambria"/>
          <w:spacing w:val="-2"/>
          <w:sz w:val="20"/>
        </w:rPr>
        <w:t>, 2014.</w:t>
      </w:r>
      <w:proofErr w:type="gramEnd"/>
      <w:r w:rsidRPr="00565805">
        <w:rPr>
          <w:rFonts w:ascii="Cambria" w:hAnsi="Cambria"/>
          <w:spacing w:val="-2"/>
          <w:sz w:val="20"/>
        </w:rPr>
        <w:t xml:space="preserve"> (Signed):  Tracy Robinson, President; </w:t>
      </w:r>
      <w:r>
        <w:rPr>
          <w:rFonts w:ascii="Cambria" w:hAnsi="Cambria"/>
          <w:spacing w:val="-2"/>
          <w:sz w:val="20"/>
        </w:rPr>
        <w:t xml:space="preserve">Rose-Marie Belle Antoine, First Vice-President; </w:t>
      </w:r>
      <w:r w:rsidRPr="00565805">
        <w:rPr>
          <w:rFonts w:ascii="Cambria" w:hAnsi="Cambria"/>
          <w:spacing w:val="-2"/>
          <w:sz w:val="20"/>
        </w:rPr>
        <w:t xml:space="preserve">Felipe González, Second Vice President; José de </w:t>
      </w:r>
      <w:proofErr w:type="spellStart"/>
      <w:r w:rsidRPr="00565805">
        <w:rPr>
          <w:rFonts w:ascii="Cambria" w:hAnsi="Cambria"/>
          <w:spacing w:val="-2"/>
          <w:sz w:val="20"/>
        </w:rPr>
        <w:t>Jesús</w:t>
      </w:r>
      <w:proofErr w:type="spellEnd"/>
      <w:r w:rsidRPr="00565805">
        <w:rPr>
          <w:rFonts w:ascii="Cambria" w:hAnsi="Cambria"/>
          <w:spacing w:val="-2"/>
          <w:sz w:val="20"/>
        </w:rPr>
        <w:t xml:space="preserve"> Orozco </w:t>
      </w:r>
      <w:proofErr w:type="spellStart"/>
      <w:r w:rsidRPr="00565805">
        <w:rPr>
          <w:rFonts w:ascii="Cambria" w:hAnsi="Cambria"/>
          <w:spacing w:val="-2"/>
          <w:sz w:val="20"/>
        </w:rPr>
        <w:t>Henríquez</w:t>
      </w:r>
      <w:proofErr w:type="spellEnd"/>
      <w:r w:rsidRPr="00565805">
        <w:rPr>
          <w:rFonts w:ascii="Cambria" w:hAnsi="Cambria"/>
          <w:spacing w:val="-2"/>
          <w:sz w:val="20"/>
        </w:rPr>
        <w:t xml:space="preserve">, Rosa María Ortiz, Paulo </w:t>
      </w:r>
      <w:proofErr w:type="spellStart"/>
      <w:r w:rsidRPr="00565805">
        <w:rPr>
          <w:rFonts w:ascii="Cambria" w:hAnsi="Cambria"/>
          <w:spacing w:val="-2"/>
          <w:sz w:val="20"/>
        </w:rPr>
        <w:t>Vannuchi</w:t>
      </w:r>
      <w:proofErr w:type="spellEnd"/>
      <w:r w:rsidRPr="00565805">
        <w:rPr>
          <w:rFonts w:ascii="Cambria" w:hAnsi="Cambria"/>
          <w:spacing w:val="-2"/>
          <w:sz w:val="20"/>
        </w:rPr>
        <w:t xml:space="preserve"> and James L. </w:t>
      </w:r>
      <w:proofErr w:type="spellStart"/>
      <w:r w:rsidRPr="00565805">
        <w:rPr>
          <w:rFonts w:ascii="Cambria" w:hAnsi="Cambria"/>
          <w:spacing w:val="-2"/>
          <w:sz w:val="20"/>
        </w:rPr>
        <w:t>Cavallaro</w:t>
      </w:r>
      <w:proofErr w:type="spellEnd"/>
      <w:r w:rsidRPr="00565805">
        <w:rPr>
          <w:rFonts w:ascii="Cambria" w:hAnsi="Cambria"/>
          <w:spacing w:val="-2"/>
          <w:sz w:val="20"/>
        </w:rPr>
        <w:t>, Commissioners.</w:t>
      </w:r>
    </w:p>
    <w:p w:rsidR="00D74AED" w:rsidRDefault="00D74AED" w:rsidP="00D74AED">
      <w:pPr>
        <w:rPr>
          <w:rFonts w:ascii="Cambria" w:hAnsi="Cambria"/>
          <w:sz w:val="20"/>
          <w:szCs w:val="20"/>
        </w:rPr>
      </w:pPr>
      <w:bookmarkStart w:id="0" w:name="_GoBack"/>
      <w:bookmarkEnd w:id="0"/>
    </w:p>
    <w:p w:rsidR="00C55560" w:rsidRPr="00145EDC" w:rsidRDefault="00C55560" w:rsidP="00D74AED">
      <w:pPr>
        <w:jc w:val="center"/>
        <w:rPr>
          <w:rFonts w:asciiTheme="majorHAnsi" w:hAnsiTheme="majorHAnsi"/>
          <w:sz w:val="20"/>
          <w:szCs w:val="20"/>
        </w:rPr>
      </w:pPr>
    </w:p>
    <w:sectPr w:rsidR="00C55560" w:rsidRPr="00145EDC" w:rsidSect="00D31A6E">
      <w:footerReference w:type="even" r:id="rId17"/>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B24" w:rsidRDefault="00701B24" w:rsidP="00036A8A">
      <w:r>
        <w:separator/>
      </w:r>
    </w:p>
  </w:endnote>
  <w:endnote w:type="continuationSeparator" w:id="0">
    <w:p w:rsidR="00701B24" w:rsidRDefault="00701B2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31A6E">
          <w:rPr>
            <w:noProof/>
            <w:sz w:val="16"/>
          </w:rPr>
          <w:t>3</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0A1" w:rsidRDefault="00D31A6E">
    <w:pPr>
      <w:pStyle w:val="Footer"/>
      <w:jc w:val="center"/>
    </w:pPr>
    <w:r>
      <w:fldChar w:fldCharType="begin"/>
    </w:r>
    <w:r>
      <w:instrText xml:space="preserve"> PAGE   \* MERGEFORMAT </w:instrText>
    </w:r>
    <w:r>
      <w:fldChar w:fldCharType="separate"/>
    </w:r>
    <w:r>
      <w:rPr>
        <w:noProof/>
      </w:rPr>
      <w:t>2</w:t>
    </w:r>
    <w:r>
      <w:rPr>
        <w:noProof/>
      </w:rPr>
      <w:fldChar w:fldCharType="end"/>
    </w:r>
  </w:p>
  <w:p w:rsidR="003D60A1" w:rsidRDefault="004746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0A1" w:rsidRPr="003D60A1" w:rsidRDefault="00D31A6E">
    <w:pPr>
      <w:pStyle w:val="Footer"/>
      <w:jc w:val="center"/>
      <w:rPr>
        <w:sz w:val="20"/>
        <w:szCs w:val="20"/>
      </w:rPr>
    </w:pPr>
    <w:r w:rsidRPr="003D60A1">
      <w:rPr>
        <w:sz w:val="20"/>
        <w:szCs w:val="20"/>
      </w:rPr>
      <w:fldChar w:fldCharType="begin"/>
    </w:r>
    <w:r w:rsidRPr="003D60A1">
      <w:rPr>
        <w:sz w:val="20"/>
        <w:szCs w:val="20"/>
      </w:rPr>
      <w:instrText xml:space="preserve"> PAGE   \* MERGEFORMAT </w:instrText>
    </w:r>
    <w:r w:rsidRPr="003D60A1">
      <w:rPr>
        <w:sz w:val="20"/>
        <w:szCs w:val="20"/>
      </w:rPr>
      <w:fldChar w:fldCharType="separate"/>
    </w:r>
    <w:r w:rsidR="00474664">
      <w:rPr>
        <w:noProof/>
        <w:sz w:val="20"/>
        <w:szCs w:val="20"/>
      </w:rPr>
      <w:t>3</w:t>
    </w:r>
    <w:r w:rsidRPr="003D60A1">
      <w:rPr>
        <w:noProof/>
        <w:sz w:val="20"/>
        <w:szCs w:val="20"/>
      </w:rPr>
      <w:fldChar w:fldCharType="end"/>
    </w:r>
  </w:p>
  <w:p w:rsidR="003D60A1" w:rsidRDefault="004746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B24" w:rsidRPr="00036A8A" w:rsidRDefault="00701B2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701B24" w:rsidRPr="00036A8A" w:rsidRDefault="00701B24" w:rsidP="00036A8A">
      <w:pPr>
        <w:rPr>
          <w:rFonts w:asciiTheme="majorHAnsi" w:hAnsiTheme="majorHAnsi"/>
          <w:sz w:val="16"/>
          <w:szCs w:val="16"/>
        </w:rPr>
      </w:pPr>
      <w:r w:rsidRPr="00036A8A">
        <w:rPr>
          <w:rFonts w:asciiTheme="majorHAnsi" w:hAnsiTheme="majorHAnsi"/>
          <w:sz w:val="16"/>
          <w:szCs w:val="16"/>
        </w:rPr>
        <w:separator/>
      </w:r>
    </w:p>
    <w:p w:rsidR="00701B24" w:rsidRPr="00036A8A" w:rsidRDefault="00701B2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701B24" w:rsidRPr="0093441A" w:rsidRDefault="00701B24"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474664"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BF6361"/>
    <w:multiLevelType w:val="hybridMultilevel"/>
    <w:tmpl w:val="36469F0A"/>
    <w:lvl w:ilvl="0" w:tplc="AAF4DFB2">
      <w:start w:val="1"/>
      <w:numFmt w:val="decimal"/>
      <w:lvlText w:val="%1."/>
      <w:lvlJc w:val="left"/>
      <w:pPr>
        <w:tabs>
          <w:tab w:val="num" w:pos="1410"/>
        </w:tabs>
        <w:ind w:left="1410" w:hanging="705"/>
      </w:pPr>
      <w:rPr>
        <w:rFonts w:ascii="Calibri" w:hAnsi="Calibri" w:hint="default"/>
      </w:rPr>
    </w:lvl>
    <w:lvl w:ilvl="1" w:tplc="0C0A0019">
      <w:start w:val="1"/>
      <w:numFmt w:val="lowerLetter"/>
      <w:lvlText w:val="%2."/>
      <w:lvlJc w:val="left"/>
      <w:pPr>
        <w:tabs>
          <w:tab w:val="num" w:pos="1785"/>
        </w:tabs>
        <w:ind w:left="1785" w:hanging="360"/>
      </w:pPr>
    </w:lvl>
    <w:lvl w:ilvl="2" w:tplc="0C0A001B">
      <w:start w:val="1"/>
      <w:numFmt w:val="lowerRoman"/>
      <w:lvlText w:val="%3."/>
      <w:lvlJc w:val="right"/>
      <w:pPr>
        <w:tabs>
          <w:tab w:val="num" w:pos="2505"/>
        </w:tabs>
        <w:ind w:left="2505" w:hanging="180"/>
      </w:pPr>
    </w:lvl>
    <w:lvl w:ilvl="3" w:tplc="0C0A000F">
      <w:start w:val="1"/>
      <w:numFmt w:val="decimal"/>
      <w:lvlText w:val="%4."/>
      <w:lvlJc w:val="left"/>
      <w:pPr>
        <w:tabs>
          <w:tab w:val="num" w:pos="3225"/>
        </w:tabs>
        <w:ind w:left="3225" w:hanging="360"/>
      </w:pPr>
      <w:rPr>
        <w:rFonts w:hint="default"/>
      </w:r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4615B5"/>
    <w:multiLevelType w:val="hybridMultilevel"/>
    <w:tmpl w:val="E50E030E"/>
    <w:lvl w:ilvl="0" w:tplc="692C18DC">
      <w:start w:val="4"/>
      <w:numFmt w:val="upperRoman"/>
      <w:lvlText w:val="%1."/>
      <w:lvlJc w:val="left"/>
      <w:pPr>
        <w:tabs>
          <w:tab w:val="num" w:pos="1440"/>
        </w:tabs>
        <w:ind w:left="1440" w:hanging="720"/>
      </w:pPr>
      <w:rPr>
        <w:rFonts w:hint="default"/>
      </w:rPr>
    </w:lvl>
    <w:lvl w:ilvl="1" w:tplc="2AD81CD6">
      <w:start w:val="1"/>
      <w:numFmt w:val="decimal"/>
      <w:lvlText w:val="%2."/>
      <w:lvlJc w:val="left"/>
      <w:pPr>
        <w:tabs>
          <w:tab w:val="num" w:pos="2145"/>
        </w:tabs>
        <w:ind w:left="2145" w:hanging="705"/>
      </w:pPr>
      <w:rPr>
        <w:rFonts w:ascii="Univers" w:hAnsi="Univer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6F95DD4"/>
    <w:multiLevelType w:val="hybridMultilevel"/>
    <w:tmpl w:val="3F62F214"/>
    <w:lvl w:ilvl="0" w:tplc="0ABE835E">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AD4739"/>
    <w:multiLevelType w:val="hybridMultilevel"/>
    <w:tmpl w:val="3D6A7E94"/>
    <w:lvl w:ilvl="0" w:tplc="21E258CC">
      <w:start w:val="1"/>
      <w:numFmt w:val="upperLetter"/>
      <w:lvlText w:val="%1."/>
      <w:lvlJc w:val="left"/>
      <w:pPr>
        <w:tabs>
          <w:tab w:val="num" w:pos="1080"/>
        </w:tabs>
        <w:ind w:left="1080" w:hanging="360"/>
      </w:pPr>
      <w:rPr>
        <w:rFonts w:hint="default"/>
      </w:rPr>
    </w:lvl>
    <w:lvl w:ilvl="1" w:tplc="8D5C6530">
      <w:start w:val="1"/>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3F3578E"/>
    <w:multiLevelType w:val="hybridMultilevel"/>
    <w:tmpl w:val="D69491C6"/>
    <w:lvl w:ilvl="0" w:tplc="6E505B6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C9979FE"/>
    <w:multiLevelType w:val="hybridMultilevel"/>
    <w:tmpl w:val="7E480202"/>
    <w:lvl w:ilvl="0" w:tplc="6A303A7E">
      <w:start w:val="1"/>
      <w:numFmt w:val="decimal"/>
      <w:lvlText w:val="%1."/>
      <w:lvlJc w:val="left"/>
      <w:pPr>
        <w:tabs>
          <w:tab w:val="num" w:pos="720"/>
        </w:tabs>
        <w:ind w:left="0" w:firstLine="720"/>
      </w:pPr>
      <w:rPr>
        <w:rFonts w:ascii="Cambria" w:hAnsi="Cambria" w:hint="default"/>
        <w:b w:val="0"/>
      </w:rPr>
    </w:lvl>
    <w:lvl w:ilvl="1" w:tplc="AA80750E">
      <w:start w:val="2"/>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3B24028"/>
    <w:multiLevelType w:val="hybridMultilevel"/>
    <w:tmpl w:val="F5D47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2"/>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5"/>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1"/>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7"/>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1"/>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5"/>
  </w:num>
  <w:num w:numId="65">
    <w:abstractNumId w:val="16"/>
  </w:num>
  <w:num w:numId="66">
    <w:abstractNumId w:val="18"/>
  </w:num>
  <w:num w:numId="67">
    <w:abstractNumId w:val="19"/>
  </w:num>
  <w:num w:numId="68">
    <w:abstractNumId w:val="22"/>
  </w:num>
  <w:num w:numId="69">
    <w:abstractNumId w:val="23"/>
  </w:num>
  <w:num w:numId="70">
    <w:abstractNumId w:val="26"/>
  </w:num>
  <w:num w:numId="71">
    <w:abstractNumId w:val="27"/>
  </w:num>
  <w:num w:numId="72">
    <w:abstractNumId w:val="28"/>
  </w:num>
  <w:num w:numId="73">
    <w:abstractNumId w:val="30"/>
  </w:num>
  <w:num w:numId="74">
    <w:abstractNumId w:val="32"/>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7"/>
  </w:num>
  <w:num w:numId="94">
    <w:abstractNumId w:val="24"/>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9"/>
  </w:num>
  <w:num w:numId="102">
    <w:abstractNumId w:val="51"/>
  </w:num>
  <w:num w:numId="103">
    <w:abstractNumId w:val="6"/>
  </w:num>
  <w:num w:numId="104">
    <w:abstractNumId w:val="55"/>
  </w:num>
  <w:num w:numId="105">
    <w:abstractNumId w:val="46"/>
  </w:num>
  <w:num w:numId="106">
    <w:abstractNumId w:val="20"/>
  </w:num>
  <w:num w:numId="107">
    <w:abstractNumId w:val="17"/>
  </w:num>
  <w:num w:numId="108">
    <w:abstractNumId w:val="58"/>
  </w:num>
  <w:num w:numId="109">
    <w:abstractNumId w:val="7"/>
  </w:num>
  <w:num w:numId="110">
    <w:abstractNumId w:val="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hyphenationZone w:val="425"/>
  <w:characterSpacingControl w:val="doNotCompress"/>
  <w:hdrShapeDefaults>
    <o:shapedefaults v:ext="edit" spidmax="14338"/>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C32BC"/>
    <w:rsid w:val="003F1BBF"/>
    <w:rsid w:val="004165C2"/>
    <w:rsid w:val="00450A4A"/>
    <w:rsid w:val="004666FB"/>
    <w:rsid w:val="00467B7E"/>
    <w:rsid w:val="00474664"/>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032BF"/>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318CD"/>
    <w:rsid w:val="00745899"/>
    <w:rsid w:val="007607C4"/>
    <w:rsid w:val="0076643F"/>
    <w:rsid w:val="007A2F70"/>
    <w:rsid w:val="007C3334"/>
    <w:rsid w:val="007C52BB"/>
    <w:rsid w:val="007D2B98"/>
    <w:rsid w:val="00803F1C"/>
    <w:rsid w:val="0080600E"/>
    <w:rsid w:val="00817612"/>
    <w:rsid w:val="00837C45"/>
    <w:rsid w:val="00853419"/>
    <w:rsid w:val="00897E12"/>
    <w:rsid w:val="008A0DE6"/>
    <w:rsid w:val="008D43BA"/>
    <w:rsid w:val="008E3759"/>
    <w:rsid w:val="009041DC"/>
    <w:rsid w:val="009104B4"/>
    <w:rsid w:val="00925FCD"/>
    <w:rsid w:val="0093441A"/>
    <w:rsid w:val="00954BF7"/>
    <w:rsid w:val="0096706E"/>
    <w:rsid w:val="00981FBA"/>
    <w:rsid w:val="009B381B"/>
    <w:rsid w:val="009D7611"/>
    <w:rsid w:val="009E53DE"/>
    <w:rsid w:val="00A352B4"/>
    <w:rsid w:val="00A43458"/>
    <w:rsid w:val="00A528D1"/>
    <w:rsid w:val="00A66BE5"/>
    <w:rsid w:val="00AB1B21"/>
    <w:rsid w:val="00AD37C1"/>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5199"/>
    <w:rsid w:val="00CE66D5"/>
    <w:rsid w:val="00D31A6E"/>
    <w:rsid w:val="00D34786"/>
    <w:rsid w:val="00D40A1E"/>
    <w:rsid w:val="00D712D3"/>
    <w:rsid w:val="00D71422"/>
    <w:rsid w:val="00D7145E"/>
    <w:rsid w:val="00D74AED"/>
    <w:rsid w:val="00D7558D"/>
    <w:rsid w:val="00D81D92"/>
    <w:rsid w:val="00D93446"/>
    <w:rsid w:val="00DA7B5F"/>
    <w:rsid w:val="00E308B3"/>
    <w:rsid w:val="00E43157"/>
    <w:rsid w:val="00E533FF"/>
    <w:rsid w:val="00E616FA"/>
    <w:rsid w:val="00E709B3"/>
    <w:rsid w:val="00E864D6"/>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D18AC"/>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31A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nhideWhenUsed/>
    <w:rsid w:val="009B381B"/>
    <w:rPr>
      <w:rFonts w:ascii="Tahoma" w:hAnsi="Tahoma" w:cs="Tahoma"/>
      <w:sz w:val="16"/>
      <w:szCs w:val="16"/>
    </w:rPr>
  </w:style>
  <w:style w:type="character" w:customStyle="1" w:styleId="BalloonTextChar">
    <w:name w:val="Balloon Text Char"/>
    <w:basedOn w:val="DefaultParagraphFont"/>
    <w:link w:val="BalloonText"/>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nhideWhenUsed/>
    <w:rsid w:val="00036A8A"/>
    <w:pPr>
      <w:spacing w:after="120"/>
    </w:pPr>
  </w:style>
  <w:style w:type="character" w:customStyle="1" w:styleId="BodyTextChar">
    <w:name w:val="Body Text Char"/>
    <w:basedOn w:val="DefaultParagraphFont"/>
    <w:link w:val="BodyText"/>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numbering" w:customStyle="1" w:styleId="NoList1">
    <w:name w:val="No List1"/>
    <w:next w:val="NoList"/>
    <w:semiHidden/>
    <w:unhideWhenUsed/>
    <w:rsid w:val="00E864D6"/>
  </w:style>
  <w:style w:type="character" w:customStyle="1" w:styleId="StyleUnivers10pt">
    <w:name w:val="Style Univers 10 pt"/>
    <w:rsid w:val="00E864D6"/>
    <w:rPr>
      <w:rFonts w:ascii="Univers" w:hAnsi="Univers"/>
      <w:sz w:val="20"/>
    </w:rPr>
  </w:style>
  <w:style w:type="character" w:customStyle="1" w:styleId="FootnoteCharacters">
    <w:name w:val="Footnote Characters"/>
    <w:rsid w:val="00E864D6"/>
    <w:rPr>
      <w:vertAlign w:val="superscript"/>
    </w:rPr>
  </w:style>
  <w:style w:type="character" w:styleId="Emphasis">
    <w:name w:val="Emphasis"/>
    <w:qFormat/>
    <w:rsid w:val="00E864D6"/>
    <w:rPr>
      <w:i/>
      <w:iCs/>
    </w:rPr>
  </w:style>
  <w:style w:type="character" w:styleId="FollowedHyperlink">
    <w:name w:val="FollowedHyperlink"/>
    <w:rsid w:val="00E864D6"/>
    <w:rPr>
      <w:color w:val="800080"/>
      <w:u w:val="single"/>
    </w:rPr>
  </w:style>
  <w:style w:type="character" w:customStyle="1" w:styleId="Heading2Char">
    <w:name w:val="Heading 2 Char"/>
    <w:basedOn w:val="DefaultParagraphFont"/>
    <w:link w:val="Heading2"/>
    <w:uiPriority w:val="9"/>
    <w:semiHidden/>
    <w:rsid w:val="00D31A6E"/>
    <w:rPr>
      <w:rFonts w:asciiTheme="majorHAnsi" w:eastAsiaTheme="majorEastAsia" w:hAnsiTheme="majorHAnsi" w:cstheme="majorBidi"/>
      <w:b/>
      <w:bCs/>
      <w:color w:val="4F81BD" w:themeColor="accent1"/>
      <w:sz w:val="26"/>
      <w:szCs w:val="26"/>
      <w:lang w:val="en-US" w:eastAsia="en-US"/>
    </w:rPr>
  </w:style>
  <w:style w:type="paragraph" w:styleId="BodyTextIndent3">
    <w:name w:val="Body Text Indent 3"/>
    <w:basedOn w:val="Normal"/>
    <w:link w:val="BodyTextIndent3Char"/>
    <w:uiPriority w:val="99"/>
    <w:semiHidden/>
    <w:unhideWhenUsed/>
    <w:rsid w:val="00D31A6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31A6E"/>
    <w:rPr>
      <w:sz w:val="16"/>
      <w:szCs w:val="16"/>
      <w:lang w:val="en-US" w:eastAsia="en-US"/>
    </w:rPr>
  </w:style>
  <w:style w:type="paragraph" w:styleId="EndnoteText">
    <w:name w:val="endnote text"/>
    <w:basedOn w:val="Normal"/>
    <w:link w:val="EndnoteTextChar"/>
    <w:rsid w:val="00D31A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customStyle="1" w:styleId="EndnoteTextChar">
    <w:name w:val="Endnote Text Char"/>
    <w:basedOn w:val="DefaultParagraphFont"/>
    <w:link w:val="EndnoteText"/>
    <w:rsid w:val="00D31A6E"/>
    <w:rPr>
      <w:rFonts w:eastAsia="Times New Roman"/>
      <w:sz w:val="24"/>
      <w:szCs w:val="24"/>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31A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nhideWhenUsed/>
    <w:rsid w:val="009B381B"/>
    <w:rPr>
      <w:rFonts w:ascii="Tahoma" w:hAnsi="Tahoma" w:cs="Tahoma"/>
      <w:sz w:val="16"/>
      <w:szCs w:val="16"/>
    </w:rPr>
  </w:style>
  <w:style w:type="character" w:customStyle="1" w:styleId="BalloonTextChar">
    <w:name w:val="Balloon Text Char"/>
    <w:basedOn w:val="DefaultParagraphFont"/>
    <w:link w:val="BalloonText"/>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nhideWhenUsed/>
    <w:rsid w:val="00036A8A"/>
    <w:pPr>
      <w:spacing w:after="120"/>
    </w:pPr>
  </w:style>
  <w:style w:type="character" w:customStyle="1" w:styleId="BodyTextChar">
    <w:name w:val="Body Text Char"/>
    <w:basedOn w:val="DefaultParagraphFont"/>
    <w:link w:val="BodyText"/>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numbering" w:customStyle="1" w:styleId="NoList1">
    <w:name w:val="No List1"/>
    <w:next w:val="NoList"/>
    <w:semiHidden/>
    <w:unhideWhenUsed/>
    <w:rsid w:val="00E864D6"/>
  </w:style>
  <w:style w:type="character" w:customStyle="1" w:styleId="StyleUnivers10pt">
    <w:name w:val="Style Univers 10 pt"/>
    <w:rsid w:val="00E864D6"/>
    <w:rPr>
      <w:rFonts w:ascii="Univers" w:hAnsi="Univers"/>
      <w:sz w:val="20"/>
    </w:rPr>
  </w:style>
  <w:style w:type="character" w:customStyle="1" w:styleId="FootnoteCharacters">
    <w:name w:val="Footnote Characters"/>
    <w:rsid w:val="00E864D6"/>
    <w:rPr>
      <w:vertAlign w:val="superscript"/>
    </w:rPr>
  </w:style>
  <w:style w:type="character" w:styleId="Emphasis">
    <w:name w:val="Emphasis"/>
    <w:qFormat/>
    <w:rsid w:val="00E864D6"/>
    <w:rPr>
      <w:i/>
      <w:iCs/>
    </w:rPr>
  </w:style>
  <w:style w:type="character" w:styleId="FollowedHyperlink">
    <w:name w:val="FollowedHyperlink"/>
    <w:rsid w:val="00E864D6"/>
    <w:rPr>
      <w:color w:val="800080"/>
      <w:u w:val="single"/>
    </w:rPr>
  </w:style>
  <w:style w:type="character" w:customStyle="1" w:styleId="Heading2Char">
    <w:name w:val="Heading 2 Char"/>
    <w:basedOn w:val="DefaultParagraphFont"/>
    <w:link w:val="Heading2"/>
    <w:uiPriority w:val="9"/>
    <w:semiHidden/>
    <w:rsid w:val="00D31A6E"/>
    <w:rPr>
      <w:rFonts w:asciiTheme="majorHAnsi" w:eastAsiaTheme="majorEastAsia" w:hAnsiTheme="majorHAnsi" w:cstheme="majorBidi"/>
      <w:b/>
      <w:bCs/>
      <w:color w:val="4F81BD" w:themeColor="accent1"/>
      <w:sz w:val="26"/>
      <w:szCs w:val="26"/>
      <w:lang w:val="en-US" w:eastAsia="en-US"/>
    </w:rPr>
  </w:style>
  <w:style w:type="paragraph" w:styleId="BodyTextIndent3">
    <w:name w:val="Body Text Indent 3"/>
    <w:basedOn w:val="Normal"/>
    <w:link w:val="BodyTextIndent3Char"/>
    <w:uiPriority w:val="99"/>
    <w:semiHidden/>
    <w:unhideWhenUsed/>
    <w:rsid w:val="00D31A6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31A6E"/>
    <w:rPr>
      <w:sz w:val="16"/>
      <w:szCs w:val="16"/>
      <w:lang w:val="en-US" w:eastAsia="en-US"/>
    </w:rPr>
  </w:style>
  <w:style w:type="paragraph" w:styleId="EndnoteText">
    <w:name w:val="endnote text"/>
    <w:basedOn w:val="Normal"/>
    <w:link w:val="EndnoteTextChar"/>
    <w:rsid w:val="00D31A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customStyle="1" w:styleId="EndnoteTextChar">
    <w:name w:val="Endnote Text Char"/>
    <w:basedOn w:val="DefaultParagraphFont"/>
    <w:link w:val="EndnoteText"/>
    <w:rsid w:val="00D31A6E"/>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966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9E579-CB10-4229-BE77-CF27DCF1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%OAS%</cp:lastModifiedBy>
  <cp:revision>4</cp:revision>
  <cp:lastPrinted>2014-06-04T21:22:00Z</cp:lastPrinted>
  <dcterms:created xsi:type="dcterms:W3CDTF">2015-03-05T21:02:00Z</dcterms:created>
  <dcterms:modified xsi:type="dcterms:W3CDTF">2015-03-05T21:06:00Z</dcterms:modified>
</cp:coreProperties>
</file>